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0A" w:rsidRPr="00884933" w:rsidRDefault="005F200A" w:rsidP="005F200A">
      <w:pPr>
        <w:tabs>
          <w:tab w:val="left" w:pos="1080"/>
          <w:tab w:val="left" w:pos="2431"/>
          <w:tab w:val="left" w:pos="2618"/>
        </w:tabs>
        <w:jc w:val="center"/>
        <w:rPr>
          <w:b/>
          <w:i/>
          <w:sz w:val="28"/>
          <w:szCs w:val="28"/>
          <w:lang w:val="lv-LV"/>
        </w:rPr>
      </w:pPr>
      <w:r w:rsidRPr="00884933">
        <w:rPr>
          <w:b/>
          <w:i/>
          <w:sz w:val="28"/>
          <w:szCs w:val="28"/>
          <w:lang w:val="lv-LV"/>
        </w:rPr>
        <w:t>II</w:t>
      </w:r>
      <w:r w:rsidR="003C749F">
        <w:rPr>
          <w:b/>
          <w:i/>
          <w:sz w:val="28"/>
          <w:szCs w:val="28"/>
          <w:lang w:val="lv-LV"/>
        </w:rPr>
        <w:t>I</w:t>
      </w:r>
      <w:r w:rsidRPr="00884933">
        <w:rPr>
          <w:b/>
          <w:i/>
          <w:sz w:val="28"/>
          <w:szCs w:val="28"/>
          <w:lang w:val="lv-LV"/>
        </w:rPr>
        <w:t xml:space="preserve"> Profesionālās tālākizglītības programmas - </w:t>
      </w:r>
      <w:r w:rsidR="003C749F">
        <w:rPr>
          <w:b/>
          <w:i/>
          <w:sz w:val="28"/>
          <w:szCs w:val="28"/>
          <w:lang w:val="lv-LV"/>
        </w:rPr>
        <w:t>3</w:t>
      </w:r>
      <w:r w:rsidRPr="00884933">
        <w:rPr>
          <w:b/>
          <w:i/>
          <w:sz w:val="28"/>
          <w:szCs w:val="28"/>
          <w:lang w:val="lv-LV"/>
        </w:rPr>
        <w:t>.</w:t>
      </w:r>
      <w:r w:rsidR="003C749F">
        <w:rPr>
          <w:b/>
          <w:i/>
          <w:sz w:val="28"/>
          <w:szCs w:val="28"/>
          <w:lang w:val="lv-LV"/>
        </w:rPr>
        <w:t xml:space="preserve"> </w:t>
      </w:r>
      <w:r w:rsidRPr="00884933">
        <w:rPr>
          <w:b/>
          <w:i/>
          <w:sz w:val="28"/>
          <w:szCs w:val="28"/>
          <w:lang w:val="lv-LV"/>
        </w:rPr>
        <w:t>kvalifikācijas līmenis</w:t>
      </w:r>
    </w:p>
    <w:p w:rsidR="005F200A" w:rsidRPr="00FA413C" w:rsidRDefault="005F200A" w:rsidP="005F200A">
      <w:pPr>
        <w:tabs>
          <w:tab w:val="left" w:pos="1080"/>
          <w:tab w:val="left" w:pos="2431"/>
          <w:tab w:val="left" w:pos="2618"/>
        </w:tabs>
        <w:jc w:val="center"/>
        <w:rPr>
          <w:b/>
          <w:sz w:val="28"/>
          <w:szCs w:val="28"/>
          <w:lang w:val="lv-LV"/>
        </w:rPr>
      </w:pPr>
    </w:p>
    <w:p w:rsidR="00A3401E" w:rsidRPr="00FA413C" w:rsidRDefault="00A3401E" w:rsidP="00376064">
      <w:pPr>
        <w:pStyle w:val="ListParagraph"/>
        <w:ind w:left="0"/>
        <w:rPr>
          <w:sz w:val="28"/>
          <w:szCs w:val="28"/>
          <w:lang w:val="lv-LV"/>
        </w:rPr>
      </w:pPr>
    </w:p>
    <w:p w:rsidR="006A1BD1" w:rsidRDefault="00076C65" w:rsidP="00076C65">
      <w:pPr>
        <w:jc w:val="center"/>
        <w:rPr>
          <w:b/>
          <w:sz w:val="28"/>
          <w:szCs w:val="28"/>
          <w:lang w:val="lv-LV"/>
        </w:rPr>
      </w:pPr>
      <w:bookmarkStart w:id="0" w:name="_GoBack"/>
      <w:r w:rsidRPr="00076C65">
        <w:rPr>
          <w:b/>
          <w:sz w:val="28"/>
          <w:szCs w:val="28"/>
          <w:lang w:val="lv-LV"/>
        </w:rPr>
        <w:t>Datorsistēmu tehniķis</w:t>
      </w:r>
    </w:p>
    <w:bookmarkEnd w:id="0"/>
    <w:p w:rsidR="0093199E" w:rsidRPr="0093199E" w:rsidRDefault="0093199E" w:rsidP="00076C65">
      <w:pPr>
        <w:jc w:val="center"/>
        <w:rPr>
          <w:b/>
          <w:sz w:val="16"/>
          <w:szCs w:val="16"/>
          <w:lang w:val="lv-LV"/>
        </w:rPr>
      </w:pPr>
    </w:p>
    <w:p w:rsidR="007B7D48" w:rsidRDefault="007B7D48" w:rsidP="007B7D48">
      <w:pPr>
        <w:jc w:val="both"/>
        <w:rPr>
          <w:b/>
          <w:i/>
          <w:lang w:val="lv-LV"/>
        </w:rPr>
      </w:pPr>
      <w:r w:rsidRPr="00074D15">
        <w:rPr>
          <w:b/>
          <w:i/>
          <w:lang w:val="lv-LV"/>
        </w:rPr>
        <w:t>Profesionālās darbības pamatuzdevumi</w:t>
      </w:r>
    </w:p>
    <w:p w:rsidR="007B7D48" w:rsidRPr="00074D15" w:rsidRDefault="007B7D48" w:rsidP="007B7D48">
      <w:pPr>
        <w:jc w:val="both"/>
        <w:rPr>
          <w:b/>
          <w:i/>
          <w:sz w:val="4"/>
          <w:szCs w:val="4"/>
          <w:lang w:val="lv-LV"/>
        </w:rPr>
      </w:pPr>
    </w:p>
    <w:p w:rsidR="007B7D48" w:rsidRDefault="007B7D48" w:rsidP="007B7D48">
      <w:pPr>
        <w:jc w:val="both"/>
        <w:rPr>
          <w:lang w:val="lv-LV"/>
        </w:rPr>
      </w:pPr>
      <w:r w:rsidRPr="007B7D48">
        <w:rPr>
          <w:lang w:val="lv-LV"/>
        </w:rPr>
        <w:t>Datorsistēmu tehniķis</w:t>
      </w:r>
      <w:r>
        <w:rPr>
          <w:lang w:val="lv-LV"/>
        </w:rPr>
        <w:t>:</w:t>
      </w:r>
      <w:r w:rsidRPr="00ED266D">
        <w:rPr>
          <w:lang w:val="lv-LV"/>
        </w:rPr>
        <w:t xml:space="preserve"> </w:t>
      </w:r>
    </w:p>
    <w:p w:rsidR="007B7D48" w:rsidRDefault="007B7D48" w:rsidP="007B7D48">
      <w:pPr>
        <w:pStyle w:val="ListParagraph"/>
        <w:numPr>
          <w:ilvl w:val="0"/>
          <w:numId w:val="1"/>
        </w:numPr>
        <w:jc w:val="both"/>
        <w:rPr>
          <w:lang w:val="lv-LV"/>
        </w:rPr>
      </w:pPr>
      <w:r w:rsidRPr="007B7D48">
        <w:rPr>
          <w:lang w:val="lv-LV"/>
        </w:rPr>
        <w:t>uzstāda vienkāršus lokālos datortīklus</w:t>
      </w:r>
      <w:r>
        <w:rPr>
          <w:lang w:val="lv-LV"/>
        </w:rPr>
        <w:t>;</w:t>
      </w:r>
    </w:p>
    <w:p w:rsidR="007B7D48" w:rsidRPr="002C2148" w:rsidRDefault="002C2148" w:rsidP="00B774E4">
      <w:pPr>
        <w:pStyle w:val="ListParagraph"/>
        <w:numPr>
          <w:ilvl w:val="0"/>
          <w:numId w:val="1"/>
        </w:numPr>
        <w:jc w:val="both"/>
        <w:rPr>
          <w:lang w:val="lv-LV"/>
        </w:rPr>
      </w:pPr>
      <w:r w:rsidRPr="002C2148">
        <w:rPr>
          <w:lang w:val="lv-LV"/>
        </w:rPr>
        <w:t>pārbauda un novērš kļūmes visu veidu datortehnikas un programmatūras darbībā;</w:t>
      </w:r>
    </w:p>
    <w:p w:rsidR="002C2148" w:rsidRDefault="002C2148" w:rsidP="00103251">
      <w:pPr>
        <w:pStyle w:val="ListParagraph"/>
        <w:numPr>
          <w:ilvl w:val="0"/>
          <w:numId w:val="1"/>
        </w:numPr>
        <w:jc w:val="both"/>
        <w:rPr>
          <w:lang w:val="lv-LV"/>
        </w:rPr>
      </w:pPr>
      <w:r w:rsidRPr="002C2148">
        <w:rPr>
          <w:lang w:val="lv-LV"/>
        </w:rPr>
        <w:t>konfigurē, diagnosticē un modernizē datortehniku, programmatūru un vienkāršus lokālos datortīklus;</w:t>
      </w:r>
    </w:p>
    <w:p w:rsidR="002C2148" w:rsidRPr="002C2148" w:rsidRDefault="002C2148" w:rsidP="00B0202D">
      <w:pPr>
        <w:pStyle w:val="ListParagraph"/>
        <w:numPr>
          <w:ilvl w:val="0"/>
          <w:numId w:val="1"/>
        </w:numPr>
        <w:jc w:val="both"/>
        <w:rPr>
          <w:lang w:val="lv-LV"/>
        </w:rPr>
      </w:pPr>
      <w:r w:rsidRPr="002C2148">
        <w:rPr>
          <w:lang w:val="lv-LV"/>
        </w:rPr>
        <w:t>sniedz konsultācijas darbā ar datortehniku, programmatūru un biroja tehniku, tai skaitā elektroniski un telefoniski;</w:t>
      </w:r>
    </w:p>
    <w:p w:rsidR="002C2148" w:rsidRPr="002C2148" w:rsidRDefault="002C2148" w:rsidP="002C2148">
      <w:pPr>
        <w:pStyle w:val="ListParagraph"/>
        <w:numPr>
          <w:ilvl w:val="0"/>
          <w:numId w:val="1"/>
        </w:numPr>
        <w:jc w:val="both"/>
        <w:rPr>
          <w:lang w:val="lv-LV"/>
        </w:rPr>
      </w:pPr>
      <w:r w:rsidRPr="002C2148">
        <w:rPr>
          <w:lang w:val="lv-LV"/>
        </w:rPr>
        <w:t>veicina un uzlabo datorlietotāju darba efektivitāti</w:t>
      </w:r>
      <w:r>
        <w:rPr>
          <w:lang w:val="lv-LV"/>
        </w:rPr>
        <w:t>.</w:t>
      </w:r>
    </w:p>
    <w:p w:rsidR="007B7D48" w:rsidRPr="00DF08AF" w:rsidRDefault="007B7D48" w:rsidP="007B7D48">
      <w:pPr>
        <w:pStyle w:val="ListParagraph"/>
        <w:ind w:left="0"/>
        <w:jc w:val="both"/>
        <w:rPr>
          <w:i/>
          <w:sz w:val="4"/>
          <w:szCs w:val="4"/>
          <w:lang w:val="lv-LV"/>
        </w:rPr>
      </w:pPr>
    </w:p>
    <w:p w:rsidR="007B7D48" w:rsidRPr="00074D15" w:rsidRDefault="007B7D48" w:rsidP="007B7D48">
      <w:pPr>
        <w:pStyle w:val="ListParagraph"/>
        <w:ind w:left="0"/>
        <w:jc w:val="both"/>
        <w:rPr>
          <w:b/>
          <w:lang w:val="lv-LV"/>
        </w:rPr>
      </w:pPr>
      <w:r w:rsidRPr="00074D15">
        <w:rPr>
          <w:b/>
          <w:i/>
          <w:lang w:val="lv-LV"/>
        </w:rPr>
        <w:t>Darba apstākļi</w:t>
      </w:r>
    </w:p>
    <w:p w:rsidR="007B7D48" w:rsidRDefault="004C4B50" w:rsidP="00457008">
      <w:pPr>
        <w:pStyle w:val="ListParagraph"/>
        <w:ind w:left="0"/>
        <w:jc w:val="both"/>
        <w:rPr>
          <w:lang w:val="lv-LV"/>
        </w:rPr>
      </w:pPr>
      <w:r w:rsidRPr="004C4B50">
        <w:rPr>
          <w:lang w:val="lv-LV"/>
        </w:rPr>
        <w:t>Datorsistēmu tehniķa darbs lielākoties noris biroja telpās pie datora, kas rada slodzi redzei un mugurai. Datorsistēmu tehniķim jābūt gatavam strādāt ne tikai noteiktās astoņas stundas dienā, bet arī virsstundas situācijās, kad steidzami jānovērš kļūdas datorteh</w:t>
      </w:r>
      <w:r>
        <w:rPr>
          <w:lang w:val="lv-LV"/>
        </w:rPr>
        <w:t xml:space="preserve">nikas un programmatūras darbībā. </w:t>
      </w:r>
    </w:p>
    <w:p w:rsidR="006D212A" w:rsidRDefault="007B7D48" w:rsidP="006D212A">
      <w:pPr>
        <w:pStyle w:val="ListParagraph"/>
        <w:ind w:left="0"/>
        <w:jc w:val="both"/>
        <w:rPr>
          <w:b/>
          <w:i/>
          <w:lang w:val="lv-LV"/>
        </w:rPr>
      </w:pPr>
      <w:r w:rsidRPr="00074D15">
        <w:rPr>
          <w:b/>
          <w:i/>
          <w:lang w:val="lv-LV"/>
        </w:rPr>
        <w:t>Darba iespējas</w:t>
      </w:r>
    </w:p>
    <w:p w:rsidR="00D26184" w:rsidRDefault="00694C98" w:rsidP="00D26184">
      <w:pPr>
        <w:jc w:val="both"/>
        <w:rPr>
          <w:lang w:val="lv-LV"/>
        </w:rPr>
      </w:pPr>
      <w:r w:rsidRPr="00694C98">
        <w:rPr>
          <w:lang w:val="lv-LV"/>
        </w:rPr>
        <w:t>Dator</w:t>
      </w:r>
      <w:r w:rsidR="00CC05ED">
        <w:rPr>
          <w:lang w:val="lv-LV"/>
        </w:rPr>
        <w:t>sistēmu tehniķis strādā uzņēmumos</w:t>
      </w:r>
      <w:r w:rsidRPr="00694C98">
        <w:rPr>
          <w:lang w:val="lv-LV"/>
        </w:rPr>
        <w:t>, kas sniedz informācijas un</w:t>
      </w:r>
      <w:r>
        <w:rPr>
          <w:lang w:val="lv-LV"/>
        </w:rPr>
        <w:t xml:space="preserve"> </w:t>
      </w:r>
      <w:r w:rsidRPr="00694C98">
        <w:rPr>
          <w:lang w:val="lv-LV"/>
        </w:rPr>
        <w:t xml:space="preserve">komunikācijas tehnoloģijas </w:t>
      </w:r>
      <w:r w:rsidR="00CC05ED">
        <w:rPr>
          <w:lang w:val="lv-LV"/>
        </w:rPr>
        <w:t xml:space="preserve">u.c. </w:t>
      </w:r>
      <w:r w:rsidRPr="00694C98">
        <w:rPr>
          <w:lang w:val="lv-LV"/>
        </w:rPr>
        <w:t xml:space="preserve">pakalpojumus, </w:t>
      </w:r>
      <w:r w:rsidR="00D26184" w:rsidRPr="003A5A50">
        <w:rPr>
          <w:lang w:val="lv-LV"/>
        </w:rPr>
        <w:t>vai strādā individuāli kā pašnodarbinātā</w:t>
      </w:r>
      <w:r w:rsidR="00D26184">
        <w:rPr>
          <w:lang w:val="lv-LV"/>
        </w:rPr>
        <w:t xml:space="preserve"> </w:t>
      </w:r>
      <w:r w:rsidR="00D26184" w:rsidRPr="003A5A50">
        <w:rPr>
          <w:lang w:val="lv-LV"/>
        </w:rPr>
        <w:t>persona vai individuālais komersants.</w:t>
      </w:r>
    </w:p>
    <w:p w:rsidR="007B7D48" w:rsidRPr="00074D15" w:rsidRDefault="007B7D48" w:rsidP="007B7D48">
      <w:pPr>
        <w:pStyle w:val="ListParagraph"/>
        <w:ind w:left="0"/>
        <w:jc w:val="both"/>
        <w:rPr>
          <w:b/>
          <w:i/>
          <w:lang w:val="lv-LV"/>
        </w:rPr>
      </w:pPr>
      <w:r w:rsidRPr="00074D15">
        <w:rPr>
          <w:b/>
          <w:i/>
          <w:lang w:val="lv-LV"/>
        </w:rPr>
        <w:t>Profesionāli svarīgas īpašības un prasmes:</w:t>
      </w:r>
    </w:p>
    <w:p w:rsidR="007B7D48" w:rsidRPr="00F71521" w:rsidRDefault="007B7D48" w:rsidP="007B7D48">
      <w:pPr>
        <w:pStyle w:val="ListParagraph"/>
        <w:numPr>
          <w:ilvl w:val="0"/>
          <w:numId w:val="2"/>
        </w:numPr>
        <w:jc w:val="both"/>
        <w:rPr>
          <w:i/>
          <w:lang w:val="lv-LV"/>
        </w:rPr>
      </w:pPr>
      <w:r w:rsidRPr="00573AFF">
        <w:rPr>
          <w:lang w:val="lv-LV"/>
        </w:rPr>
        <w:t xml:space="preserve">precizitāte, </w:t>
      </w:r>
      <w:r>
        <w:rPr>
          <w:lang w:val="lv-LV"/>
        </w:rPr>
        <w:t>spēja ilgstoši koncentrēt uzmanību;</w:t>
      </w:r>
    </w:p>
    <w:p w:rsidR="00F71521" w:rsidRPr="00573AFF" w:rsidRDefault="00F71521" w:rsidP="007B7D48">
      <w:pPr>
        <w:pStyle w:val="ListParagraph"/>
        <w:numPr>
          <w:ilvl w:val="0"/>
          <w:numId w:val="2"/>
        </w:numPr>
        <w:jc w:val="both"/>
        <w:rPr>
          <w:i/>
          <w:lang w:val="lv-LV"/>
        </w:rPr>
      </w:pPr>
      <w:r>
        <w:rPr>
          <w:lang w:val="lv-LV"/>
        </w:rPr>
        <w:t>labi attīstīta loģiskā domāšana;</w:t>
      </w:r>
    </w:p>
    <w:p w:rsidR="007B7D48" w:rsidRDefault="00F71521" w:rsidP="007B7D48">
      <w:pPr>
        <w:pStyle w:val="ListParagraph"/>
        <w:numPr>
          <w:ilvl w:val="0"/>
          <w:numId w:val="2"/>
        </w:numPr>
        <w:jc w:val="both"/>
        <w:rPr>
          <w:lang w:val="lv-LV"/>
        </w:rPr>
      </w:pPr>
      <w:r>
        <w:rPr>
          <w:lang w:val="lv-LV"/>
        </w:rPr>
        <w:t>sistemātiskums, disciplinētība</w:t>
      </w:r>
      <w:r w:rsidR="007B7D48">
        <w:rPr>
          <w:lang w:val="lv-LV"/>
        </w:rPr>
        <w:t>;</w:t>
      </w:r>
    </w:p>
    <w:p w:rsidR="00F71521" w:rsidRDefault="00F71521" w:rsidP="007B7D48">
      <w:pPr>
        <w:pStyle w:val="ListParagraph"/>
        <w:numPr>
          <w:ilvl w:val="0"/>
          <w:numId w:val="2"/>
        </w:numPr>
        <w:jc w:val="both"/>
        <w:rPr>
          <w:lang w:val="lv-LV"/>
        </w:rPr>
      </w:pPr>
      <w:r>
        <w:rPr>
          <w:lang w:val="lv-LV"/>
        </w:rPr>
        <w:t>prasme strādāt gan komandā, gan individuāli;</w:t>
      </w:r>
    </w:p>
    <w:p w:rsidR="00F71521" w:rsidRDefault="0021277A" w:rsidP="00FF53E5">
      <w:pPr>
        <w:pStyle w:val="ListParagraph"/>
        <w:numPr>
          <w:ilvl w:val="0"/>
          <w:numId w:val="2"/>
        </w:numPr>
        <w:jc w:val="both"/>
        <w:rPr>
          <w:lang w:val="lv-LV"/>
        </w:rPr>
      </w:pPr>
      <w:r w:rsidRPr="0021277A">
        <w:rPr>
          <w:lang w:val="lv-LV"/>
        </w:rPr>
        <w:t>spēja izvērtēt datortehnikas, vienkāršu lokālo datortīklu, operētājsistēmu un lietojumprogrammatūras atbilstību datorlietotāju vajadzībām</w:t>
      </w:r>
      <w:r>
        <w:rPr>
          <w:lang w:val="lv-LV"/>
        </w:rPr>
        <w:t>;</w:t>
      </w:r>
    </w:p>
    <w:p w:rsidR="0021277A" w:rsidRDefault="006C2C23" w:rsidP="00BF7CA8">
      <w:pPr>
        <w:pStyle w:val="ListParagraph"/>
        <w:numPr>
          <w:ilvl w:val="0"/>
          <w:numId w:val="2"/>
        </w:numPr>
        <w:jc w:val="both"/>
        <w:rPr>
          <w:lang w:val="lv-LV"/>
        </w:rPr>
      </w:pPr>
      <w:r>
        <w:rPr>
          <w:lang w:val="lv-LV"/>
        </w:rPr>
        <w:t>prasme</w:t>
      </w:r>
      <w:r w:rsidR="0021277A" w:rsidRPr="0021277A">
        <w:rPr>
          <w:lang w:val="lv-LV"/>
        </w:rPr>
        <w:t xml:space="preserve"> organizēt un nodrošināt datu glabāšanas un apmaiņas kārtību, datu aizsardzību</w:t>
      </w:r>
      <w:r w:rsidR="0021277A">
        <w:rPr>
          <w:lang w:val="lv-LV"/>
        </w:rPr>
        <w:t>;</w:t>
      </w:r>
    </w:p>
    <w:p w:rsidR="0021277A" w:rsidRDefault="008F7B50" w:rsidP="00B43387">
      <w:pPr>
        <w:pStyle w:val="ListParagraph"/>
        <w:numPr>
          <w:ilvl w:val="0"/>
          <w:numId w:val="2"/>
        </w:numPr>
        <w:jc w:val="both"/>
        <w:rPr>
          <w:lang w:val="lv-LV"/>
        </w:rPr>
      </w:pPr>
      <w:r w:rsidRPr="008F7B50">
        <w:rPr>
          <w:lang w:val="lv-LV"/>
        </w:rPr>
        <w:t>spēja secīgi iepazīstināt datorlietotājus ar datorsistēmu un lokālo datortīklu aizsardzību, datu aizsar</w:t>
      </w:r>
      <w:r>
        <w:rPr>
          <w:lang w:val="lv-LV"/>
        </w:rPr>
        <w:t>dzību un informācijas glabāšanu;</w:t>
      </w:r>
    </w:p>
    <w:p w:rsidR="006C2C23" w:rsidRDefault="006C2C23" w:rsidP="00B43387">
      <w:pPr>
        <w:pStyle w:val="ListParagraph"/>
        <w:numPr>
          <w:ilvl w:val="0"/>
          <w:numId w:val="2"/>
        </w:numPr>
        <w:jc w:val="both"/>
        <w:rPr>
          <w:lang w:val="lv-LV"/>
        </w:rPr>
      </w:pPr>
      <w:r>
        <w:rPr>
          <w:lang w:val="lv-LV"/>
        </w:rPr>
        <w:t>prasme veidot prezentācijas;</w:t>
      </w:r>
    </w:p>
    <w:p w:rsidR="006C2C23" w:rsidRDefault="006C2C23" w:rsidP="007E3CD3">
      <w:pPr>
        <w:pStyle w:val="ListParagraph"/>
        <w:numPr>
          <w:ilvl w:val="0"/>
          <w:numId w:val="2"/>
        </w:numPr>
        <w:jc w:val="both"/>
        <w:rPr>
          <w:lang w:val="lv-LV"/>
        </w:rPr>
      </w:pPr>
      <w:r w:rsidRPr="006C2C23">
        <w:rPr>
          <w:lang w:val="lv-LV"/>
        </w:rPr>
        <w:t>spēja regulāri un patstāvīgi sekot un iepazīties ar informācijas un komunikāciju tehnoloģijas nozares jaunākajām tehnoloģijām</w:t>
      </w:r>
      <w:r>
        <w:rPr>
          <w:lang w:val="lv-LV"/>
        </w:rPr>
        <w:t>;</w:t>
      </w:r>
    </w:p>
    <w:p w:rsidR="006C2C23" w:rsidRPr="006C2C23" w:rsidRDefault="006C2C23" w:rsidP="00AC5C56">
      <w:pPr>
        <w:pStyle w:val="ListParagraph"/>
        <w:numPr>
          <w:ilvl w:val="0"/>
          <w:numId w:val="2"/>
        </w:numPr>
        <w:jc w:val="both"/>
        <w:rPr>
          <w:lang w:val="lv-LV"/>
        </w:rPr>
      </w:pPr>
      <w:r w:rsidRPr="006C2C23">
        <w:rPr>
          <w:lang w:val="lv-LV"/>
        </w:rPr>
        <w:t>spēja sagatavot racionālus priekšlikumus datortehnikas un lokālo datortīklu attīstības plānošanai</w:t>
      </w:r>
      <w:r>
        <w:rPr>
          <w:lang w:val="lv-LV"/>
        </w:rPr>
        <w:t>.</w:t>
      </w:r>
    </w:p>
    <w:sectPr w:rsidR="006C2C23" w:rsidRPr="006C2C23" w:rsidSect="00DB2A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321"/>
    <w:multiLevelType w:val="hybridMultilevel"/>
    <w:tmpl w:val="14D6C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D27328C"/>
    <w:multiLevelType w:val="hybridMultilevel"/>
    <w:tmpl w:val="D12C2DA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594E5A46"/>
    <w:multiLevelType w:val="hybridMultilevel"/>
    <w:tmpl w:val="01B271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33127D8"/>
    <w:multiLevelType w:val="multilevel"/>
    <w:tmpl w:val="7ADE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52685"/>
    <w:multiLevelType w:val="hybridMultilevel"/>
    <w:tmpl w:val="D396B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0A"/>
    <w:rsid w:val="00010E96"/>
    <w:rsid w:val="00011130"/>
    <w:rsid w:val="000116BB"/>
    <w:rsid w:val="000160DC"/>
    <w:rsid w:val="00017CF5"/>
    <w:rsid w:val="00017FB9"/>
    <w:rsid w:val="000333F5"/>
    <w:rsid w:val="00041D35"/>
    <w:rsid w:val="00047755"/>
    <w:rsid w:val="00052AC3"/>
    <w:rsid w:val="00054E6A"/>
    <w:rsid w:val="00060AF3"/>
    <w:rsid w:val="00067FF6"/>
    <w:rsid w:val="00074D15"/>
    <w:rsid w:val="00076C65"/>
    <w:rsid w:val="00077AD7"/>
    <w:rsid w:val="000879B2"/>
    <w:rsid w:val="00092578"/>
    <w:rsid w:val="000A17E6"/>
    <w:rsid w:val="000A20E0"/>
    <w:rsid w:val="000B3A2C"/>
    <w:rsid w:val="000B6100"/>
    <w:rsid w:val="000D1E4F"/>
    <w:rsid w:val="000D5F07"/>
    <w:rsid w:val="000E0375"/>
    <w:rsid w:val="000E2DDF"/>
    <w:rsid w:val="000E5289"/>
    <w:rsid w:val="000F4C75"/>
    <w:rsid w:val="000F6F58"/>
    <w:rsid w:val="001004E3"/>
    <w:rsid w:val="00101B6C"/>
    <w:rsid w:val="00106296"/>
    <w:rsid w:val="00106CBB"/>
    <w:rsid w:val="00115D4B"/>
    <w:rsid w:val="00116343"/>
    <w:rsid w:val="001379DC"/>
    <w:rsid w:val="00137FF1"/>
    <w:rsid w:val="00146426"/>
    <w:rsid w:val="001559FE"/>
    <w:rsid w:val="00163F99"/>
    <w:rsid w:val="001745DC"/>
    <w:rsid w:val="00174ED3"/>
    <w:rsid w:val="00184B1A"/>
    <w:rsid w:val="0018536F"/>
    <w:rsid w:val="0019557F"/>
    <w:rsid w:val="00196647"/>
    <w:rsid w:val="001A0621"/>
    <w:rsid w:val="001A3533"/>
    <w:rsid w:val="001A5784"/>
    <w:rsid w:val="001B046C"/>
    <w:rsid w:val="001C0E22"/>
    <w:rsid w:val="001C3D3D"/>
    <w:rsid w:val="001D2943"/>
    <w:rsid w:val="001D6558"/>
    <w:rsid w:val="001D6E42"/>
    <w:rsid w:val="001E48C6"/>
    <w:rsid w:val="001F1774"/>
    <w:rsid w:val="001F7BB0"/>
    <w:rsid w:val="0020087D"/>
    <w:rsid w:val="00202715"/>
    <w:rsid w:val="00205A57"/>
    <w:rsid w:val="00205B76"/>
    <w:rsid w:val="002070DF"/>
    <w:rsid w:val="0021277A"/>
    <w:rsid w:val="002156AA"/>
    <w:rsid w:val="00222E6E"/>
    <w:rsid w:val="00233E3B"/>
    <w:rsid w:val="00242E95"/>
    <w:rsid w:val="00243516"/>
    <w:rsid w:val="00245B00"/>
    <w:rsid w:val="0026216A"/>
    <w:rsid w:val="00267F56"/>
    <w:rsid w:val="002713FE"/>
    <w:rsid w:val="00273C61"/>
    <w:rsid w:val="00275C95"/>
    <w:rsid w:val="00281C17"/>
    <w:rsid w:val="002844EA"/>
    <w:rsid w:val="00285F35"/>
    <w:rsid w:val="0028639C"/>
    <w:rsid w:val="00286CB7"/>
    <w:rsid w:val="00286DDD"/>
    <w:rsid w:val="00297B33"/>
    <w:rsid w:val="002A595E"/>
    <w:rsid w:val="002A63CE"/>
    <w:rsid w:val="002B4345"/>
    <w:rsid w:val="002C2148"/>
    <w:rsid w:val="002C6D2E"/>
    <w:rsid w:val="002D16C9"/>
    <w:rsid w:val="002D614A"/>
    <w:rsid w:val="002D6A84"/>
    <w:rsid w:val="002D76A4"/>
    <w:rsid w:val="002E0959"/>
    <w:rsid w:val="002E5FC0"/>
    <w:rsid w:val="00303550"/>
    <w:rsid w:val="00303AB9"/>
    <w:rsid w:val="00307570"/>
    <w:rsid w:val="0031029F"/>
    <w:rsid w:val="00310339"/>
    <w:rsid w:val="003167A7"/>
    <w:rsid w:val="003208C7"/>
    <w:rsid w:val="00321929"/>
    <w:rsid w:val="00322360"/>
    <w:rsid w:val="00322BFB"/>
    <w:rsid w:val="0033155F"/>
    <w:rsid w:val="003361AF"/>
    <w:rsid w:val="0034748C"/>
    <w:rsid w:val="003520C3"/>
    <w:rsid w:val="003520EC"/>
    <w:rsid w:val="003529CB"/>
    <w:rsid w:val="003543D7"/>
    <w:rsid w:val="00355A6E"/>
    <w:rsid w:val="00355CF1"/>
    <w:rsid w:val="00356A16"/>
    <w:rsid w:val="00361008"/>
    <w:rsid w:val="0037245C"/>
    <w:rsid w:val="00376064"/>
    <w:rsid w:val="0037636B"/>
    <w:rsid w:val="003800DF"/>
    <w:rsid w:val="003802D8"/>
    <w:rsid w:val="00380E95"/>
    <w:rsid w:val="00383BDA"/>
    <w:rsid w:val="00394970"/>
    <w:rsid w:val="00395110"/>
    <w:rsid w:val="00395BB0"/>
    <w:rsid w:val="003971C7"/>
    <w:rsid w:val="003A1821"/>
    <w:rsid w:val="003A26C9"/>
    <w:rsid w:val="003A5A50"/>
    <w:rsid w:val="003B0D8E"/>
    <w:rsid w:val="003B44F3"/>
    <w:rsid w:val="003C1A38"/>
    <w:rsid w:val="003C749F"/>
    <w:rsid w:val="003E40FA"/>
    <w:rsid w:val="003E692D"/>
    <w:rsid w:val="003E79B3"/>
    <w:rsid w:val="003E7F47"/>
    <w:rsid w:val="003F023A"/>
    <w:rsid w:val="003F2572"/>
    <w:rsid w:val="003F3EF5"/>
    <w:rsid w:val="0040234B"/>
    <w:rsid w:val="00411EAC"/>
    <w:rsid w:val="004139DF"/>
    <w:rsid w:val="004145E5"/>
    <w:rsid w:val="004167FB"/>
    <w:rsid w:val="00416885"/>
    <w:rsid w:val="00427C56"/>
    <w:rsid w:val="00435F54"/>
    <w:rsid w:val="00445779"/>
    <w:rsid w:val="00450911"/>
    <w:rsid w:val="00457008"/>
    <w:rsid w:val="004638B1"/>
    <w:rsid w:val="0047360F"/>
    <w:rsid w:val="00475953"/>
    <w:rsid w:val="0047716A"/>
    <w:rsid w:val="0048144E"/>
    <w:rsid w:val="00483208"/>
    <w:rsid w:val="00490367"/>
    <w:rsid w:val="00490EE6"/>
    <w:rsid w:val="00492ED8"/>
    <w:rsid w:val="004A6128"/>
    <w:rsid w:val="004A717F"/>
    <w:rsid w:val="004B2A08"/>
    <w:rsid w:val="004B2F45"/>
    <w:rsid w:val="004B581E"/>
    <w:rsid w:val="004B7A73"/>
    <w:rsid w:val="004C0473"/>
    <w:rsid w:val="004C4B50"/>
    <w:rsid w:val="004C6FE1"/>
    <w:rsid w:val="004D07CD"/>
    <w:rsid w:val="004D1C95"/>
    <w:rsid w:val="004D6341"/>
    <w:rsid w:val="004E2A9B"/>
    <w:rsid w:val="004E70DE"/>
    <w:rsid w:val="00501B19"/>
    <w:rsid w:val="00503C26"/>
    <w:rsid w:val="00505660"/>
    <w:rsid w:val="00506C00"/>
    <w:rsid w:val="005072B6"/>
    <w:rsid w:val="00513985"/>
    <w:rsid w:val="00515239"/>
    <w:rsid w:val="0052181A"/>
    <w:rsid w:val="005224E7"/>
    <w:rsid w:val="005234B1"/>
    <w:rsid w:val="00530D0C"/>
    <w:rsid w:val="005358A9"/>
    <w:rsid w:val="0053593F"/>
    <w:rsid w:val="005419EF"/>
    <w:rsid w:val="00563FB0"/>
    <w:rsid w:val="00566C69"/>
    <w:rsid w:val="00570160"/>
    <w:rsid w:val="00573AFF"/>
    <w:rsid w:val="00576B9F"/>
    <w:rsid w:val="00581942"/>
    <w:rsid w:val="00593964"/>
    <w:rsid w:val="00596813"/>
    <w:rsid w:val="005A0673"/>
    <w:rsid w:val="005A33F1"/>
    <w:rsid w:val="005A5F3E"/>
    <w:rsid w:val="005A6F55"/>
    <w:rsid w:val="005B44F2"/>
    <w:rsid w:val="005B624D"/>
    <w:rsid w:val="005D0396"/>
    <w:rsid w:val="005D0E70"/>
    <w:rsid w:val="005D1AAA"/>
    <w:rsid w:val="005D6D2F"/>
    <w:rsid w:val="005D7F3B"/>
    <w:rsid w:val="005E1C37"/>
    <w:rsid w:val="005F200A"/>
    <w:rsid w:val="005F573C"/>
    <w:rsid w:val="005F58AF"/>
    <w:rsid w:val="005F60EA"/>
    <w:rsid w:val="006035C5"/>
    <w:rsid w:val="00603E28"/>
    <w:rsid w:val="0061129E"/>
    <w:rsid w:val="00614039"/>
    <w:rsid w:val="00617F7F"/>
    <w:rsid w:val="00622424"/>
    <w:rsid w:val="00627C7B"/>
    <w:rsid w:val="00627D03"/>
    <w:rsid w:val="0063491A"/>
    <w:rsid w:val="00635BE1"/>
    <w:rsid w:val="006448CA"/>
    <w:rsid w:val="006454D3"/>
    <w:rsid w:val="006502AB"/>
    <w:rsid w:val="00651BF8"/>
    <w:rsid w:val="00655851"/>
    <w:rsid w:val="00657D15"/>
    <w:rsid w:val="00660819"/>
    <w:rsid w:val="00680D31"/>
    <w:rsid w:val="0068676E"/>
    <w:rsid w:val="00687079"/>
    <w:rsid w:val="00694352"/>
    <w:rsid w:val="00694C98"/>
    <w:rsid w:val="00694EC1"/>
    <w:rsid w:val="006A1BD1"/>
    <w:rsid w:val="006A75C9"/>
    <w:rsid w:val="006B1BDD"/>
    <w:rsid w:val="006B2495"/>
    <w:rsid w:val="006B43C5"/>
    <w:rsid w:val="006C2C23"/>
    <w:rsid w:val="006C2F88"/>
    <w:rsid w:val="006D10D3"/>
    <w:rsid w:val="006D212A"/>
    <w:rsid w:val="006D5BC1"/>
    <w:rsid w:val="006E75D0"/>
    <w:rsid w:val="006F6445"/>
    <w:rsid w:val="006F6470"/>
    <w:rsid w:val="00700E7A"/>
    <w:rsid w:val="0070255F"/>
    <w:rsid w:val="00703431"/>
    <w:rsid w:val="00706EE7"/>
    <w:rsid w:val="00715291"/>
    <w:rsid w:val="00717385"/>
    <w:rsid w:val="007214CB"/>
    <w:rsid w:val="00722228"/>
    <w:rsid w:val="007344BC"/>
    <w:rsid w:val="00734A25"/>
    <w:rsid w:val="00755EAF"/>
    <w:rsid w:val="00762A95"/>
    <w:rsid w:val="00763BA8"/>
    <w:rsid w:val="0076466D"/>
    <w:rsid w:val="00765E62"/>
    <w:rsid w:val="00767907"/>
    <w:rsid w:val="00772F33"/>
    <w:rsid w:val="007826AA"/>
    <w:rsid w:val="00784463"/>
    <w:rsid w:val="00786674"/>
    <w:rsid w:val="00787930"/>
    <w:rsid w:val="00793EB0"/>
    <w:rsid w:val="00794FE4"/>
    <w:rsid w:val="007A2C26"/>
    <w:rsid w:val="007A6D4F"/>
    <w:rsid w:val="007B1FE7"/>
    <w:rsid w:val="007B2664"/>
    <w:rsid w:val="007B38AE"/>
    <w:rsid w:val="007B7D48"/>
    <w:rsid w:val="007C0940"/>
    <w:rsid w:val="007C52B8"/>
    <w:rsid w:val="007D105D"/>
    <w:rsid w:val="007D5F08"/>
    <w:rsid w:val="007D63E5"/>
    <w:rsid w:val="00803D0E"/>
    <w:rsid w:val="008071C7"/>
    <w:rsid w:val="008108EA"/>
    <w:rsid w:val="0081578D"/>
    <w:rsid w:val="00817160"/>
    <w:rsid w:val="0082460F"/>
    <w:rsid w:val="00826077"/>
    <w:rsid w:val="00835267"/>
    <w:rsid w:val="00835CB1"/>
    <w:rsid w:val="008419D7"/>
    <w:rsid w:val="008505D0"/>
    <w:rsid w:val="00851856"/>
    <w:rsid w:val="00851CE8"/>
    <w:rsid w:val="00852E20"/>
    <w:rsid w:val="00861AB9"/>
    <w:rsid w:val="008670FE"/>
    <w:rsid w:val="008671F9"/>
    <w:rsid w:val="00871E91"/>
    <w:rsid w:val="00877E02"/>
    <w:rsid w:val="00884933"/>
    <w:rsid w:val="00887917"/>
    <w:rsid w:val="00891D09"/>
    <w:rsid w:val="008A1D36"/>
    <w:rsid w:val="008A1E75"/>
    <w:rsid w:val="008A36C5"/>
    <w:rsid w:val="008A6613"/>
    <w:rsid w:val="008A67A8"/>
    <w:rsid w:val="008B5D5D"/>
    <w:rsid w:val="008B6A12"/>
    <w:rsid w:val="008C2DAE"/>
    <w:rsid w:val="008C63B2"/>
    <w:rsid w:val="008E7E90"/>
    <w:rsid w:val="008F7B50"/>
    <w:rsid w:val="00903356"/>
    <w:rsid w:val="00903E21"/>
    <w:rsid w:val="00913AE5"/>
    <w:rsid w:val="00927520"/>
    <w:rsid w:val="0093199E"/>
    <w:rsid w:val="00933934"/>
    <w:rsid w:val="009342E6"/>
    <w:rsid w:val="00936114"/>
    <w:rsid w:val="00941270"/>
    <w:rsid w:val="009419D2"/>
    <w:rsid w:val="00953644"/>
    <w:rsid w:val="00964455"/>
    <w:rsid w:val="00971C14"/>
    <w:rsid w:val="00972482"/>
    <w:rsid w:val="009754D6"/>
    <w:rsid w:val="00980D7A"/>
    <w:rsid w:val="0098510F"/>
    <w:rsid w:val="00991401"/>
    <w:rsid w:val="00995D8E"/>
    <w:rsid w:val="009A0EB2"/>
    <w:rsid w:val="009A1917"/>
    <w:rsid w:val="009A5CBC"/>
    <w:rsid w:val="009C0DA6"/>
    <w:rsid w:val="009C1C5B"/>
    <w:rsid w:val="009D5879"/>
    <w:rsid w:val="009E4C2A"/>
    <w:rsid w:val="009F25E0"/>
    <w:rsid w:val="00A00F45"/>
    <w:rsid w:val="00A0725B"/>
    <w:rsid w:val="00A12F14"/>
    <w:rsid w:val="00A30564"/>
    <w:rsid w:val="00A3401E"/>
    <w:rsid w:val="00A3568B"/>
    <w:rsid w:val="00A36FDB"/>
    <w:rsid w:val="00A408AA"/>
    <w:rsid w:val="00A416F8"/>
    <w:rsid w:val="00A45704"/>
    <w:rsid w:val="00A502CE"/>
    <w:rsid w:val="00A55B60"/>
    <w:rsid w:val="00A6465C"/>
    <w:rsid w:val="00A71F7E"/>
    <w:rsid w:val="00A75413"/>
    <w:rsid w:val="00A83C20"/>
    <w:rsid w:val="00A84C46"/>
    <w:rsid w:val="00A85561"/>
    <w:rsid w:val="00A878FA"/>
    <w:rsid w:val="00A917D7"/>
    <w:rsid w:val="00A966BF"/>
    <w:rsid w:val="00AA3C8A"/>
    <w:rsid w:val="00AB1B64"/>
    <w:rsid w:val="00AB2AE0"/>
    <w:rsid w:val="00AB5C8C"/>
    <w:rsid w:val="00AC1ADE"/>
    <w:rsid w:val="00AC3A44"/>
    <w:rsid w:val="00AC68CF"/>
    <w:rsid w:val="00AD0E2C"/>
    <w:rsid w:val="00AD555F"/>
    <w:rsid w:val="00AD5AF8"/>
    <w:rsid w:val="00AD6133"/>
    <w:rsid w:val="00AD7F19"/>
    <w:rsid w:val="00AE0CA5"/>
    <w:rsid w:val="00AE4FE9"/>
    <w:rsid w:val="00AE6AB0"/>
    <w:rsid w:val="00AF3D6E"/>
    <w:rsid w:val="00AF6FD8"/>
    <w:rsid w:val="00AF7A97"/>
    <w:rsid w:val="00B03408"/>
    <w:rsid w:val="00B04319"/>
    <w:rsid w:val="00B1023D"/>
    <w:rsid w:val="00B1614E"/>
    <w:rsid w:val="00B2426C"/>
    <w:rsid w:val="00B24A8E"/>
    <w:rsid w:val="00B25E8D"/>
    <w:rsid w:val="00B37F38"/>
    <w:rsid w:val="00B43ED7"/>
    <w:rsid w:val="00B500DC"/>
    <w:rsid w:val="00B5246F"/>
    <w:rsid w:val="00B52E76"/>
    <w:rsid w:val="00B53627"/>
    <w:rsid w:val="00B577CE"/>
    <w:rsid w:val="00B653E8"/>
    <w:rsid w:val="00B840E2"/>
    <w:rsid w:val="00B875E0"/>
    <w:rsid w:val="00BA264A"/>
    <w:rsid w:val="00BA7C54"/>
    <w:rsid w:val="00BB0594"/>
    <w:rsid w:val="00BB268A"/>
    <w:rsid w:val="00BB3BF1"/>
    <w:rsid w:val="00BB5D45"/>
    <w:rsid w:val="00BB72B0"/>
    <w:rsid w:val="00BB739E"/>
    <w:rsid w:val="00BC3D31"/>
    <w:rsid w:val="00BD00C6"/>
    <w:rsid w:val="00BD2241"/>
    <w:rsid w:val="00BE05D9"/>
    <w:rsid w:val="00BE4EE4"/>
    <w:rsid w:val="00BE58C1"/>
    <w:rsid w:val="00BF0B6F"/>
    <w:rsid w:val="00BF7C3F"/>
    <w:rsid w:val="00C005D5"/>
    <w:rsid w:val="00C07D53"/>
    <w:rsid w:val="00C179B6"/>
    <w:rsid w:val="00C207B3"/>
    <w:rsid w:val="00C24289"/>
    <w:rsid w:val="00C24496"/>
    <w:rsid w:val="00C3606A"/>
    <w:rsid w:val="00C433DA"/>
    <w:rsid w:val="00C43AFD"/>
    <w:rsid w:val="00C43D8D"/>
    <w:rsid w:val="00C473E0"/>
    <w:rsid w:val="00C5198B"/>
    <w:rsid w:val="00C64165"/>
    <w:rsid w:val="00C656C7"/>
    <w:rsid w:val="00C65C22"/>
    <w:rsid w:val="00C66119"/>
    <w:rsid w:val="00C67350"/>
    <w:rsid w:val="00C753BE"/>
    <w:rsid w:val="00C808D9"/>
    <w:rsid w:val="00C8215E"/>
    <w:rsid w:val="00C87EAC"/>
    <w:rsid w:val="00C9115D"/>
    <w:rsid w:val="00C92A1F"/>
    <w:rsid w:val="00C93400"/>
    <w:rsid w:val="00C97BA2"/>
    <w:rsid w:val="00CA3350"/>
    <w:rsid w:val="00CA702E"/>
    <w:rsid w:val="00CB106F"/>
    <w:rsid w:val="00CB50AF"/>
    <w:rsid w:val="00CC05ED"/>
    <w:rsid w:val="00CC6265"/>
    <w:rsid w:val="00CD07F2"/>
    <w:rsid w:val="00CD4E8C"/>
    <w:rsid w:val="00CE0590"/>
    <w:rsid w:val="00CE3F10"/>
    <w:rsid w:val="00CF156A"/>
    <w:rsid w:val="00CF315E"/>
    <w:rsid w:val="00CF52EA"/>
    <w:rsid w:val="00D06578"/>
    <w:rsid w:val="00D10674"/>
    <w:rsid w:val="00D14EED"/>
    <w:rsid w:val="00D201E9"/>
    <w:rsid w:val="00D2295F"/>
    <w:rsid w:val="00D26184"/>
    <w:rsid w:val="00D27EBE"/>
    <w:rsid w:val="00D35289"/>
    <w:rsid w:val="00D362DB"/>
    <w:rsid w:val="00D46038"/>
    <w:rsid w:val="00D50AD4"/>
    <w:rsid w:val="00D512F7"/>
    <w:rsid w:val="00D51A60"/>
    <w:rsid w:val="00D5372D"/>
    <w:rsid w:val="00D55907"/>
    <w:rsid w:val="00D6303B"/>
    <w:rsid w:val="00D66159"/>
    <w:rsid w:val="00D669E5"/>
    <w:rsid w:val="00D82ACC"/>
    <w:rsid w:val="00D86570"/>
    <w:rsid w:val="00D9470E"/>
    <w:rsid w:val="00DA44BB"/>
    <w:rsid w:val="00DA493E"/>
    <w:rsid w:val="00DA58A1"/>
    <w:rsid w:val="00DA676B"/>
    <w:rsid w:val="00DA6BB5"/>
    <w:rsid w:val="00DA76C2"/>
    <w:rsid w:val="00DB1C45"/>
    <w:rsid w:val="00DB2A2A"/>
    <w:rsid w:val="00DB38E5"/>
    <w:rsid w:val="00DB778A"/>
    <w:rsid w:val="00DC7B80"/>
    <w:rsid w:val="00DC7E78"/>
    <w:rsid w:val="00DD640C"/>
    <w:rsid w:val="00DE07F2"/>
    <w:rsid w:val="00DE23A0"/>
    <w:rsid w:val="00DF08AF"/>
    <w:rsid w:val="00DF4A4A"/>
    <w:rsid w:val="00E0139B"/>
    <w:rsid w:val="00E02BDE"/>
    <w:rsid w:val="00E03EA9"/>
    <w:rsid w:val="00E1125E"/>
    <w:rsid w:val="00E217E3"/>
    <w:rsid w:val="00E2449D"/>
    <w:rsid w:val="00E26915"/>
    <w:rsid w:val="00E32FA7"/>
    <w:rsid w:val="00E37FBA"/>
    <w:rsid w:val="00E42BA9"/>
    <w:rsid w:val="00E43C60"/>
    <w:rsid w:val="00E44D7F"/>
    <w:rsid w:val="00E51C57"/>
    <w:rsid w:val="00E5207A"/>
    <w:rsid w:val="00E53D74"/>
    <w:rsid w:val="00E55688"/>
    <w:rsid w:val="00E62CBB"/>
    <w:rsid w:val="00E73D87"/>
    <w:rsid w:val="00E74121"/>
    <w:rsid w:val="00E74331"/>
    <w:rsid w:val="00E80FBC"/>
    <w:rsid w:val="00E82628"/>
    <w:rsid w:val="00E85970"/>
    <w:rsid w:val="00E86D84"/>
    <w:rsid w:val="00E87433"/>
    <w:rsid w:val="00E8775A"/>
    <w:rsid w:val="00E96619"/>
    <w:rsid w:val="00E97B0D"/>
    <w:rsid w:val="00EA6A72"/>
    <w:rsid w:val="00EB084E"/>
    <w:rsid w:val="00EB47D9"/>
    <w:rsid w:val="00EC0DEB"/>
    <w:rsid w:val="00EC5C54"/>
    <w:rsid w:val="00ED1DF8"/>
    <w:rsid w:val="00ED266D"/>
    <w:rsid w:val="00ED51B1"/>
    <w:rsid w:val="00EE53E5"/>
    <w:rsid w:val="00EE6897"/>
    <w:rsid w:val="00EE7326"/>
    <w:rsid w:val="00F0366F"/>
    <w:rsid w:val="00F07C46"/>
    <w:rsid w:val="00F1104A"/>
    <w:rsid w:val="00F20F56"/>
    <w:rsid w:val="00F22C56"/>
    <w:rsid w:val="00F277E8"/>
    <w:rsid w:val="00F31239"/>
    <w:rsid w:val="00F31E53"/>
    <w:rsid w:val="00F333D8"/>
    <w:rsid w:val="00F3779E"/>
    <w:rsid w:val="00F42A84"/>
    <w:rsid w:val="00F55023"/>
    <w:rsid w:val="00F577ED"/>
    <w:rsid w:val="00F57E1A"/>
    <w:rsid w:val="00F60397"/>
    <w:rsid w:val="00F66CAF"/>
    <w:rsid w:val="00F71521"/>
    <w:rsid w:val="00F74C54"/>
    <w:rsid w:val="00F761A9"/>
    <w:rsid w:val="00F803D5"/>
    <w:rsid w:val="00F82E60"/>
    <w:rsid w:val="00F87440"/>
    <w:rsid w:val="00F97D66"/>
    <w:rsid w:val="00FA3925"/>
    <w:rsid w:val="00FA413C"/>
    <w:rsid w:val="00FA4EB4"/>
    <w:rsid w:val="00FA7948"/>
    <w:rsid w:val="00FB5AB3"/>
    <w:rsid w:val="00FC200E"/>
    <w:rsid w:val="00FC3729"/>
    <w:rsid w:val="00FC5A2C"/>
    <w:rsid w:val="00FE1A34"/>
    <w:rsid w:val="00FE1AEA"/>
    <w:rsid w:val="00FE230D"/>
    <w:rsid w:val="00FE4594"/>
    <w:rsid w:val="00FF2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1AC17-FF66-40DB-BB60-EACAE1C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0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1371">
      <w:bodyDiv w:val="1"/>
      <w:marLeft w:val="0"/>
      <w:marRight w:val="0"/>
      <w:marTop w:val="0"/>
      <w:marBottom w:val="0"/>
      <w:divBdr>
        <w:top w:val="none" w:sz="0" w:space="0" w:color="auto"/>
        <w:left w:val="none" w:sz="0" w:space="0" w:color="auto"/>
        <w:bottom w:val="none" w:sz="0" w:space="0" w:color="auto"/>
        <w:right w:val="none" w:sz="0" w:space="0" w:color="auto"/>
      </w:divBdr>
      <w:divsChild>
        <w:div w:id="335377705">
          <w:marLeft w:val="0"/>
          <w:marRight w:val="0"/>
          <w:marTop w:val="0"/>
          <w:marBottom w:val="0"/>
          <w:divBdr>
            <w:top w:val="none" w:sz="0" w:space="0" w:color="auto"/>
            <w:left w:val="none" w:sz="0" w:space="0" w:color="auto"/>
            <w:bottom w:val="none" w:sz="0" w:space="0" w:color="auto"/>
            <w:right w:val="none" w:sz="0" w:space="0" w:color="auto"/>
          </w:divBdr>
        </w:div>
        <w:div w:id="1568152941">
          <w:marLeft w:val="0"/>
          <w:marRight w:val="0"/>
          <w:marTop w:val="0"/>
          <w:marBottom w:val="0"/>
          <w:divBdr>
            <w:top w:val="none" w:sz="0" w:space="0" w:color="auto"/>
            <w:left w:val="none" w:sz="0" w:space="0" w:color="auto"/>
            <w:bottom w:val="none" w:sz="0" w:space="0" w:color="auto"/>
            <w:right w:val="none" w:sz="0" w:space="0" w:color="auto"/>
          </w:divBdr>
        </w:div>
        <w:div w:id="1552496711">
          <w:marLeft w:val="0"/>
          <w:marRight w:val="0"/>
          <w:marTop w:val="0"/>
          <w:marBottom w:val="0"/>
          <w:divBdr>
            <w:top w:val="none" w:sz="0" w:space="0" w:color="auto"/>
            <w:left w:val="none" w:sz="0" w:space="0" w:color="auto"/>
            <w:bottom w:val="none" w:sz="0" w:space="0" w:color="auto"/>
            <w:right w:val="none" w:sz="0" w:space="0" w:color="auto"/>
          </w:divBdr>
        </w:div>
      </w:divsChild>
    </w:div>
    <w:div w:id="447093665">
      <w:bodyDiv w:val="1"/>
      <w:marLeft w:val="0"/>
      <w:marRight w:val="0"/>
      <w:marTop w:val="0"/>
      <w:marBottom w:val="0"/>
      <w:divBdr>
        <w:top w:val="none" w:sz="0" w:space="0" w:color="auto"/>
        <w:left w:val="none" w:sz="0" w:space="0" w:color="auto"/>
        <w:bottom w:val="none" w:sz="0" w:space="0" w:color="auto"/>
        <w:right w:val="none" w:sz="0" w:space="0" w:color="auto"/>
      </w:divBdr>
      <w:divsChild>
        <w:div w:id="1255243708">
          <w:marLeft w:val="0"/>
          <w:marRight w:val="0"/>
          <w:marTop w:val="0"/>
          <w:marBottom w:val="0"/>
          <w:divBdr>
            <w:top w:val="none" w:sz="0" w:space="0" w:color="auto"/>
            <w:left w:val="none" w:sz="0" w:space="0" w:color="auto"/>
            <w:bottom w:val="none" w:sz="0" w:space="0" w:color="auto"/>
            <w:right w:val="none" w:sz="0" w:space="0" w:color="auto"/>
          </w:divBdr>
        </w:div>
        <w:div w:id="61946919">
          <w:marLeft w:val="0"/>
          <w:marRight w:val="0"/>
          <w:marTop w:val="0"/>
          <w:marBottom w:val="0"/>
          <w:divBdr>
            <w:top w:val="none" w:sz="0" w:space="0" w:color="auto"/>
            <w:left w:val="none" w:sz="0" w:space="0" w:color="auto"/>
            <w:bottom w:val="none" w:sz="0" w:space="0" w:color="auto"/>
            <w:right w:val="none" w:sz="0" w:space="0" w:color="auto"/>
          </w:divBdr>
        </w:div>
        <w:div w:id="1260018115">
          <w:marLeft w:val="0"/>
          <w:marRight w:val="0"/>
          <w:marTop w:val="0"/>
          <w:marBottom w:val="0"/>
          <w:divBdr>
            <w:top w:val="none" w:sz="0" w:space="0" w:color="auto"/>
            <w:left w:val="none" w:sz="0" w:space="0" w:color="auto"/>
            <w:bottom w:val="none" w:sz="0" w:space="0" w:color="auto"/>
            <w:right w:val="none" w:sz="0" w:space="0" w:color="auto"/>
          </w:divBdr>
        </w:div>
        <w:div w:id="1058239635">
          <w:marLeft w:val="0"/>
          <w:marRight w:val="0"/>
          <w:marTop w:val="0"/>
          <w:marBottom w:val="0"/>
          <w:divBdr>
            <w:top w:val="none" w:sz="0" w:space="0" w:color="auto"/>
            <w:left w:val="none" w:sz="0" w:space="0" w:color="auto"/>
            <w:bottom w:val="none" w:sz="0" w:space="0" w:color="auto"/>
            <w:right w:val="none" w:sz="0" w:space="0" w:color="auto"/>
          </w:divBdr>
        </w:div>
        <w:div w:id="1650287497">
          <w:marLeft w:val="0"/>
          <w:marRight w:val="0"/>
          <w:marTop w:val="0"/>
          <w:marBottom w:val="0"/>
          <w:divBdr>
            <w:top w:val="none" w:sz="0" w:space="0" w:color="auto"/>
            <w:left w:val="none" w:sz="0" w:space="0" w:color="auto"/>
            <w:bottom w:val="none" w:sz="0" w:space="0" w:color="auto"/>
            <w:right w:val="none" w:sz="0" w:space="0" w:color="auto"/>
          </w:divBdr>
        </w:div>
        <w:div w:id="871453255">
          <w:marLeft w:val="0"/>
          <w:marRight w:val="0"/>
          <w:marTop w:val="0"/>
          <w:marBottom w:val="0"/>
          <w:divBdr>
            <w:top w:val="none" w:sz="0" w:space="0" w:color="auto"/>
            <w:left w:val="none" w:sz="0" w:space="0" w:color="auto"/>
            <w:bottom w:val="none" w:sz="0" w:space="0" w:color="auto"/>
            <w:right w:val="none" w:sz="0" w:space="0" w:color="auto"/>
          </w:divBdr>
        </w:div>
        <w:div w:id="2081445843">
          <w:marLeft w:val="0"/>
          <w:marRight w:val="0"/>
          <w:marTop w:val="0"/>
          <w:marBottom w:val="0"/>
          <w:divBdr>
            <w:top w:val="none" w:sz="0" w:space="0" w:color="auto"/>
            <w:left w:val="none" w:sz="0" w:space="0" w:color="auto"/>
            <w:bottom w:val="none" w:sz="0" w:space="0" w:color="auto"/>
            <w:right w:val="none" w:sz="0" w:space="0" w:color="auto"/>
          </w:divBdr>
        </w:div>
        <w:div w:id="1467355291">
          <w:marLeft w:val="0"/>
          <w:marRight w:val="0"/>
          <w:marTop w:val="0"/>
          <w:marBottom w:val="0"/>
          <w:divBdr>
            <w:top w:val="none" w:sz="0" w:space="0" w:color="auto"/>
            <w:left w:val="none" w:sz="0" w:space="0" w:color="auto"/>
            <w:bottom w:val="none" w:sz="0" w:space="0" w:color="auto"/>
            <w:right w:val="none" w:sz="0" w:space="0" w:color="auto"/>
          </w:divBdr>
        </w:div>
        <w:div w:id="687677898">
          <w:marLeft w:val="0"/>
          <w:marRight w:val="0"/>
          <w:marTop w:val="0"/>
          <w:marBottom w:val="0"/>
          <w:divBdr>
            <w:top w:val="none" w:sz="0" w:space="0" w:color="auto"/>
            <w:left w:val="none" w:sz="0" w:space="0" w:color="auto"/>
            <w:bottom w:val="none" w:sz="0" w:space="0" w:color="auto"/>
            <w:right w:val="none" w:sz="0" w:space="0" w:color="auto"/>
          </w:divBdr>
        </w:div>
        <w:div w:id="1552184886">
          <w:marLeft w:val="0"/>
          <w:marRight w:val="0"/>
          <w:marTop w:val="0"/>
          <w:marBottom w:val="0"/>
          <w:divBdr>
            <w:top w:val="none" w:sz="0" w:space="0" w:color="auto"/>
            <w:left w:val="none" w:sz="0" w:space="0" w:color="auto"/>
            <w:bottom w:val="none" w:sz="0" w:space="0" w:color="auto"/>
            <w:right w:val="none" w:sz="0" w:space="0" w:color="auto"/>
          </w:divBdr>
        </w:div>
        <w:div w:id="252444828">
          <w:marLeft w:val="0"/>
          <w:marRight w:val="0"/>
          <w:marTop w:val="0"/>
          <w:marBottom w:val="0"/>
          <w:divBdr>
            <w:top w:val="none" w:sz="0" w:space="0" w:color="auto"/>
            <w:left w:val="none" w:sz="0" w:space="0" w:color="auto"/>
            <w:bottom w:val="none" w:sz="0" w:space="0" w:color="auto"/>
            <w:right w:val="none" w:sz="0" w:space="0" w:color="auto"/>
          </w:divBdr>
        </w:div>
        <w:div w:id="1710564107">
          <w:marLeft w:val="0"/>
          <w:marRight w:val="0"/>
          <w:marTop w:val="0"/>
          <w:marBottom w:val="0"/>
          <w:divBdr>
            <w:top w:val="none" w:sz="0" w:space="0" w:color="auto"/>
            <w:left w:val="none" w:sz="0" w:space="0" w:color="auto"/>
            <w:bottom w:val="none" w:sz="0" w:space="0" w:color="auto"/>
            <w:right w:val="none" w:sz="0" w:space="0" w:color="auto"/>
          </w:divBdr>
        </w:div>
        <w:div w:id="1881819540">
          <w:marLeft w:val="0"/>
          <w:marRight w:val="0"/>
          <w:marTop w:val="0"/>
          <w:marBottom w:val="0"/>
          <w:divBdr>
            <w:top w:val="none" w:sz="0" w:space="0" w:color="auto"/>
            <w:left w:val="none" w:sz="0" w:space="0" w:color="auto"/>
            <w:bottom w:val="none" w:sz="0" w:space="0" w:color="auto"/>
            <w:right w:val="none" w:sz="0" w:space="0" w:color="auto"/>
          </w:divBdr>
        </w:div>
        <w:div w:id="1540238387">
          <w:marLeft w:val="0"/>
          <w:marRight w:val="0"/>
          <w:marTop w:val="0"/>
          <w:marBottom w:val="0"/>
          <w:divBdr>
            <w:top w:val="none" w:sz="0" w:space="0" w:color="auto"/>
            <w:left w:val="none" w:sz="0" w:space="0" w:color="auto"/>
            <w:bottom w:val="none" w:sz="0" w:space="0" w:color="auto"/>
            <w:right w:val="none" w:sz="0" w:space="0" w:color="auto"/>
          </w:divBdr>
        </w:div>
        <w:div w:id="828910535">
          <w:marLeft w:val="0"/>
          <w:marRight w:val="0"/>
          <w:marTop w:val="0"/>
          <w:marBottom w:val="0"/>
          <w:divBdr>
            <w:top w:val="none" w:sz="0" w:space="0" w:color="auto"/>
            <w:left w:val="none" w:sz="0" w:space="0" w:color="auto"/>
            <w:bottom w:val="none" w:sz="0" w:space="0" w:color="auto"/>
            <w:right w:val="none" w:sz="0" w:space="0" w:color="auto"/>
          </w:divBdr>
        </w:div>
        <w:div w:id="392123030">
          <w:marLeft w:val="0"/>
          <w:marRight w:val="0"/>
          <w:marTop w:val="0"/>
          <w:marBottom w:val="0"/>
          <w:divBdr>
            <w:top w:val="none" w:sz="0" w:space="0" w:color="auto"/>
            <w:left w:val="none" w:sz="0" w:space="0" w:color="auto"/>
            <w:bottom w:val="none" w:sz="0" w:space="0" w:color="auto"/>
            <w:right w:val="none" w:sz="0" w:space="0" w:color="auto"/>
          </w:divBdr>
        </w:div>
        <w:div w:id="1401710048">
          <w:marLeft w:val="0"/>
          <w:marRight w:val="0"/>
          <w:marTop w:val="0"/>
          <w:marBottom w:val="0"/>
          <w:divBdr>
            <w:top w:val="none" w:sz="0" w:space="0" w:color="auto"/>
            <w:left w:val="none" w:sz="0" w:space="0" w:color="auto"/>
            <w:bottom w:val="none" w:sz="0" w:space="0" w:color="auto"/>
            <w:right w:val="none" w:sz="0" w:space="0" w:color="auto"/>
          </w:divBdr>
        </w:div>
        <w:div w:id="1600484843">
          <w:marLeft w:val="0"/>
          <w:marRight w:val="0"/>
          <w:marTop w:val="0"/>
          <w:marBottom w:val="0"/>
          <w:divBdr>
            <w:top w:val="none" w:sz="0" w:space="0" w:color="auto"/>
            <w:left w:val="none" w:sz="0" w:space="0" w:color="auto"/>
            <w:bottom w:val="none" w:sz="0" w:space="0" w:color="auto"/>
            <w:right w:val="none" w:sz="0" w:space="0" w:color="auto"/>
          </w:divBdr>
        </w:div>
        <w:div w:id="1926453124">
          <w:marLeft w:val="0"/>
          <w:marRight w:val="0"/>
          <w:marTop w:val="0"/>
          <w:marBottom w:val="0"/>
          <w:divBdr>
            <w:top w:val="none" w:sz="0" w:space="0" w:color="auto"/>
            <w:left w:val="none" w:sz="0" w:space="0" w:color="auto"/>
            <w:bottom w:val="none" w:sz="0" w:space="0" w:color="auto"/>
            <w:right w:val="none" w:sz="0" w:space="0" w:color="auto"/>
          </w:divBdr>
        </w:div>
        <w:div w:id="131096035">
          <w:marLeft w:val="0"/>
          <w:marRight w:val="0"/>
          <w:marTop w:val="0"/>
          <w:marBottom w:val="0"/>
          <w:divBdr>
            <w:top w:val="none" w:sz="0" w:space="0" w:color="auto"/>
            <w:left w:val="none" w:sz="0" w:space="0" w:color="auto"/>
            <w:bottom w:val="none" w:sz="0" w:space="0" w:color="auto"/>
            <w:right w:val="none" w:sz="0" w:space="0" w:color="auto"/>
          </w:divBdr>
        </w:div>
        <w:div w:id="1969898691">
          <w:marLeft w:val="0"/>
          <w:marRight w:val="0"/>
          <w:marTop w:val="0"/>
          <w:marBottom w:val="0"/>
          <w:divBdr>
            <w:top w:val="none" w:sz="0" w:space="0" w:color="auto"/>
            <w:left w:val="none" w:sz="0" w:space="0" w:color="auto"/>
            <w:bottom w:val="none" w:sz="0" w:space="0" w:color="auto"/>
            <w:right w:val="none" w:sz="0" w:space="0" w:color="auto"/>
          </w:divBdr>
        </w:div>
        <w:div w:id="272590457">
          <w:marLeft w:val="0"/>
          <w:marRight w:val="0"/>
          <w:marTop w:val="0"/>
          <w:marBottom w:val="0"/>
          <w:divBdr>
            <w:top w:val="none" w:sz="0" w:space="0" w:color="auto"/>
            <w:left w:val="none" w:sz="0" w:space="0" w:color="auto"/>
            <w:bottom w:val="none" w:sz="0" w:space="0" w:color="auto"/>
            <w:right w:val="none" w:sz="0" w:space="0" w:color="auto"/>
          </w:divBdr>
        </w:div>
        <w:div w:id="1731270112">
          <w:marLeft w:val="0"/>
          <w:marRight w:val="0"/>
          <w:marTop w:val="0"/>
          <w:marBottom w:val="0"/>
          <w:divBdr>
            <w:top w:val="none" w:sz="0" w:space="0" w:color="auto"/>
            <w:left w:val="none" w:sz="0" w:space="0" w:color="auto"/>
            <w:bottom w:val="none" w:sz="0" w:space="0" w:color="auto"/>
            <w:right w:val="none" w:sz="0" w:space="0" w:color="auto"/>
          </w:divBdr>
        </w:div>
        <w:div w:id="839613961">
          <w:marLeft w:val="0"/>
          <w:marRight w:val="0"/>
          <w:marTop w:val="0"/>
          <w:marBottom w:val="0"/>
          <w:divBdr>
            <w:top w:val="none" w:sz="0" w:space="0" w:color="auto"/>
            <w:left w:val="none" w:sz="0" w:space="0" w:color="auto"/>
            <w:bottom w:val="none" w:sz="0" w:space="0" w:color="auto"/>
            <w:right w:val="none" w:sz="0" w:space="0" w:color="auto"/>
          </w:divBdr>
        </w:div>
        <w:div w:id="969212832">
          <w:marLeft w:val="0"/>
          <w:marRight w:val="0"/>
          <w:marTop w:val="0"/>
          <w:marBottom w:val="0"/>
          <w:divBdr>
            <w:top w:val="none" w:sz="0" w:space="0" w:color="auto"/>
            <w:left w:val="none" w:sz="0" w:space="0" w:color="auto"/>
            <w:bottom w:val="none" w:sz="0" w:space="0" w:color="auto"/>
            <w:right w:val="none" w:sz="0" w:space="0" w:color="auto"/>
          </w:divBdr>
        </w:div>
        <w:div w:id="521434975">
          <w:marLeft w:val="0"/>
          <w:marRight w:val="0"/>
          <w:marTop w:val="0"/>
          <w:marBottom w:val="0"/>
          <w:divBdr>
            <w:top w:val="none" w:sz="0" w:space="0" w:color="auto"/>
            <w:left w:val="none" w:sz="0" w:space="0" w:color="auto"/>
            <w:bottom w:val="none" w:sz="0" w:space="0" w:color="auto"/>
            <w:right w:val="none" w:sz="0" w:space="0" w:color="auto"/>
          </w:divBdr>
        </w:div>
        <w:div w:id="683291055">
          <w:marLeft w:val="0"/>
          <w:marRight w:val="0"/>
          <w:marTop w:val="0"/>
          <w:marBottom w:val="0"/>
          <w:divBdr>
            <w:top w:val="none" w:sz="0" w:space="0" w:color="auto"/>
            <w:left w:val="none" w:sz="0" w:space="0" w:color="auto"/>
            <w:bottom w:val="none" w:sz="0" w:space="0" w:color="auto"/>
            <w:right w:val="none" w:sz="0" w:space="0" w:color="auto"/>
          </w:divBdr>
        </w:div>
        <w:div w:id="450632953">
          <w:marLeft w:val="0"/>
          <w:marRight w:val="0"/>
          <w:marTop w:val="0"/>
          <w:marBottom w:val="0"/>
          <w:divBdr>
            <w:top w:val="none" w:sz="0" w:space="0" w:color="auto"/>
            <w:left w:val="none" w:sz="0" w:space="0" w:color="auto"/>
            <w:bottom w:val="none" w:sz="0" w:space="0" w:color="auto"/>
            <w:right w:val="none" w:sz="0" w:space="0" w:color="auto"/>
          </w:divBdr>
        </w:div>
      </w:divsChild>
    </w:div>
    <w:div w:id="500704754">
      <w:bodyDiv w:val="1"/>
      <w:marLeft w:val="0"/>
      <w:marRight w:val="0"/>
      <w:marTop w:val="0"/>
      <w:marBottom w:val="0"/>
      <w:divBdr>
        <w:top w:val="none" w:sz="0" w:space="0" w:color="auto"/>
        <w:left w:val="none" w:sz="0" w:space="0" w:color="auto"/>
        <w:bottom w:val="none" w:sz="0" w:space="0" w:color="auto"/>
        <w:right w:val="none" w:sz="0" w:space="0" w:color="auto"/>
      </w:divBdr>
      <w:divsChild>
        <w:div w:id="1770927987">
          <w:marLeft w:val="0"/>
          <w:marRight w:val="0"/>
          <w:marTop w:val="0"/>
          <w:marBottom w:val="0"/>
          <w:divBdr>
            <w:top w:val="none" w:sz="0" w:space="0" w:color="auto"/>
            <w:left w:val="none" w:sz="0" w:space="0" w:color="auto"/>
            <w:bottom w:val="none" w:sz="0" w:space="0" w:color="auto"/>
            <w:right w:val="none" w:sz="0" w:space="0" w:color="auto"/>
          </w:divBdr>
        </w:div>
        <w:div w:id="1132164817">
          <w:marLeft w:val="0"/>
          <w:marRight w:val="0"/>
          <w:marTop w:val="0"/>
          <w:marBottom w:val="0"/>
          <w:divBdr>
            <w:top w:val="none" w:sz="0" w:space="0" w:color="auto"/>
            <w:left w:val="none" w:sz="0" w:space="0" w:color="auto"/>
            <w:bottom w:val="none" w:sz="0" w:space="0" w:color="auto"/>
            <w:right w:val="none" w:sz="0" w:space="0" w:color="auto"/>
          </w:divBdr>
        </w:div>
        <w:div w:id="1467120492">
          <w:marLeft w:val="0"/>
          <w:marRight w:val="0"/>
          <w:marTop w:val="0"/>
          <w:marBottom w:val="0"/>
          <w:divBdr>
            <w:top w:val="none" w:sz="0" w:space="0" w:color="auto"/>
            <w:left w:val="none" w:sz="0" w:space="0" w:color="auto"/>
            <w:bottom w:val="none" w:sz="0" w:space="0" w:color="auto"/>
            <w:right w:val="none" w:sz="0" w:space="0" w:color="auto"/>
          </w:divBdr>
        </w:div>
      </w:divsChild>
    </w:div>
    <w:div w:id="616638378">
      <w:bodyDiv w:val="1"/>
      <w:marLeft w:val="0"/>
      <w:marRight w:val="0"/>
      <w:marTop w:val="0"/>
      <w:marBottom w:val="0"/>
      <w:divBdr>
        <w:top w:val="none" w:sz="0" w:space="0" w:color="auto"/>
        <w:left w:val="none" w:sz="0" w:space="0" w:color="auto"/>
        <w:bottom w:val="none" w:sz="0" w:space="0" w:color="auto"/>
        <w:right w:val="none" w:sz="0" w:space="0" w:color="auto"/>
      </w:divBdr>
      <w:divsChild>
        <w:div w:id="1316254978">
          <w:marLeft w:val="0"/>
          <w:marRight w:val="0"/>
          <w:marTop w:val="0"/>
          <w:marBottom w:val="0"/>
          <w:divBdr>
            <w:top w:val="none" w:sz="0" w:space="0" w:color="auto"/>
            <w:left w:val="none" w:sz="0" w:space="0" w:color="auto"/>
            <w:bottom w:val="none" w:sz="0" w:space="0" w:color="auto"/>
            <w:right w:val="none" w:sz="0" w:space="0" w:color="auto"/>
          </w:divBdr>
        </w:div>
        <w:div w:id="133378718">
          <w:marLeft w:val="0"/>
          <w:marRight w:val="0"/>
          <w:marTop w:val="0"/>
          <w:marBottom w:val="0"/>
          <w:divBdr>
            <w:top w:val="none" w:sz="0" w:space="0" w:color="auto"/>
            <w:left w:val="none" w:sz="0" w:space="0" w:color="auto"/>
            <w:bottom w:val="none" w:sz="0" w:space="0" w:color="auto"/>
            <w:right w:val="none" w:sz="0" w:space="0" w:color="auto"/>
          </w:divBdr>
        </w:div>
        <w:div w:id="15812829">
          <w:marLeft w:val="0"/>
          <w:marRight w:val="0"/>
          <w:marTop w:val="0"/>
          <w:marBottom w:val="0"/>
          <w:divBdr>
            <w:top w:val="none" w:sz="0" w:space="0" w:color="auto"/>
            <w:left w:val="none" w:sz="0" w:space="0" w:color="auto"/>
            <w:bottom w:val="none" w:sz="0" w:space="0" w:color="auto"/>
            <w:right w:val="none" w:sz="0" w:space="0" w:color="auto"/>
          </w:divBdr>
        </w:div>
        <w:div w:id="1834762427">
          <w:marLeft w:val="0"/>
          <w:marRight w:val="0"/>
          <w:marTop w:val="0"/>
          <w:marBottom w:val="0"/>
          <w:divBdr>
            <w:top w:val="none" w:sz="0" w:space="0" w:color="auto"/>
            <w:left w:val="none" w:sz="0" w:space="0" w:color="auto"/>
            <w:bottom w:val="none" w:sz="0" w:space="0" w:color="auto"/>
            <w:right w:val="none" w:sz="0" w:space="0" w:color="auto"/>
          </w:divBdr>
        </w:div>
        <w:div w:id="1397430499">
          <w:marLeft w:val="0"/>
          <w:marRight w:val="0"/>
          <w:marTop w:val="0"/>
          <w:marBottom w:val="0"/>
          <w:divBdr>
            <w:top w:val="none" w:sz="0" w:space="0" w:color="auto"/>
            <w:left w:val="none" w:sz="0" w:space="0" w:color="auto"/>
            <w:bottom w:val="none" w:sz="0" w:space="0" w:color="auto"/>
            <w:right w:val="none" w:sz="0" w:space="0" w:color="auto"/>
          </w:divBdr>
        </w:div>
        <w:div w:id="1194810533">
          <w:marLeft w:val="0"/>
          <w:marRight w:val="0"/>
          <w:marTop w:val="0"/>
          <w:marBottom w:val="0"/>
          <w:divBdr>
            <w:top w:val="none" w:sz="0" w:space="0" w:color="auto"/>
            <w:left w:val="none" w:sz="0" w:space="0" w:color="auto"/>
            <w:bottom w:val="none" w:sz="0" w:space="0" w:color="auto"/>
            <w:right w:val="none" w:sz="0" w:space="0" w:color="auto"/>
          </w:divBdr>
        </w:div>
        <w:div w:id="1022318423">
          <w:marLeft w:val="0"/>
          <w:marRight w:val="0"/>
          <w:marTop w:val="0"/>
          <w:marBottom w:val="0"/>
          <w:divBdr>
            <w:top w:val="none" w:sz="0" w:space="0" w:color="auto"/>
            <w:left w:val="none" w:sz="0" w:space="0" w:color="auto"/>
            <w:bottom w:val="none" w:sz="0" w:space="0" w:color="auto"/>
            <w:right w:val="none" w:sz="0" w:space="0" w:color="auto"/>
          </w:divBdr>
        </w:div>
        <w:div w:id="1393775466">
          <w:marLeft w:val="0"/>
          <w:marRight w:val="0"/>
          <w:marTop w:val="0"/>
          <w:marBottom w:val="0"/>
          <w:divBdr>
            <w:top w:val="none" w:sz="0" w:space="0" w:color="auto"/>
            <w:left w:val="none" w:sz="0" w:space="0" w:color="auto"/>
            <w:bottom w:val="none" w:sz="0" w:space="0" w:color="auto"/>
            <w:right w:val="none" w:sz="0" w:space="0" w:color="auto"/>
          </w:divBdr>
        </w:div>
        <w:div w:id="548955607">
          <w:marLeft w:val="0"/>
          <w:marRight w:val="0"/>
          <w:marTop w:val="0"/>
          <w:marBottom w:val="0"/>
          <w:divBdr>
            <w:top w:val="none" w:sz="0" w:space="0" w:color="auto"/>
            <w:left w:val="none" w:sz="0" w:space="0" w:color="auto"/>
            <w:bottom w:val="none" w:sz="0" w:space="0" w:color="auto"/>
            <w:right w:val="none" w:sz="0" w:space="0" w:color="auto"/>
          </w:divBdr>
        </w:div>
        <w:div w:id="513039555">
          <w:marLeft w:val="0"/>
          <w:marRight w:val="0"/>
          <w:marTop w:val="0"/>
          <w:marBottom w:val="0"/>
          <w:divBdr>
            <w:top w:val="none" w:sz="0" w:space="0" w:color="auto"/>
            <w:left w:val="none" w:sz="0" w:space="0" w:color="auto"/>
            <w:bottom w:val="none" w:sz="0" w:space="0" w:color="auto"/>
            <w:right w:val="none" w:sz="0" w:space="0" w:color="auto"/>
          </w:divBdr>
        </w:div>
        <w:div w:id="1177038802">
          <w:marLeft w:val="0"/>
          <w:marRight w:val="0"/>
          <w:marTop w:val="0"/>
          <w:marBottom w:val="0"/>
          <w:divBdr>
            <w:top w:val="none" w:sz="0" w:space="0" w:color="auto"/>
            <w:left w:val="none" w:sz="0" w:space="0" w:color="auto"/>
            <w:bottom w:val="none" w:sz="0" w:space="0" w:color="auto"/>
            <w:right w:val="none" w:sz="0" w:space="0" w:color="auto"/>
          </w:divBdr>
        </w:div>
        <w:div w:id="840125751">
          <w:marLeft w:val="0"/>
          <w:marRight w:val="0"/>
          <w:marTop w:val="0"/>
          <w:marBottom w:val="0"/>
          <w:divBdr>
            <w:top w:val="none" w:sz="0" w:space="0" w:color="auto"/>
            <w:left w:val="none" w:sz="0" w:space="0" w:color="auto"/>
            <w:bottom w:val="none" w:sz="0" w:space="0" w:color="auto"/>
            <w:right w:val="none" w:sz="0" w:space="0" w:color="auto"/>
          </w:divBdr>
        </w:div>
        <w:div w:id="1599218730">
          <w:marLeft w:val="0"/>
          <w:marRight w:val="0"/>
          <w:marTop w:val="0"/>
          <w:marBottom w:val="0"/>
          <w:divBdr>
            <w:top w:val="none" w:sz="0" w:space="0" w:color="auto"/>
            <w:left w:val="none" w:sz="0" w:space="0" w:color="auto"/>
            <w:bottom w:val="none" w:sz="0" w:space="0" w:color="auto"/>
            <w:right w:val="none" w:sz="0" w:space="0" w:color="auto"/>
          </w:divBdr>
        </w:div>
        <w:div w:id="1770613795">
          <w:marLeft w:val="0"/>
          <w:marRight w:val="0"/>
          <w:marTop w:val="0"/>
          <w:marBottom w:val="0"/>
          <w:divBdr>
            <w:top w:val="none" w:sz="0" w:space="0" w:color="auto"/>
            <w:left w:val="none" w:sz="0" w:space="0" w:color="auto"/>
            <w:bottom w:val="none" w:sz="0" w:space="0" w:color="auto"/>
            <w:right w:val="none" w:sz="0" w:space="0" w:color="auto"/>
          </w:divBdr>
        </w:div>
        <w:div w:id="785272299">
          <w:marLeft w:val="0"/>
          <w:marRight w:val="0"/>
          <w:marTop w:val="0"/>
          <w:marBottom w:val="0"/>
          <w:divBdr>
            <w:top w:val="none" w:sz="0" w:space="0" w:color="auto"/>
            <w:left w:val="none" w:sz="0" w:space="0" w:color="auto"/>
            <w:bottom w:val="none" w:sz="0" w:space="0" w:color="auto"/>
            <w:right w:val="none" w:sz="0" w:space="0" w:color="auto"/>
          </w:divBdr>
        </w:div>
        <w:div w:id="1028531737">
          <w:marLeft w:val="0"/>
          <w:marRight w:val="0"/>
          <w:marTop w:val="0"/>
          <w:marBottom w:val="0"/>
          <w:divBdr>
            <w:top w:val="none" w:sz="0" w:space="0" w:color="auto"/>
            <w:left w:val="none" w:sz="0" w:space="0" w:color="auto"/>
            <w:bottom w:val="none" w:sz="0" w:space="0" w:color="auto"/>
            <w:right w:val="none" w:sz="0" w:space="0" w:color="auto"/>
          </w:divBdr>
        </w:div>
        <w:div w:id="833178489">
          <w:marLeft w:val="0"/>
          <w:marRight w:val="0"/>
          <w:marTop w:val="0"/>
          <w:marBottom w:val="0"/>
          <w:divBdr>
            <w:top w:val="none" w:sz="0" w:space="0" w:color="auto"/>
            <w:left w:val="none" w:sz="0" w:space="0" w:color="auto"/>
            <w:bottom w:val="none" w:sz="0" w:space="0" w:color="auto"/>
            <w:right w:val="none" w:sz="0" w:space="0" w:color="auto"/>
          </w:divBdr>
        </w:div>
        <w:div w:id="2121759016">
          <w:marLeft w:val="0"/>
          <w:marRight w:val="0"/>
          <w:marTop w:val="0"/>
          <w:marBottom w:val="0"/>
          <w:divBdr>
            <w:top w:val="none" w:sz="0" w:space="0" w:color="auto"/>
            <w:left w:val="none" w:sz="0" w:space="0" w:color="auto"/>
            <w:bottom w:val="none" w:sz="0" w:space="0" w:color="auto"/>
            <w:right w:val="none" w:sz="0" w:space="0" w:color="auto"/>
          </w:divBdr>
        </w:div>
      </w:divsChild>
    </w:div>
    <w:div w:id="949975088">
      <w:bodyDiv w:val="1"/>
      <w:marLeft w:val="0"/>
      <w:marRight w:val="0"/>
      <w:marTop w:val="0"/>
      <w:marBottom w:val="0"/>
      <w:divBdr>
        <w:top w:val="none" w:sz="0" w:space="0" w:color="auto"/>
        <w:left w:val="none" w:sz="0" w:space="0" w:color="auto"/>
        <w:bottom w:val="none" w:sz="0" w:space="0" w:color="auto"/>
        <w:right w:val="none" w:sz="0" w:space="0" w:color="auto"/>
      </w:divBdr>
      <w:divsChild>
        <w:div w:id="1052462433">
          <w:marLeft w:val="0"/>
          <w:marRight w:val="0"/>
          <w:marTop w:val="0"/>
          <w:marBottom w:val="0"/>
          <w:divBdr>
            <w:top w:val="none" w:sz="0" w:space="0" w:color="auto"/>
            <w:left w:val="none" w:sz="0" w:space="0" w:color="auto"/>
            <w:bottom w:val="none" w:sz="0" w:space="0" w:color="auto"/>
            <w:right w:val="none" w:sz="0" w:space="0" w:color="auto"/>
          </w:divBdr>
        </w:div>
        <w:div w:id="493447765">
          <w:marLeft w:val="0"/>
          <w:marRight w:val="0"/>
          <w:marTop w:val="0"/>
          <w:marBottom w:val="0"/>
          <w:divBdr>
            <w:top w:val="none" w:sz="0" w:space="0" w:color="auto"/>
            <w:left w:val="none" w:sz="0" w:space="0" w:color="auto"/>
            <w:bottom w:val="none" w:sz="0" w:space="0" w:color="auto"/>
            <w:right w:val="none" w:sz="0" w:space="0" w:color="auto"/>
          </w:divBdr>
        </w:div>
        <w:div w:id="2008052240">
          <w:marLeft w:val="0"/>
          <w:marRight w:val="0"/>
          <w:marTop w:val="0"/>
          <w:marBottom w:val="0"/>
          <w:divBdr>
            <w:top w:val="none" w:sz="0" w:space="0" w:color="auto"/>
            <w:left w:val="none" w:sz="0" w:space="0" w:color="auto"/>
            <w:bottom w:val="none" w:sz="0" w:space="0" w:color="auto"/>
            <w:right w:val="none" w:sz="0" w:space="0" w:color="auto"/>
          </w:divBdr>
        </w:div>
        <w:div w:id="1891110534">
          <w:marLeft w:val="0"/>
          <w:marRight w:val="0"/>
          <w:marTop w:val="0"/>
          <w:marBottom w:val="0"/>
          <w:divBdr>
            <w:top w:val="none" w:sz="0" w:space="0" w:color="auto"/>
            <w:left w:val="none" w:sz="0" w:space="0" w:color="auto"/>
            <w:bottom w:val="none" w:sz="0" w:space="0" w:color="auto"/>
            <w:right w:val="none" w:sz="0" w:space="0" w:color="auto"/>
          </w:divBdr>
        </w:div>
      </w:divsChild>
    </w:div>
    <w:div w:id="12657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Saitere</dc:creator>
  <cp:keywords/>
  <dc:description/>
  <cp:lastModifiedBy>Olga Petrova</cp:lastModifiedBy>
  <cp:revision>2</cp:revision>
  <cp:lastPrinted>2016-11-20T18:30:00Z</cp:lastPrinted>
  <dcterms:created xsi:type="dcterms:W3CDTF">2016-12-30T10:10:00Z</dcterms:created>
  <dcterms:modified xsi:type="dcterms:W3CDTF">2016-12-30T10:10:00Z</dcterms:modified>
</cp:coreProperties>
</file>