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3C" w:rsidRPr="0044363F" w:rsidRDefault="00C3163C" w:rsidP="00C3163C">
      <w:pPr>
        <w:pStyle w:val="BodyText"/>
        <w:jc w:val="center"/>
        <w:rPr>
          <w:rFonts w:ascii="Times New Roman" w:hAnsi="Times New Roman"/>
          <w:sz w:val="24"/>
          <w:szCs w:val="24"/>
        </w:rPr>
      </w:pPr>
      <w:r>
        <w:rPr>
          <w:rFonts w:ascii="Times New Roman" w:hAnsi="Times New Roman"/>
          <w:sz w:val="24"/>
          <w:szCs w:val="24"/>
        </w:rPr>
        <w:t>Pasākumu īstenotāju pastāvīgās izvēles</w:t>
      </w:r>
      <w:r w:rsidRPr="0044363F">
        <w:rPr>
          <w:rFonts w:ascii="Times New Roman" w:hAnsi="Times New Roman"/>
          <w:sz w:val="24"/>
          <w:szCs w:val="24"/>
        </w:rPr>
        <w:t xml:space="preserve"> komisijas</w:t>
      </w:r>
    </w:p>
    <w:p w:rsidR="00C3163C" w:rsidRPr="0044363F" w:rsidRDefault="00C3163C" w:rsidP="00C3163C">
      <w:pPr>
        <w:pStyle w:val="BodyText"/>
        <w:jc w:val="center"/>
        <w:rPr>
          <w:rFonts w:ascii="Times New Roman" w:hAnsi="Times New Roman"/>
          <w:sz w:val="24"/>
          <w:szCs w:val="24"/>
        </w:rPr>
      </w:pPr>
      <w:r w:rsidRPr="0044363F">
        <w:rPr>
          <w:rFonts w:ascii="Times New Roman" w:hAnsi="Times New Roman"/>
          <w:sz w:val="24"/>
          <w:szCs w:val="24"/>
        </w:rPr>
        <w:t>sniegtā</w:t>
      </w:r>
      <w:r>
        <w:rPr>
          <w:rFonts w:ascii="Times New Roman" w:hAnsi="Times New Roman"/>
          <w:sz w:val="24"/>
          <w:szCs w:val="24"/>
        </w:rPr>
        <w:t>s</w:t>
      </w:r>
      <w:r w:rsidRPr="0044363F">
        <w:rPr>
          <w:rFonts w:ascii="Times New Roman" w:hAnsi="Times New Roman"/>
          <w:sz w:val="24"/>
          <w:szCs w:val="24"/>
        </w:rPr>
        <w:t xml:space="preserve"> atbilde</w:t>
      </w:r>
      <w:r>
        <w:rPr>
          <w:rFonts w:ascii="Times New Roman" w:hAnsi="Times New Roman"/>
          <w:sz w:val="24"/>
          <w:szCs w:val="24"/>
        </w:rPr>
        <w:t>s</w:t>
      </w:r>
    </w:p>
    <w:p w:rsidR="00C3163C" w:rsidRPr="0044363F" w:rsidRDefault="00C3163C" w:rsidP="00C3163C">
      <w:pPr>
        <w:jc w:val="center"/>
        <w:rPr>
          <w:sz w:val="24"/>
          <w:szCs w:val="24"/>
          <w:lang w:val="lv-LV"/>
        </w:rPr>
      </w:pPr>
      <w:r w:rsidRPr="0044363F">
        <w:rPr>
          <w:sz w:val="24"/>
          <w:szCs w:val="24"/>
          <w:lang w:val="lv-LV"/>
        </w:rPr>
        <w:t xml:space="preserve">uz </w:t>
      </w:r>
      <w:r>
        <w:rPr>
          <w:sz w:val="24"/>
          <w:szCs w:val="24"/>
          <w:lang w:val="lv-LV"/>
        </w:rPr>
        <w:t>uzdotajiem</w:t>
      </w:r>
      <w:r w:rsidRPr="0044363F">
        <w:rPr>
          <w:sz w:val="24"/>
          <w:szCs w:val="24"/>
          <w:lang w:val="lv-LV"/>
        </w:rPr>
        <w:t xml:space="preserve"> ja</w:t>
      </w:r>
      <w:r>
        <w:rPr>
          <w:sz w:val="24"/>
          <w:szCs w:val="24"/>
          <w:lang w:val="lv-LV"/>
        </w:rPr>
        <w:t>utājumiem</w:t>
      </w:r>
    </w:p>
    <w:p w:rsidR="00C3163C" w:rsidRPr="0044363F" w:rsidRDefault="00C3163C" w:rsidP="00C3163C">
      <w:pPr>
        <w:jc w:val="center"/>
        <w:rPr>
          <w:sz w:val="24"/>
          <w:szCs w:val="24"/>
          <w:lang w:val="lv-LV"/>
        </w:rPr>
      </w:pPr>
      <w:r w:rsidRPr="0044363F">
        <w:rPr>
          <w:sz w:val="24"/>
          <w:szCs w:val="24"/>
          <w:lang w:val="lv-LV"/>
        </w:rPr>
        <w:t xml:space="preserve">par </w:t>
      </w:r>
      <w:r>
        <w:rPr>
          <w:sz w:val="24"/>
          <w:szCs w:val="24"/>
          <w:lang w:val="lv-LV"/>
        </w:rPr>
        <w:t>izsludinājum</w:t>
      </w:r>
      <w:r w:rsidR="00C21BBC">
        <w:rPr>
          <w:sz w:val="24"/>
          <w:szCs w:val="24"/>
          <w:lang w:val="lv-LV"/>
        </w:rPr>
        <w:t>u</w:t>
      </w:r>
      <w:r w:rsidR="00C21BBC" w:rsidRPr="0044363F">
        <w:rPr>
          <w:sz w:val="24"/>
          <w:szCs w:val="24"/>
          <w:lang w:val="lv-LV"/>
        </w:rPr>
        <w:t xml:space="preserve"> </w:t>
      </w:r>
      <w:r w:rsidR="00C21BBC">
        <w:rPr>
          <w:sz w:val="24"/>
          <w:szCs w:val="24"/>
          <w:lang w:val="lv-LV"/>
        </w:rPr>
        <w:t>Nr.</w:t>
      </w:r>
      <w:r w:rsidR="00C21BBC" w:rsidRPr="0044363F">
        <w:rPr>
          <w:sz w:val="24"/>
          <w:szCs w:val="24"/>
          <w:lang w:val="lv-LV"/>
        </w:rPr>
        <w:t xml:space="preserve"> </w:t>
      </w:r>
      <w:r w:rsidR="00C21BBC">
        <w:rPr>
          <w:sz w:val="24"/>
          <w:szCs w:val="24"/>
          <w:lang w:val="lv-LV"/>
        </w:rPr>
        <w:t>3/2015</w:t>
      </w:r>
    </w:p>
    <w:p w:rsidR="00C3163C" w:rsidRPr="004E23A8" w:rsidRDefault="00C3163C" w:rsidP="00C3163C">
      <w:pPr>
        <w:jc w:val="center"/>
        <w:rPr>
          <w:sz w:val="24"/>
          <w:szCs w:val="24"/>
          <w:lang w:val="lv-LV"/>
        </w:rPr>
      </w:pPr>
      <w:r w:rsidRPr="004E23A8">
        <w:rPr>
          <w:bCs/>
          <w:iCs/>
          <w:sz w:val="24"/>
          <w:szCs w:val="24"/>
          <w:lang w:val="lv-LV"/>
        </w:rPr>
        <w:t>„</w:t>
      </w:r>
      <w:r w:rsidR="004E23A8" w:rsidRPr="004E23A8">
        <w:rPr>
          <w:rStyle w:val="Strong"/>
          <w:sz w:val="24"/>
          <w:szCs w:val="24"/>
          <w:lang w:val="lv-LV"/>
        </w:rPr>
        <w:t xml:space="preserve">Profesionālās </w:t>
      </w:r>
      <w:r w:rsidR="00C21BBC">
        <w:rPr>
          <w:rStyle w:val="Strong"/>
          <w:sz w:val="24"/>
          <w:szCs w:val="24"/>
          <w:lang w:val="lv-LV"/>
        </w:rPr>
        <w:t>pilnveides izglītības</w:t>
      </w:r>
      <w:r w:rsidR="004E23A8" w:rsidRPr="004E23A8">
        <w:rPr>
          <w:rStyle w:val="Strong"/>
          <w:sz w:val="24"/>
          <w:szCs w:val="24"/>
          <w:lang w:val="lv-LV"/>
        </w:rPr>
        <w:t xml:space="preserve"> programmu īstenošana</w:t>
      </w:r>
      <w:r w:rsidRPr="004E23A8">
        <w:rPr>
          <w:bCs/>
          <w:iCs/>
          <w:sz w:val="24"/>
          <w:szCs w:val="24"/>
          <w:lang w:val="lv-LV"/>
        </w:rPr>
        <w:t>”</w:t>
      </w:r>
    </w:p>
    <w:p w:rsidR="00C3163C" w:rsidRPr="0044363F" w:rsidRDefault="00C3163C" w:rsidP="00C3163C">
      <w:pPr>
        <w:jc w:val="center"/>
        <w:rPr>
          <w:sz w:val="24"/>
          <w:szCs w:val="24"/>
          <w:lang w:val="lv-LV"/>
        </w:rPr>
      </w:pPr>
      <w:r w:rsidRPr="0044363F">
        <w:rPr>
          <w:sz w:val="24"/>
          <w:szCs w:val="24"/>
          <w:lang w:val="lv-LV"/>
        </w:rPr>
        <w:t xml:space="preserve"> </w:t>
      </w:r>
    </w:p>
    <w:p w:rsidR="00C3163C" w:rsidRPr="0044363F" w:rsidRDefault="00C3163C" w:rsidP="00C3163C">
      <w:pPr>
        <w:jc w:val="center"/>
        <w:rPr>
          <w:sz w:val="24"/>
          <w:szCs w:val="24"/>
          <w:lang w:val="lv-LV"/>
        </w:rPr>
      </w:pPr>
    </w:p>
    <w:p w:rsidR="00C3163C" w:rsidRDefault="00C3163C" w:rsidP="00C3163C">
      <w:pPr>
        <w:pStyle w:val="Heading6"/>
        <w:rPr>
          <w:sz w:val="24"/>
          <w:szCs w:val="24"/>
        </w:rPr>
      </w:pPr>
    </w:p>
    <w:p w:rsidR="003A4786" w:rsidRPr="003A4786" w:rsidRDefault="003A4786" w:rsidP="003A4786">
      <w:pPr>
        <w:rPr>
          <w:lang w:val="lv-LV"/>
        </w:rPr>
      </w:pPr>
    </w:p>
    <w:p w:rsidR="00C3163C" w:rsidRPr="004E23A8" w:rsidRDefault="00C3163C" w:rsidP="00DC4F8B">
      <w:pPr>
        <w:ind w:left="426" w:right="-143"/>
        <w:jc w:val="center"/>
        <w:rPr>
          <w:sz w:val="24"/>
          <w:szCs w:val="24"/>
          <w:lang w:val="lv-LV"/>
        </w:rPr>
      </w:pPr>
      <w:r w:rsidRPr="00DC4F8B">
        <w:rPr>
          <w:b/>
          <w:sz w:val="24"/>
          <w:szCs w:val="24"/>
          <w:lang w:val="lv-LV"/>
        </w:rPr>
        <w:t>Par Nodarbinātības valsts aģentūras 201</w:t>
      </w:r>
      <w:r w:rsidR="003A4786" w:rsidRPr="00DC4F8B">
        <w:rPr>
          <w:b/>
          <w:sz w:val="24"/>
          <w:szCs w:val="24"/>
          <w:lang w:val="lv-LV"/>
        </w:rPr>
        <w:t>5</w:t>
      </w:r>
      <w:r w:rsidRPr="00DC4F8B">
        <w:rPr>
          <w:b/>
          <w:sz w:val="24"/>
          <w:szCs w:val="24"/>
          <w:lang w:val="lv-LV"/>
        </w:rPr>
        <w:t xml:space="preserve">.gada </w:t>
      </w:r>
      <w:r w:rsidR="00C21BBC">
        <w:rPr>
          <w:b/>
          <w:sz w:val="24"/>
          <w:szCs w:val="24"/>
          <w:lang w:val="lv-LV"/>
        </w:rPr>
        <w:t>30</w:t>
      </w:r>
      <w:r w:rsidRPr="00DC4F8B">
        <w:rPr>
          <w:b/>
          <w:sz w:val="24"/>
          <w:szCs w:val="24"/>
          <w:lang w:val="lv-LV"/>
        </w:rPr>
        <w:t>.</w:t>
      </w:r>
      <w:r w:rsidR="004E23A8" w:rsidRPr="00DC4F8B">
        <w:rPr>
          <w:b/>
          <w:sz w:val="24"/>
          <w:szCs w:val="24"/>
          <w:lang w:val="lv-LV"/>
        </w:rPr>
        <w:t>oktobrī</w:t>
      </w:r>
      <w:r w:rsidRPr="00DC4F8B">
        <w:rPr>
          <w:b/>
          <w:sz w:val="24"/>
          <w:szCs w:val="24"/>
          <w:lang w:val="lv-LV"/>
        </w:rPr>
        <w:t xml:space="preserve"> </w:t>
      </w:r>
      <w:r w:rsidR="004E23A8" w:rsidRPr="00DC4F8B">
        <w:rPr>
          <w:b/>
          <w:sz w:val="24"/>
          <w:szCs w:val="24"/>
          <w:lang w:val="lv-LV"/>
        </w:rPr>
        <w:t>publicēto izsludinājumu</w:t>
      </w:r>
      <w:r w:rsidRPr="00DC4F8B">
        <w:rPr>
          <w:b/>
          <w:sz w:val="24"/>
          <w:szCs w:val="24"/>
          <w:lang w:val="lv-LV"/>
        </w:rPr>
        <w:t xml:space="preserve"> „</w:t>
      </w:r>
      <w:r w:rsidR="004E23A8" w:rsidRPr="004E23A8">
        <w:rPr>
          <w:rStyle w:val="Strong"/>
          <w:sz w:val="24"/>
          <w:szCs w:val="24"/>
          <w:lang w:val="lv-LV"/>
        </w:rPr>
        <w:t xml:space="preserve">Profesionālās </w:t>
      </w:r>
      <w:r w:rsidR="00C21BBC">
        <w:rPr>
          <w:rStyle w:val="Strong"/>
          <w:sz w:val="24"/>
          <w:szCs w:val="24"/>
          <w:lang w:val="lv-LV"/>
        </w:rPr>
        <w:t>pilnveides izglītības</w:t>
      </w:r>
      <w:r w:rsidR="004E23A8" w:rsidRPr="004E23A8">
        <w:rPr>
          <w:rStyle w:val="Strong"/>
          <w:sz w:val="24"/>
          <w:szCs w:val="24"/>
          <w:lang w:val="lv-LV"/>
        </w:rPr>
        <w:t xml:space="preserve"> programmu īstenošana</w:t>
      </w:r>
      <w:r w:rsidR="004E23A8" w:rsidRPr="004E23A8">
        <w:rPr>
          <w:bCs/>
          <w:iCs/>
          <w:sz w:val="24"/>
          <w:szCs w:val="24"/>
          <w:lang w:val="lv-LV"/>
        </w:rPr>
        <w:t>”</w:t>
      </w:r>
      <w:r w:rsidRPr="00DC4F8B">
        <w:rPr>
          <w:b/>
          <w:sz w:val="24"/>
          <w:szCs w:val="24"/>
          <w:lang w:val="lv-LV"/>
        </w:rPr>
        <w:t xml:space="preserve"> ir iesniegti šādi jautājumi:</w:t>
      </w:r>
    </w:p>
    <w:p w:rsidR="00C3163C" w:rsidRDefault="00C3163C" w:rsidP="00DC4F8B">
      <w:pPr>
        <w:pStyle w:val="Heading6"/>
        <w:jc w:val="both"/>
        <w:rPr>
          <w:b/>
          <w:sz w:val="24"/>
          <w:szCs w:val="24"/>
        </w:rPr>
      </w:pPr>
    </w:p>
    <w:p w:rsidR="00C3163C" w:rsidRPr="00F37C1A" w:rsidRDefault="002D68E3" w:rsidP="001D58BE">
      <w:pPr>
        <w:tabs>
          <w:tab w:val="left" w:pos="284"/>
        </w:tabs>
        <w:jc w:val="both"/>
        <w:rPr>
          <w:b/>
          <w:sz w:val="24"/>
          <w:szCs w:val="24"/>
          <w:lang w:val="lv-LV"/>
        </w:rPr>
      </w:pPr>
      <w:r>
        <w:rPr>
          <w:b/>
          <w:sz w:val="24"/>
          <w:szCs w:val="24"/>
          <w:lang w:val="lv-LV"/>
        </w:rPr>
        <w:tab/>
      </w:r>
      <w:r w:rsidR="00DF3BFB">
        <w:rPr>
          <w:b/>
          <w:sz w:val="24"/>
          <w:szCs w:val="24"/>
          <w:lang w:val="lv-LV"/>
        </w:rPr>
        <w:t>1.</w:t>
      </w:r>
      <w:r w:rsidR="00C3163C" w:rsidRPr="00F37C1A">
        <w:rPr>
          <w:b/>
          <w:sz w:val="24"/>
          <w:szCs w:val="24"/>
          <w:lang w:val="lv-LV"/>
        </w:rPr>
        <w:t xml:space="preserve">Jautājums: </w:t>
      </w:r>
    </w:p>
    <w:p w:rsidR="00C21BBC" w:rsidRPr="00C21BBC" w:rsidRDefault="00C21BBC" w:rsidP="001D58BE">
      <w:pPr>
        <w:jc w:val="both"/>
        <w:rPr>
          <w:b/>
          <w:sz w:val="24"/>
          <w:szCs w:val="24"/>
          <w:lang w:val="lv-LV"/>
        </w:rPr>
      </w:pPr>
      <w:r w:rsidRPr="00C21BBC">
        <w:rPr>
          <w:sz w:val="24"/>
          <w:szCs w:val="24"/>
          <w:lang w:val="lv-LV"/>
        </w:rPr>
        <w:t>Profesionālās pilnveides izglītības programmu kopu sarakstā programmai </w:t>
      </w:r>
      <w:r w:rsidRPr="00C21BBC">
        <w:rPr>
          <w:b/>
          <w:bCs/>
          <w:sz w:val="24"/>
          <w:szCs w:val="24"/>
          <w:lang w:val="lv-LV"/>
        </w:rPr>
        <w:t>Siltumiekārtu apkalpošana</w:t>
      </w:r>
      <w:r w:rsidRPr="00C21BBC">
        <w:rPr>
          <w:sz w:val="24"/>
          <w:szCs w:val="24"/>
          <w:lang w:val="lv-LV"/>
        </w:rPr>
        <w:t xml:space="preserve"> stundu skaits ir norādīts 160. </w:t>
      </w:r>
      <w:proofErr w:type="spellStart"/>
      <w:r w:rsidRPr="00C21BBC">
        <w:rPr>
          <w:sz w:val="24"/>
          <w:szCs w:val="24"/>
        </w:rPr>
        <w:t>Mūsu</w:t>
      </w:r>
      <w:proofErr w:type="spellEnd"/>
      <w:r w:rsidRPr="00C21BBC">
        <w:rPr>
          <w:sz w:val="24"/>
          <w:szCs w:val="24"/>
        </w:rPr>
        <w:t xml:space="preserve"> </w:t>
      </w:r>
      <w:proofErr w:type="spellStart"/>
      <w:r w:rsidRPr="00C21BBC">
        <w:rPr>
          <w:sz w:val="24"/>
          <w:szCs w:val="24"/>
        </w:rPr>
        <w:t>mācību</w:t>
      </w:r>
      <w:proofErr w:type="spellEnd"/>
      <w:r w:rsidRPr="00C21BBC">
        <w:rPr>
          <w:sz w:val="24"/>
          <w:szCs w:val="24"/>
        </w:rPr>
        <w:t xml:space="preserve"> </w:t>
      </w:r>
      <w:proofErr w:type="spellStart"/>
      <w:r w:rsidRPr="00C21BBC">
        <w:rPr>
          <w:sz w:val="24"/>
          <w:szCs w:val="24"/>
        </w:rPr>
        <w:t>iestādei</w:t>
      </w:r>
      <w:proofErr w:type="spellEnd"/>
      <w:r w:rsidRPr="00C21BBC">
        <w:rPr>
          <w:sz w:val="24"/>
          <w:szCs w:val="24"/>
        </w:rPr>
        <w:t xml:space="preserve"> </w:t>
      </w:r>
      <w:proofErr w:type="spellStart"/>
      <w:r w:rsidRPr="00C21BBC">
        <w:rPr>
          <w:sz w:val="24"/>
          <w:szCs w:val="24"/>
        </w:rPr>
        <w:t>ir</w:t>
      </w:r>
      <w:proofErr w:type="spellEnd"/>
      <w:r w:rsidRPr="00C21BBC">
        <w:rPr>
          <w:sz w:val="24"/>
          <w:szCs w:val="24"/>
        </w:rPr>
        <w:t xml:space="preserve"> licence </w:t>
      </w:r>
      <w:proofErr w:type="spellStart"/>
      <w:r w:rsidRPr="00C21BBC">
        <w:rPr>
          <w:b/>
          <w:bCs/>
          <w:sz w:val="24"/>
          <w:szCs w:val="24"/>
        </w:rPr>
        <w:t>Siltumiekārtu</w:t>
      </w:r>
      <w:proofErr w:type="spellEnd"/>
      <w:r w:rsidRPr="00C21BBC">
        <w:rPr>
          <w:b/>
          <w:bCs/>
          <w:sz w:val="24"/>
          <w:szCs w:val="24"/>
        </w:rPr>
        <w:t xml:space="preserve"> </w:t>
      </w:r>
      <w:proofErr w:type="spellStart"/>
      <w:r w:rsidRPr="00C21BBC">
        <w:rPr>
          <w:b/>
          <w:bCs/>
          <w:sz w:val="24"/>
          <w:szCs w:val="24"/>
        </w:rPr>
        <w:t>apkalpošana</w:t>
      </w:r>
      <w:proofErr w:type="spellEnd"/>
      <w:r w:rsidRPr="00C21BBC">
        <w:rPr>
          <w:sz w:val="24"/>
          <w:szCs w:val="24"/>
        </w:rPr>
        <w:t> </w:t>
      </w:r>
      <w:proofErr w:type="spellStart"/>
      <w:proofErr w:type="gramStart"/>
      <w:r w:rsidRPr="00C21BBC">
        <w:rPr>
          <w:sz w:val="24"/>
          <w:szCs w:val="24"/>
        </w:rPr>
        <w:t>ar</w:t>
      </w:r>
      <w:proofErr w:type="spellEnd"/>
      <w:r w:rsidRPr="00C21BBC">
        <w:rPr>
          <w:sz w:val="24"/>
          <w:szCs w:val="24"/>
        </w:rPr>
        <w:t xml:space="preserve">  </w:t>
      </w:r>
      <w:proofErr w:type="spellStart"/>
      <w:r w:rsidRPr="00C21BBC">
        <w:rPr>
          <w:sz w:val="24"/>
          <w:szCs w:val="24"/>
        </w:rPr>
        <w:t>stundu</w:t>
      </w:r>
      <w:proofErr w:type="spellEnd"/>
      <w:proofErr w:type="gramEnd"/>
      <w:r w:rsidRPr="00C21BBC">
        <w:rPr>
          <w:sz w:val="24"/>
          <w:szCs w:val="24"/>
        </w:rPr>
        <w:t xml:space="preserve"> </w:t>
      </w:r>
      <w:proofErr w:type="spellStart"/>
      <w:r w:rsidRPr="00C21BBC">
        <w:rPr>
          <w:sz w:val="24"/>
          <w:szCs w:val="24"/>
        </w:rPr>
        <w:t>skaitu</w:t>
      </w:r>
      <w:proofErr w:type="spellEnd"/>
      <w:r w:rsidRPr="00C21BBC">
        <w:rPr>
          <w:sz w:val="24"/>
          <w:szCs w:val="24"/>
        </w:rPr>
        <w:t> 320. </w:t>
      </w:r>
      <w:proofErr w:type="spellStart"/>
      <w:r w:rsidRPr="00C21BBC">
        <w:rPr>
          <w:sz w:val="24"/>
          <w:szCs w:val="24"/>
        </w:rPr>
        <w:t>Vai</w:t>
      </w:r>
      <w:proofErr w:type="spellEnd"/>
      <w:r w:rsidRPr="00C21BBC">
        <w:rPr>
          <w:sz w:val="24"/>
          <w:szCs w:val="24"/>
        </w:rPr>
        <w:t xml:space="preserve"> mums </w:t>
      </w:r>
      <w:proofErr w:type="spellStart"/>
      <w:r w:rsidRPr="00C21BBC">
        <w:rPr>
          <w:sz w:val="24"/>
          <w:szCs w:val="24"/>
        </w:rPr>
        <w:t>ir</w:t>
      </w:r>
      <w:proofErr w:type="spellEnd"/>
      <w:r w:rsidRPr="00C21BBC">
        <w:rPr>
          <w:sz w:val="24"/>
          <w:szCs w:val="24"/>
        </w:rPr>
        <w:t xml:space="preserve"> </w:t>
      </w:r>
      <w:proofErr w:type="spellStart"/>
      <w:r w:rsidRPr="00C21BBC">
        <w:rPr>
          <w:sz w:val="24"/>
          <w:szCs w:val="24"/>
        </w:rPr>
        <w:t>tiesības</w:t>
      </w:r>
      <w:proofErr w:type="spellEnd"/>
      <w:r w:rsidRPr="00C21BBC">
        <w:rPr>
          <w:sz w:val="24"/>
          <w:szCs w:val="24"/>
        </w:rPr>
        <w:t xml:space="preserve"> </w:t>
      </w:r>
      <w:proofErr w:type="spellStart"/>
      <w:r w:rsidRPr="00C21BBC">
        <w:rPr>
          <w:sz w:val="24"/>
          <w:szCs w:val="24"/>
        </w:rPr>
        <w:t>šo</w:t>
      </w:r>
      <w:proofErr w:type="spellEnd"/>
      <w:r w:rsidRPr="00C21BBC">
        <w:rPr>
          <w:sz w:val="24"/>
          <w:szCs w:val="24"/>
        </w:rPr>
        <w:t xml:space="preserve"> </w:t>
      </w:r>
      <w:proofErr w:type="spellStart"/>
      <w:r w:rsidRPr="00C21BBC">
        <w:rPr>
          <w:sz w:val="24"/>
          <w:szCs w:val="24"/>
        </w:rPr>
        <w:t>licenci</w:t>
      </w:r>
      <w:proofErr w:type="spellEnd"/>
      <w:r w:rsidRPr="00C21BBC">
        <w:rPr>
          <w:sz w:val="24"/>
          <w:szCs w:val="24"/>
        </w:rPr>
        <w:t xml:space="preserve"> </w:t>
      </w:r>
      <w:proofErr w:type="spellStart"/>
      <w:r w:rsidRPr="00C21BBC">
        <w:rPr>
          <w:sz w:val="24"/>
          <w:szCs w:val="24"/>
        </w:rPr>
        <w:t>pievienot</w:t>
      </w:r>
      <w:proofErr w:type="spellEnd"/>
      <w:r w:rsidRPr="00C21BBC">
        <w:rPr>
          <w:sz w:val="24"/>
          <w:szCs w:val="24"/>
        </w:rPr>
        <w:t xml:space="preserve"> </w:t>
      </w:r>
      <w:proofErr w:type="spellStart"/>
      <w:r w:rsidRPr="00C21BBC">
        <w:rPr>
          <w:sz w:val="24"/>
          <w:szCs w:val="24"/>
        </w:rPr>
        <w:t>pieteikumam</w:t>
      </w:r>
      <w:proofErr w:type="spellEnd"/>
      <w:r w:rsidRPr="00C21BBC">
        <w:rPr>
          <w:sz w:val="24"/>
          <w:szCs w:val="24"/>
        </w:rPr>
        <w:t xml:space="preserve"> par </w:t>
      </w:r>
      <w:proofErr w:type="spellStart"/>
      <w:r w:rsidRPr="00C21BBC">
        <w:rPr>
          <w:sz w:val="24"/>
          <w:szCs w:val="24"/>
        </w:rPr>
        <w:t>piedalīšanos</w:t>
      </w:r>
      <w:proofErr w:type="spellEnd"/>
      <w:r w:rsidRPr="00C21BBC">
        <w:rPr>
          <w:sz w:val="24"/>
          <w:szCs w:val="24"/>
        </w:rPr>
        <w:t xml:space="preserve"> </w:t>
      </w:r>
      <w:proofErr w:type="spellStart"/>
      <w:r w:rsidRPr="00C21BBC">
        <w:rPr>
          <w:sz w:val="24"/>
          <w:szCs w:val="24"/>
        </w:rPr>
        <w:t>izsludinājumā</w:t>
      </w:r>
      <w:proofErr w:type="spellEnd"/>
      <w:r w:rsidRPr="00C21BBC">
        <w:rPr>
          <w:sz w:val="24"/>
          <w:szCs w:val="24"/>
        </w:rPr>
        <w:t>.  </w:t>
      </w:r>
      <w:r w:rsidRPr="00C21BBC">
        <w:rPr>
          <w:b/>
          <w:sz w:val="24"/>
          <w:szCs w:val="24"/>
          <w:lang w:val="lv-LV"/>
        </w:rPr>
        <w:t xml:space="preserve"> </w:t>
      </w:r>
    </w:p>
    <w:p w:rsidR="00C21BBC" w:rsidRDefault="00C21BBC" w:rsidP="001D58BE">
      <w:pPr>
        <w:ind w:left="426"/>
        <w:jc w:val="both"/>
        <w:rPr>
          <w:b/>
          <w:sz w:val="24"/>
          <w:szCs w:val="24"/>
          <w:lang w:val="lv-LV"/>
        </w:rPr>
      </w:pPr>
    </w:p>
    <w:p w:rsidR="00223A34" w:rsidRPr="00F37C1A" w:rsidRDefault="00223A34" w:rsidP="001D58BE">
      <w:pPr>
        <w:ind w:left="426"/>
        <w:jc w:val="both"/>
        <w:rPr>
          <w:b/>
          <w:sz w:val="24"/>
          <w:szCs w:val="24"/>
          <w:lang w:val="lv-LV"/>
        </w:rPr>
      </w:pPr>
      <w:r w:rsidRPr="00F37C1A">
        <w:rPr>
          <w:b/>
          <w:sz w:val="24"/>
          <w:szCs w:val="24"/>
          <w:lang w:val="lv-LV"/>
        </w:rPr>
        <w:t xml:space="preserve">Atbilde: </w:t>
      </w:r>
    </w:p>
    <w:p w:rsidR="00C21BBC" w:rsidRPr="00C21BBC" w:rsidRDefault="00C21BBC" w:rsidP="001D58BE">
      <w:pPr>
        <w:pStyle w:val="Header"/>
        <w:jc w:val="both"/>
      </w:pPr>
      <w:r w:rsidRPr="00C21BBC">
        <w:t>Atbilstoši „Profesionālās pilnveides izglītības programmu īstenotāju izvēles kārtības” 20.punktā noteiktajam:</w:t>
      </w:r>
    </w:p>
    <w:p w:rsidR="00C21BBC" w:rsidRPr="00C21BBC" w:rsidRDefault="00C21BBC" w:rsidP="001D58BE">
      <w:pPr>
        <w:pStyle w:val="ListParagraph"/>
        <w:ind w:left="0" w:right="45" w:firstLine="426"/>
        <w:jc w:val="both"/>
        <w:rPr>
          <w:i/>
          <w:iCs/>
          <w:sz w:val="24"/>
          <w:szCs w:val="24"/>
          <w:lang w:val="lv-LV"/>
        </w:rPr>
      </w:pPr>
      <w:r w:rsidRPr="00C21BBC">
        <w:rPr>
          <w:i/>
          <w:iCs/>
          <w:sz w:val="24"/>
          <w:szCs w:val="24"/>
          <w:lang w:val="lv-LV"/>
        </w:rPr>
        <w:t xml:space="preserve">20. Tehniskajam piedāvājumam pilnībā jāatbilst šajā kārtībā norādītajām prasībām un </w:t>
      </w:r>
      <w:r w:rsidRPr="00C21BBC">
        <w:rPr>
          <w:i/>
          <w:iCs/>
          <w:sz w:val="24"/>
          <w:szCs w:val="24"/>
          <w:u w:val="single"/>
          <w:lang w:val="lv-LV"/>
        </w:rPr>
        <w:t>īstenojamo profesionālās pilnveides izglītības programmu kopu sarakstam</w:t>
      </w:r>
      <w:r w:rsidRPr="00C21BBC">
        <w:rPr>
          <w:i/>
          <w:iCs/>
          <w:sz w:val="24"/>
          <w:szCs w:val="24"/>
          <w:lang w:val="lv-LV"/>
        </w:rPr>
        <w:t xml:space="preserve"> (šīs kārtības 4.pielikums). </w:t>
      </w:r>
    </w:p>
    <w:p w:rsidR="00FB5816" w:rsidRPr="00F37C1A" w:rsidRDefault="00FB5816" w:rsidP="001D58BE">
      <w:pPr>
        <w:jc w:val="both"/>
        <w:rPr>
          <w:sz w:val="24"/>
          <w:szCs w:val="24"/>
          <w:lang w:val="lv-LV"/>
        </w:rPr>
      </w:pPr>
      <w:r w:rsidRPr="00F37C1A">
        <w:rPr>
          <w:sz w:val="24"/>
          <w:szCs w:val="24"/>
          <w:lang w:val="lv-LV"/>
        </w:rPr>
        <w:t xml:space="preserve">Tātad, veidojot tehnisko piedāvājumu, tajā drīkst iekļaut tikai tās izglītības programmas, kas ir iekļautas </w:t>
      </w:r>
      <w:r w:rsidRPr="00F37C1A">
        <w:rPr>
          <w:rStyle w:val="Strong"/>
          <w:sz w:val="24"/>
          <w:szCs w:val="24"/>
          <w:u w:val="single"/>
          <w:lang w:val="lv-LV"/>
        </w:rPr>
        <w:t xml:space="preserve">profesionālās </w:t>
      </w:r>
      <w:r>
        <w:rPr>
          <w:rStyle w:val="Strong"/>
          <w:sz w:val="24"/>
          <w:szCs w:val="24"/>
          <w:u w:val="single"/>
          <w:lang w:val="lv-LV"/>
        </w:rPr>
        <w:t>pilnveides izglītības</w:t>
      </w:r>
      <w:r w:rsidRPr="00F37C1A">
        <w:rPr>
          <w:rStyle w:val="Strong"/>
          <w:sz w:val="24"/>
          <w:szCs w:val="24"/>
          <w:u w:val="single"/>
          <w:lang w:val="lv-LV"/>
        </w:rPr>
        <w:t xml:space="preserve"> programmu sarakstā.</w:t>
      </w:r>
    </w:p>
    <w:p w:rsidR="0094374A" w:rsidRDefault="0094374A" w:rsidP="001D58BE">
      <w:pPr>
        <w:tabs>
          <w:tab w:val="left" w:pos="284"/>
        </w:tabs>
        <w:ind w:left="360"/>
        <w:jc w:val="both"/>
        <w:rPr>
          <w:b/>
          <w:sz w:val="24"/>
          <w:szCs w:val="24"/>
          <w:lang w:val="lv-LV"/>
        </w:rPr>
      </w:pPr>
    </w:p>
    <w:p w:rsidR="00704F86" w:rsidRDefault="00704F86" w:rsidP="001D58BE">
      <w:pPr>
        <w:tabs>
          <w:tab w:val="left" w:pos="284"/>
        </w:tabs>
        <w:ind w:left="360"/>
        <w:jc w:val="both"/>
        <w:rPr>
          <w:b/>
          <w:sz w:val="24"/>
          <w:szCs w:val="24"/>
          <w:lang w:val="lv-LV"/>
        </w:rPr>
      </w:pPr>
    </w:p>
    <w:p w:rsidR="00704F86" w:rsidRPr="00704F86" w:rsidRDefault="00704F86" w:rsidP="001D58BE">
      <w:pPr>
        <w:ind w:left="284"/>
        <w:jc w:val="both"/>
        <w:rPr>
          <w:b/>
          <w:sz w:val="24"/>
          <w:szCs w:val="24"/>
          <w:lang w:val="lv-LV"/>
        </w:rPr>
      </w:pPr>
      <w:proofErr w:type="gramStart"/>
      <w:r w:rsidRPr="00704F86">
        <w:rPr>
          <w:b/>
          <w:sz w:val="24"/>
          <w:szCs w:val="24"/>
        </w:rPr>
        <w:t>2.Jautājums</w:t>
      </w:r>
      <w:proofErr w:type="gramEnd"/>
      <w:r w:rsidR="00007A7E">
        <w:rPr>
          <w:b/>
          <w:sz w:val="24"/>
          <w:szCs w:val="24"/>
        </w:rPr>
        <w:t>:</w:t>
      </w:r>
    </w:p>
    <w:p w:rsidR="00704F86" w:rsidRPr="00704F86" w:rsidRDefault="00704F86" w:rsidP="001D58BE">
      <w:pPr>
        <w:jc w:val="both"/>
        <w:rPr>
          <w:sz w:val="24"/>
          <w:szCs w:val="24"/>
        </w:rPr>
      </w:pPr>
      <w:proofErr w:type="gramStart"/>
      <w:r w:rsidRPr="00704F86">
        <w:rPr>
          <w:sz w:val="24"/>
          <w:szCs w:val="24"/>
        </w:rPr>
        <w:t>3.pielikum</w:t>
      </w:r>
      <w:r>
        <w:rPr>
          <w:sz w:val="24"/>
          <w:szCs w:val="24"/>
        </w:rPr>
        <w:t>a</w:t>
      </w:r>
      <w:proofErr w:type="gramEnd"/>
      <w:r w:rsidRPr="00704F86">
        <w:rPr>
          <w:sz w:val="24"/>
          <w:szCs w:val="24"/>
        </w:rPr>
        <w:t xml:space="preserve"> „</w:t>
      </w:r>
      <w:proofErr w:type="spellStart"/>
      <w:r w:rsidRPr="00704F86">
        <w:rPr>
          <w:sz w:val="24"/>
          <w:szCs w:val="24"/>
        </w:rPr>
        <w:t>Tehniskais</w:t>
      </w:r>
      <w:proofErr w:type="spellEnd"/>
      <w:r w:rsidRPr="00704F86">
        <w:rPr>
          <w:sz w:val="24"/>
          <w:szCs w:val="24"/>
        </w:rPr>
        <w:t xml:space="preserve"> </w:t>
      </w:r>
      <w:proofErr w:type="spellStart"/>
      <w:r w:rsidRPr="00704F86">
        <w:rPr>
          <w:sz w:val="24"/>
          <w:szCs w:val="24"/>
        </w:rPr>
        <w:t>piedāvājums</w:t>
      </w:r>
      <w:proofErr w:type="spellEnd"/>
      <w:r w:rsidRPr="00704F86">
        <w:rPr>
          <w:sz w:val="24"/>
          <w:szCs w:val="24"/>
        </w:rPr>
        <w:t xml:space="preserve">” 2. </w:t>
      </w:r>
      <w:proofErr w:type="spellStart"/>
      <w:proofErr w:type="gramStart"/>
      <w:r w:rsidRPr="00704F86">
        <w:rPr>
          <w:sz w:val="24"/>
          <w:szCs w:val="24"/>
        </w:rPr>
        <w:t>kolonnas</w:t>
      </w:r>
      <w:proofErr w:type="spellEnd"/>
      <w:proofErr w:type="gramEnd"/>
      <w:r w:rsidRPr="00704F86">
        <w:rPr>
          <w:sz w:val="24"/>
          <w:szCs w:val="24"/>
        </w:rPr>
        <w:t xml:space="preserve"> </w:t>
      </w:r>
      <w:proofErr w:type="spellStart"/>
      <w:r w:rsidRPr="00704F86">
        <w:rPr>
          <w:sz w:val="24"/>
          <w:szCs w:val="24"/>
        </w:rPr>
        <w:t>nosaukums</w:t>
      </w:r>
      <w:proofErr w:type="spellEnd"/>
      <w:r w:rsidRPr="00704F86">
        <w:rPr>
          <w:sz w:val="24"/>
          <w:szCs w:val="24"/>
        </w:rPr>
        <w:t xml:space="preserve"> </w:t>
      </w:r>
      <w:proofErr w:type="spellStart"/>
      <w:r w:rsidRPr="00704F86">
        <w:rPr>
          <w:sz w:val="24"/>
          <w:szCs w:val="24"/>
        </w:rPr>
        <w:t>ir</w:t>
      </w:r>
      <w:proofErr w:type="spellEnd"/>
      <w:r w:rsidRPr="00704F86">
        <w:rPr>
          <w:sz w:val="24"/>
          <w:szCs w:val="24"/>
        </w:rPr>
        <w:t xml:space="preserve"> „</w:t>
      </w:r>
      <w:proofErr w:type="spellStart"/>
      <w:r w:rsidRPr="00704F86">
        <w:rPr>
          <w:sz w:val="24"/>
          <w:szCs w:val="24"/>
        </w:rPr>
        <w:t>Profesionālās</w:t>
      </w:r>
      <w:proofErr w:type="spellEnd"/>
      <w:r w:rsidRPr="00704F86">
        <w:rPr>
          <w:sz w:val="24"/>
          <w:szCs w:val="24"/>
        </w:rPr>
        <w:t xml:space="preserve"> </w:t>
      </w:r>
      <w:proofErr w:type="spellStart"/>
      <w:r w:rsidRPr="00704F86">
        <w:rPr>
          <w:sz w:val="24"/>
          <w:szCs w:val="24"/>
        </w:rPr>
        <w:t>pilnveides</w:t>
      </w:r>
      <w:proofErr w:type="spellEnd"/>
      <w:r w:rsidRPr="00704F86">
        <w:rPr>
          <w:sz w:val="24"/>
          <w:szCs w:val="24"/>
        </w:rPr>
        <w:t xml:space="preserve"> </w:t>
      </w:r>
      <w:proofErr w:type="spellStart"/>
      <w:r w:rsidRPr="00704F86">
        <w:rPr>
          <w:sz w:val="24"/>
          <w:szCs w:val="24"/>
        </w:rPr>
        <w:t>izglītības</w:t>
      </w:r>
      <w:proofErr w:type="spellEnd"/>
      <w:r w:rsidRPr="00704F86">
        <w:rPr>
          <w:sz w:val="24"/>
          <w:szCs w:val="24"/>
        </w:rPr>
        <w:t xml:space="preserve"> </w:t>
      </w:r>
      <w:proofErr w:type="spellStart"/>
      <w:r w:rsidRPr="00704F86">
        <w:rPr>
          <w:sz w:val="24"/>
          <w:szCs w:val="24"/>
        </w:rPr>
        <w:t>programmas</w:t>
      </w:r>
      <w:proofErr w:type="spellEnd"/>
      <w:r w:rsidRPr="00704F86">
        <w:rPr>
          <w:sz w:val="24"/>
          <w:szCs w:val="24"/>
        </w:rPr>
        <w:t xml:space="preserve"> </w:t>
      </w:r>
      <w:proofErr w:type="spellStart"/>
      <w:r w:rsidRPr="00704F86">
        <w:rPr>
          <w:color w:val="0070C0"/>
          <w:sz w:val="24"/>
          <w:szCs w:val="24"/>
        </w:rPr>
        <w:t>kopas</w:t>
      </w:r>
      <w:proofErr w:type="spellEnd"/>
      <w:r w:rsidRPr="00704F86">
        <w:rPr>
          <w:sz w:val="24"/>
          <w:szCs w:val="24"/>
        </w:rPr>
        <w:t xml:space="preserve"> </w:t>
      </w:r>
      <w:proofErr w:type="spellStart"/>
      <w:r w:rsidRPr="00704F86">
        <w:rPr>
          <w:sz w:val="24"/>
          <w:szCs w:val="24"/>
        </w:rPr>
        <w:t>nosaukums</w:t>
      </w:r>
      <w:proofErr w:type="spellEnd"/>
      <w:r w:rsidRPr="00704F86">
        <w:rPr>
          <w:sz w:val="24"/>
          <w:szCs w:val="24"/>
        </w:rPr>
        <w:t xml:space="preserve">”. </w:t>
      </w:r>
    </w:p>
    <w:p w:rsidR="00704F86" w:rsidRPr="00704F86" w:rsidRDefault="00704F86" w:rsidP="001D58BE">
      <w:pPr>
        <w:jc w:val="both"/>
        <w:rPr>
          <w:sz w:val="24"/>
          <w:szCs w:val="24"/>
        </w:rPr>
      </w:pPr>
      <w:proofErr w:type="spellStart"/>
      <w:r w:rsidRPr="00704F86">
        <w:rPr>
          <w:sz w:val="24"/>
          <w:szCs w:val="24"/>
        </w:rPr>
        <w:t>Kā</w:t>
      </w:r>
      <w:proofErr w:type="spellEnd"/>
      <w:r w:rsidRPr="00704F86">
        <w:rPr>
          <w:sz w:val="24"/>
          <w:szCs w:val="24"/>
        </w:rPr>
        <w:t xml:space="preserve"> VISC </w:t>
      </w:r>
      <w:proofErr w:type="spellStart"/>
      <w:r w:rsidRPr="00704F86">
        <w:rPr>
          <w:sz w:val="24"/>
          <w:szCs w:val="24"/>
        </w:rPr>
        <w:t>noteicis</w:t>
      </w:r>
      <w:proofErr w:type="spellEnd"/>
      <w:r w:rsidRPr="00704F86">
        <w:rPr>
          <w:sz w:val="24"/>
          <w:szCs w:val="24"/>
        </w:rPr>
        <w:t xml:space="preserve">, </w:t>
      </w:r>
      <w:proofErr w:type="spellStart"/>
      <w:r w:rsidRPr="00704F86">
        <w:rPr>
          <w:sz w:val="24"/>
          <w:szCs w:val="24"/>
        </w:rPr>
        <w:t>profesionālās</w:t>
      </w:r>
      <w:proofErr w:type="spellEnd"/>
      <w:r w:rsidRPr="00704F86">
        <w:rPr>
          <w:sz w:val="24"/>
          <w:szCs w:val="24"/>
        </w:rPr>
        <w:t xml:space="preserve"> </w:t>
      </w:r>
      <w:proofErr w:type="spellStart"/>
      <w:r w:rsidRPr="00704F86">
        <w:rPr>
          <w:sz w:val="24"/>
          <w:szCs w:val="24"/>
        </w:rPr>
        <w:t>pilnveides</w:t>
      </w:r>
      <w:proofErr w:type="spellEnd"/>
      <w:r w:rsidRPr="00704F86">
        <w:rPr>
          <w:sz w:val="24"/>
          <w:szCs w:val="24"/>
        </w:rPr>
        <w:t xml:space="preserve"> </w:t>
      </w:r>
      <w:proofErr w:type="spellStart"/>
      <w:r w:rsidRPr="00704F86">
        <w:rPr>
          <w:sz w:val="24"/>
          <w:szCs w:val="24"/>
        </w:rPr>
        <w:t>programmas</w:t>
      </w:r>
      <w:proofErr w:type="spellEnd"/>
      <w:r w:rsidRPr="00704F86">
        <w:rPr>
          <w:sz w:val="24"/>
          <w:szCs w:val="24"/>
        </w:rPr>
        <w:t xml:space="preserve"> „</w:t>
      </w:r>
      <w:proofErr w:type="spellStart"/>
      <w:r w:rsidRPr="00704F86">
        <w:rPr>
          <w:sz w:val="24"/>
          <w:szCs w:val="24"/>
        </w:rPr>
        <w:t>Mazā</w:t>
      </w:r>
      <w:proofErr w:type="spellEnd"/>
      <w:r w:rsidRPr="00704F86">
        <w:rPr>
          <w:sz w:val="24"/>
          <w:szCs w:val="24"/>
        </w:rPr>
        <w:t xml:space="preserve"> </w:t>
      </w:r>
      <w:proofErr w:type="spellStart"/>
      <w:r w:rsidRPr="00704F86">
        <w:rPr>
          <w:sz w:val="24"/>
          <w:szCs w:val="24"/>
        </w:rPr>
        <w:t>biznesa</w:t>
      </w:r>
      <w:proofErr w:type="spellEnd"/>
      <w:r w:rsidRPr="00704F86">
        <w:rPr>
          <w:sz w:val="24"/>
          <w:szCs w:val="24"/>
        </w:rPr>
        <w:t xml:space="preserve"> </w:t>
      </w:r>
      <w:proofErr w:type="spellStart"/>
      <w:r w:rsidRPr="00704F86">
        <w:rPr>
          <w:sz w:val="24"/>
          <w:szCs w:val="24"/>
        </w:rPr>
        <w:t>organizēšana</w:t>
      </w:r>
      <w:proofErr w:type="spellEnd"/>
      <w:r w:rsidRPr="00704F86">
        <w:rPr>
          <w:sz w:val="24"/>
          <w:szCs w:val="24"/>
        </w:rPr>
        <w:t xml:space="preserve">” </w:t>
      </w:r>
      <w:proofErr w:type="spellStart"/>
      <w:r w:rsidRPr="00704F86">
        <w:rPr>
          <w:color w:val="0070C0"/>
          <w:sz w:val="24"/>
          <w:szCs w:val="24"/>
        </w:rPr>
        <w:t>kopas</w:t>
      </w:r>
      <w:proofErr w:type="spellEnd"/>
      <w:r w:rsidRPr="00704F86">
        <w:rPr>
          <w:sz w:val="24"/>
          <w:szCs w:val="24"/>
        </w:rPr>
        <w:t xml:space="preserve"> </w:t>
      </w:r>
      <w:proofErr w:type="spellStart"/>
      <w:r w:rsidRPr="00704F86">
        <w:rPr>
          <w:sz w:val="24"/>
          <w:szCs w:val="24"/>
        </w:rPr>
        <w:t>nosaukums</w:t>
      </w:r>
      <w:proofErr w:type="spellEnd"/>
      <w:r w:rsidRPr="00704F86">
        <w:rPr>
          <w:sz w:val="24"/>
          <w:szCs w:val="24"/>
        </w:rPr>
        <w:t xml:space="preserve"> </w:t>
      </w:r>
      <w:proofErr w:type="spellStart"/>
      <w:r w:rsidRPr="00704F86">
        <w:rPr>
          <w:sz w:val="24"/>
          <w:szCs w:val="24"/>
        </w:rPr>
        <w:t>ir</w:t>
      </w:r>
      <w:proofErr w:type="spellEnd"/>
      <w:r w:rsidRPr="00704F86">
        <w:rPr>
          <w:sz w:val="24"/>
          <w:szCs w:val="24"/>
        </w:rPr>
        <w:t xml:space="preserve"> „</w:t>
      </w:r>
      <w:proofErr w:type="spellStart"/>
      <w:r w:rsidRPr="00704F86">
        <w:rPr>
          <w:sz w:val="24"/>
          <w:szCs w:val="24"/>
        </w:rPr>
        <w:t>Komerczinības</w:t>
      </w:r>
      <w:proofErr w:type="spellEnd"/>
      <w:r w:rsidRPr="00704F86">
        <w:rPr>
          <w:sz w:val="24"/>
          <w:szCs w:val="24"/>
        </w:rPr>
        <w:t xml:space="preserve">”. </w:t>
      </w:r>
    </w:p>
    <w:p w:rsidR="00704F86" w:rsidRPr="00704F86" w:rsidRDefault="00704F86" w:rsidP="001D58BE">
      <w:pPr>
        <w:spacing w:after="120"/>
        <w:ind w:right="7"/>
        <w:jc w:val="both"/>
        <w:rPr>
          <w:sz w:val="24"/>
          <w:szCs w:val="24"/>
        </w:rPr>
      </w:pPr>
      <w:proofErr w:type="spellStart"/>
      <w:r w:rsidRPr="00704F86">
        <w:rPr>
          <w:sz w:val="24"/>
          <w:szCs w:val="24"/>
        </w:rPr>
        <w:t>Iepriekš</w:t>
      </w:r>
      <w:proofErr w:type="spellEnd"/>
      <w:r w:rsidRPr="00704F86">
        <w:rPr>
          <w:sz w:val="24"/>
          <w:szCs w:val="24"/>
        </w:rPr>
        <w:t xml:space="preserve"> (</w:t>
      </w:r>
      <w:proofErr w:type="spellStart"/>
      <w:r w:rsidRPr="00704F86">
        <w:rPr>
          <w:sz w:val="24"/>
          <w:szCs w:val="24"/>
        </w:rPr>
        <w:t>Iepirkuma</w:t>
      </w:r>
      <w:proofErr w:type="spellEnd"/>
      <w:r w:rsidRPr="00704F86">
        <w:rPr>
          <w:sz w:val="24"/>
          <w:szCs w:val="24"/>
        </w:rPr>
        <w:t xml:space="preserve"> </w:t>
      </w:r>
      <w:proofErr w:type="spellStart"/>
      <w:r w:rsidRPr="00704F86">
        <w:rPr>
          <w:sz w:val="24"/>
          <w:szCs w:val="24"/>
        </w:rPr>
        <w:t>identifikācijas</w:t>
      </w:r>
      <w:proofErr w:type="spellEnd"/>
      <w:r w:rsidRPr="00704F86">
        <w:rPr>
          <w:sz w:val="24"/>
          <w:szCs w:val="24"/>
        </w:rPr>
        <w:t xml:space="preserve"> </w:t>
      </w:r>
      <w:proofErr w:type="spellStart"/>
      <w:r w:rsidRPr="00704F86">
        <w:rPr>
          <w:sz w:val="24"/>
          <w:szCs w:val="24"/>
        </w:rPr>
        <w:t>numurs</w:t>
      </w:r>
      <w:proofErr w:type="spellEnd"/>
      <w:r w:rsidRPr="00704F86">
        <w:rPr>
          <w:sz w:val="24"/>
          <w:szCs w:val="24"/>
        </w:rPr>
        <w:t xml:space="preserve"> – NVA 2014/82_ESF) 3.pielikumā </w:t>
      </w:r>
      <w:proofErr w:type="spellStart"/>
      <w:r w:rsidRPr="00704F86">
        <w:rPr>
          <w:sz w:val="24"/>
          <w:szCs w:val="24"/>
        </w:rPr>
        <w:t>attiecīgās</w:t>
      </w:r>
      <w:proofErr w:type="spellEnd"/>
      <w:r w:rsidRPr="00704F86">
        <w:rPr>
          <w:sz w:val="24"/>
          <w:szCs w:val="24"/>
        </w:rPr>
        <w:t xml:space="preserve"> </w:t>
      </w:r>
      <w:proofErr w:type="spellStart"/>
      <w:r w:rsidRPr="00704F86">
        <w:rPr>
          <w:sz w:val="24"/>
          <w:szCs w:val="24"/>
        </w:rPr>
        <w:t>kolonnas</w:t>
      </w:r>
      <w:proofErr w:type="spellEnd"/>
      <w:r w:rsidRPr="00704F86">
        <w:rPr>
          <w:sz w:val="24"/>
          <w:szCs w:val="24"/>
        </w:rPr>
        <w:t xml:space="preserve"> </w:t>
      </w:r>
      <w:proofErr w:type="spellStart"/>
      <w:r w:rsidRPr="00704F86">
        <w:rPr>
          <w:sz w:val="24"/>
          <w:szCs w:val="24"/>
        </w:rPr>
        <w:t>nosaukums</w:t>
      </w:r>
      <w:proofErr w:type="spellEnd"/>
      <w:r w:rsidRPr="00704F86">
        <w:rPr>
          <w:sz w:val="24"/>
          <w:szCs w:val="24"/>
        </w:rPr>
        <w:t xml:space="preserve"> </w:t>
      </w:r>
      <w:proofErr w:type="spellStart"/>
      <w:r w:rsidRPr="00704F86">
        <w:rPr>
          <w:sz w:val="24"/>
          <w:szCs w:val="24"/>
        </w:rPr>
        <w:t>bija</w:t>
      </w:r>
      <w:proofErr w:type="spellEnd"/>
      <w:r w:rsidRPr="00704F86">
        <w:rPr>
          <w:sz w:val="24"/>
          <w:szCs w:val="24"/>
        </w:rPr>
        <w:t xml:space="preserve"> „</w:t>
      </w:r>
      <w:proofErr w:type="spellStart"/>
      <w:r w:rsidRPr="00704F86">
        <w:rPr>
          <w:sz w:val="24"/>
          <w:szCs w:val="24"/>
        </w:rPr>
        <w:t>Profesionālās</w:t>
      </w:r>
      <w:proofErr w:type="spellEnd"/>
      <w:r w:rsidRPr="00704F86">
        <w:rPr>
          <w:sz w:val="24"/>
          <w:szCs w:val="24"/>
        </w:rPr>
        <w:t xml:space="preserve"> </w:t>
      </w:r>
      <w:proofErr w:type="spellStart"/>
      <w:r w:rsidRPr="00704F86">
        <w:rPr>
          <w:sz w:val="24"/>
          <w:szCs w:val="24"/>
        </w:rPr>
        <w:t>pilnveides</w:t>
      </w:r>
      <w:proofErr w:type="spellEnd"/>
      <w:r w:rsidRPr="00704F86">
        <w:rPr>
          <w:sz w:val="24"/>
          <w:szCs w:val="24"/>
        </w:rPr>
        <w:t xml:space="preserve"> </w:t>
      </w:r>
      <w:proofErr w:type="spellStart"/>
      <w:r w:rsidRPr="00704F86">
        <w:rPr>
          <w:sz w:val="24"/>
          <w:szCs w:val="24"/>
        </w:rPr>
        <w:t>izglītības</w:t>
      </w:r>
      <w:proofErr w:type="spellEnd"/>
      <w:r w:rsidRPr="00704F86">
        <w:rPr>
          <w:sz w:val="24"/>
          <w:szCs w:val="24"/>
        </w:rPr>
        <w:t xml:space="preserve"> </w:t>
      </w:r>
      <w:proofErr w:type="spellStart"/>
      <w:r w:rsidRPr="00704F86">
        <w:rPr>
          <w:sz w:val="24"/>
          <w:szCs w:val="24"/>
        </w:rPr>
        <w:t>programmas</w:t>
      </w:r>
      <w:proofErr w:type="spellEnd"/>
      <w:r w:rsidRPr="00704F86">
        <w:rPr>
          <w:sz w:val="24"/>
          <w:szCs w:val="24"/>
        </w:rPr>
        <w:t xml:space="preserve"> </w:t>
      </w:r>
      <w:proofErr w:type="spellStart"/>
      <w:r w:rsidRPr="00704F86">
        <w:rPr>
          <w:color w:val="0070C0"/>
          <w:sz w:val="24"/>
          <w:szCs w:val="24"/>
        </w:rPr>
        <w:t>tēmas</w:t>
      </w:r>
      <w:proofErr w:type="spellEnd"/>
      <w:r w:rsidRPr="00704F86">
        <w:rPr>
          <w:sz w:val="24"/>
          <w:szCs w:val="24"/>
        </w:rPr>
        <w:t xml:space="preserve"> </w:t>
      </w:r>
      <w:proofErr w:type="spellStart"/>
      <w:r w:rsidRPr="00704F86">
        <w:rPr>
          <w:sz w:val="24"/>
          <w:szCs w:val="24"/>
        </w:rPr>
        <w:t>nosaukums</w:t>
      </w:r>
      <w:proofErr w:type="spellEnd"/>
      <w:r w:rsidRPr="00704F86">
        <w:rPr>
          <w:sz w:val="24"/>
          <w:szCs w:val="24"/>
        </w:rPr>
        <w:t xml:space="preserve">”. </w:t>
      </w:r>
    </w:p>
    <w:p w:rsidR="00704F86" w:rsidRPr="00704F86" w:rsidRDefault="00704F86" w:rsidP="001D58BE">
      <w:pPr>
        <w:jc w:val="both"/>
        <w:rPr>
          <w:sz w:val="24"/>
          <w:szCs w:val="24"/>
        </w:rPr>
      </w:pPr>
      <w:proofErr w:type="spellStart"/>
      <w:r w:rsidRPr="00704F86">
        <w:rPr>
          <w:sz w:val="24"/>
          <w:szCs w:val="24"/>
        </w:rPr>
        <w:t>Kā</w:t>
      </w:r>
      <w:proofErr w:type="spellEnd"/>
      <w:r w:rsidRPr="00704F86">
        <w:rPr>
          <w:sz w:val="24"/>
          <w:szCs w:val="24"/>
        </w:rPr>
        <w:t xml:space="preserve"> </w:t>
      </w:r>
      <w:proofErr w:type="spellStart"/>
      <w:r w:rsidRPr="00704F86">
        <w:rPr>
          <w:sz w:val="24"/>
          <w:szCs w:val="24"/>
        </w:rPr>
        <w:t>tagad</w:t>
      </w:r>
      <w:proofErr w:type="spellEnd"/>
      <w:r w:rsidRPr="00704F86">
        <w:rPr>
          <w:sz w:val="24"/>
          <w:szCs w:val="24"/>
        </w:rPr>
        <w:t xml:space="preserve"> </w:t>
      </w:r>
      <w:proofErr w:type="spellStart"/>
      <w:r w:rsidRPr="00704F86">
        <w:rPr>
          <w:sz w:val="24"/>
          <w:szCs w:val="24"/>
        </w:rPr>
        <w:t>rīkoties</w:t>
      </w:r>
      <w:proofErr w:type="spellEnd"/>
      <w:r w:rsidRPr="00704F86">
        <w:rPr>
          <w:sz w:val="24"/>
          <w:szCs w:val="24"/>
        </w:rPr>
        <w:t xml:space="preserve">, </w:t>
      </w:r>
      <w:proofErr w:type="spellStart"/>
      <w:proofErr w:type="gramStart"/>
      <w:r w:rsidRPr="00704F86">
        <w:rPr>
          <w:sz w:val="24"/>
          <w:szCs w:val="24"/>
        </w:rPr>
        <w:t>ko</w:t>
      </w:r>
      <w:proofErr w:type="spellEnd"/>
      <w:proofErr w:type="gramEnd"/>
      <w:r w:rsidRPr="00704F86">
        <w:rPr>
          <w:sz w:val="24"/>
          <w:szCs w:val="24"/>
        </w:rPr>
        <w:t xml:space="preserve"> </w:t>
      </w:r>
      <w:proofErr w:type="spellStart"/>
      <w:r w:rsidRPr="00704F86">
        <w:rPr>
          <w:sz w:val="24"/>
          <w:szCs w:val="24"/>
        </w:rPr>
        <w:t>rakstīt</w:t>
      </w:r>
      <w:proofErr w:type="spellEnd"/>
      <w:r w:rsidRPr="00704F86">
        <w:rPr>
          <w:sz w:val="24"/>
          <w:szCs w:val="24"/>
        </w:rPr>
        <w:t xml:space="preserve"> </w:t>
      </w:r>
      <w:proofErr w:type="spellStart"/>
      <w:r w:rsidRPr="00704F86">
        <w:rPr>
          <w:sz w:val="24"/>
          <w:szCs w:val="24"/>
        </w:rPr>
        <w:t>kolonnā</w:t>
      </w:r>
      <w:proofErr w:type="spellEnd"/>
      <w:r w:rsidRPr="00704F86">
        <w:rPr>
          <w:sz w:val="24"/>
          <w:szCs w:val="24"/>
        </w:rPr>
        <w:t xml:space="preserve"> „</w:t>
      </w:r>
      <w:proofErr w:type="spellStart"/>
      <w:r w:rsidRPr="00704F86">
        <w:rPr>
          <w:sz w:val="24"/>
          <w:szCs w:val="24"/>
        </w:rPr>
        <w:t>Profesionālās</w:t>
      </w:r>
      <w:proofErr w:type="spellEnd"/>
      <w:r w:rsidRPr="00704F86">
        <w:rPr>
          <w:sz w:val="24"/>
          <w:szCs w:val="24"/>
        </w:rPr>
        <w:t xml:space="preserve"> </w:t>
      </w:r>
      <w:proofErr w:type="spellStart"/>
      <w:r w:rsidRPr="00704F86">
        <w:rPr>
          <w:sz w:val="24"/>
          <w:szCs w:val="24"/>
        </w:rPr>
        <w:t>pilnveides</w:t>
      </w:r>
      <w:proofErr w:type="spellEnd"/>
      <w:r w:rsidRPr="00704F86">
        <w:rPr>
          <w:sz w:val="24"/>
          <w:szCs w:val="24"/>
        </w:rPr>
        <w:t xml:space="preserve"> </w:t>
      </w:r>
      <w:proofErr w:type="spellStart"/>
      <w:r w:rsidRPr="00704F86">
        <w:rPr>
          <w:sz w:val="24"/>
          <w:szCs w:val="24"/>
        </w:rPr>
        <w:t>izglītības</w:t>
      </w:r>
      <w:proofErr w:type="spellEnd"/>
      <w:r w:rsidRPr="00704F86">
        <w:rPr>
          <w:sz w:val="24"/>
          <w:szCs w:val="24"/>
        </w:rPr>
        <w:t xml:space="preserve"> </w:t>
      </w:r>
      <w:proofErr w:type="spellStart"/>
      <w:r w:rsidRPr="00704F86">
        <w:rPr>
          <w:sz w:val="24"/>
          <w:szCs w:val="24"/>
        </w:rPr>
        <w:t>programmas</w:t>
      </w:r>
      <w:proofErr w:type="spellEnd"/>
      <w:r w:rsidRPr="00704F86">
        <w:rPr>
          <w:sz w:val="24"/>
          <w:szCs w:val="24"/>
        </w:rPr>
        <w:t xml:space="preserve"> </w:t>
      </w:r>
      <w:proofErr w:type="spellStart"/>
      <w:r w:rsidRPr="00704F86">
        <w:rPr>
          <w:color w:val="0070C0"/>
          <w:sz w:val="24"/>
          <w:szCs w:val="24"/>
        </w:rPr>
        <w:t>kopas</w:t>
      </w:r>
      <w:proofErr w:type="spellEnd"/>
      <w:r w:rsidRPr="00704F86">
        <w:rPr>
          <w:sz w:val="24"/>
          <w:szCs w:val="24"/>
        </w:rPr>
        <w:t xml:space="preserve"> </w:t>
      </w:r>
      <w:proofErr w:type="spellStart"/>
      <w:r w:rsidRPr="00704F86">
        <w:rPr>
          <w:sz w:val="24"/>
          <w:szCs w:val="24"/>
        </w:rPr>
        <w:t>nosaukums</w:t>
      </w:r>
      <w:proofErr w:type="spellEnd"/>
      <w:r w:rsidRPr="00704F86">
        <w:rPr>
          <w:sz w:val="24"/>
          <w:szCs w:val="24"/>
        </w:rPr>
        <w:t xml:space="preserve">” </w:t>
      </w:r>
      <w:proofErr w:type="spellStart"/>
      <w:r w:rsidRPr="00704F86">
        <w:rPr>
          <w:sz w:val="24"/>
          <w:szCs w:val="24"/>
        </w:rPr>
        <w:t>profesionālās</w:t>
      </w:r>
      <w:proofErr w:type="spellEnd"/>
      <w:r w:rsidRPr="00704F86">
        <w:rPr>
          <w:sz w:val="24"/>
          <w:szCs w:val="24"/>
        </w:rPr>
        <w:t xml:space="preserve"> </w:t>
      </w:r>
      <w:proofErr w:type="spellStart"/>
      <w:r w:rsidRPr="00704F86">
        <w:rPr>
          <w:sz w:val="24"/>
          <w:szCs w:val="24"/>
        </w:rPr>
        <w:t>pilnveides</w:t>
      </w:r>
      <w:proofErr w:type="spellEnd"/>
      <w:r w:rsidRPr="00704F86">
        <w:rPr>
          <w:sz w:val="24"/>
          <w:szCs w:val="24"/>
        </w:rPr>
        <w:t xml:space="preserve"> </w:t>
      </w:r>
      <w:proofErr w:type="spellStart"/>
      <w:r w:rsidRPr="00704F86">
        <w:rPr>
          <w:sz w:val="24"/>
          <w:szCs w:val="24"/>
        </w:rPr>
        <w:t>programmai</w:t>
      </w:r>
      <w:proofErr w:type="spellEnd"/>
      <w:r w:rsidRPr="00704F86">
        <w:rPr>
          <w:sz w:val="24"/>
          <w:szCs w:val="24"/>
        </w:rPr>
        <w:t xml:space="preserve"> „</w:t>
      </w:r>
      <w:proofErr w:type="spellStart"/>
      <w:r w:rsidRPr="00704F86">
        <w:rPr>
          <w:sz w:val="24"/>
          <w:szCs w:val="24"/>
        </w:rPr>
        <w:t>Mazā</w:t>
      </w:r>
      <w:proofErr w:type="spellEnd"/>
      <w:r w:rsidRPr="00704F86">
        <w:rPr>
          <w:sz w:val="24"/>
          <w:szCs w:val="24"/>
        </w:rPr>
        <w:t xml:space="preserve"> </w:t>
      </w:r>
      <w:proofErr w:type="spellStart"/>
      <w:r w:rsidRPr="00704F86">
        <w:rPr>
          <w:sz w:val="24"/>
          <w:szCs w:val="24"/>
        </w:rPr>
        <w:t>biznesa</w:t>
      </w:r>
      <w:proofErr w:type="spellEnd"/>
      <w:r w:rsidRPr="00704F86">
        <w:rPr>
          <w:sz w:val="24"/>
          <w:szCs w:val="24"/>
        </w:rPr>
        <w:t xml:space="preserve"> </w:t>
      </w:r>
      <w:proofErr w:type="spellStart"/>
      <w:r w:rsidRPr="00704F86">
        <w:rPr>
          <w:sz w:val="24"/>
          <w:szCs w:val="24"/>
        </w:rPr>
        <w:t>organizēšana</w:t>
      </w:r>
      <w:proofErr w:type="spellEnd"/>
      <w:r w:rsidRPr="00704F86">
        <w:rPr>
          <w:sz w:val="24"/>
          <w:szCs w:val="24"/>
        </w:rPr>
        <w:t xml:space="preserve">”, </w:t>
      </w:r>
      <w:proofErr w:type="spellStart"/>
      <w:r w:rsidRPr="00704F86">
        <w:rPr>
          <w:sz w:val="24"/>
          <w:szCs w:val="24"/>
        </w:rPr>
        <w:t>kuras</w:t>
      </w:r>
      <w:proofErr w:type="spellEnd"/>
      <w:r w:rsidRPr="00704F86">
        <w:rPr>
          <w:sz w:val="24"/>
          <w:szCs w:val="24"/>
        </w:rPr>
        <w:t xml:space="preserve"> </w:t>
      </w:r>
      <w:proofErr w:type="spellStart"/>
      <w:r w:rsidRPr="00704F86">
        <w:rPr>
          <w:sz w:val="24"/>
          <w:szCs w:val="24"/>
        </w:rPr>
        <w:t>pareizais</w:t>
      </w:r>
      <w:proofErr w:type="spellEnd"/>
      <w:r w:rsidRPr="00704F86">
        <w:rPr>
          <w:sz w:val="24"/>
          <w:szCs w:val="24"/>
        </w:rPr>
        <w:t xml:space="preserve"> </w:t>
      </w:r>
      <w:proofErr w:type="spellStart"/>
      <w:r w:rsidRPr="00704F86">
        <w:rPr>
          <w:color w:val="0070C0"/>
          <w:sz w:val="24"/>
          <w:szCs w:val="24"/>
        </w:rPr>
        <w:t>kopas</w:t>
      </w:r>
      <w:proofErr w:type="spellEnd"/>
      <w:r w:rsidRPr="00704F86">
        <w:rPr>
          <w:sz w:val="24"/>
          <w:szCs w:val="24"/>
        </w:rPr>
        <w:t xml:space="preserve"> </w:t>
      </w:r>
      <w:proofErr w:type="spellStart"/>
      <w:r w:rsidRPr="00704F86">
        <w:rPr>
          <w:sz w:val="24"/>
          <w:szCs w:val="24"/>
        </w:rPr>
        <w:t>nosaukums</w:t>
      </w:r>
      <w:proofErr w:type="spellEnd"/>
      <w:r w:rsidRPr="00704F86">
        <w:rPr>
          <w:sz w:val="24"/>
          <w:szCs w:val="24"/>
        </w:rPr>
        <w:t xml:space="preserve"> </w:t>
      </w:r>
      <w:proofErr w:type="spellStart"/>
      <w:r w:rsidRPr="00704F86">
        <w:rPr>
          <w:sz w:val="24"/>
          <w:szCs w:val="24"/>
        </w:rPr>
        <w:t>ir</w:t>
      </w:r>
      <w:proofErr w:type="spellEnd"/>
      <w:r w:rsidRPr="00704F86">
        <w:rPr>
          <w:sz w:val="24"/>
          <w:szCs w:val="24"/>
        </w:rPr>
        <w:t xml:space="preserve"> „</w:t>
      </w:r>
      <w:proofErr w:type="spellStart"/>
      <w:r w:rsidRPr="00704F86">
        <w:rPr>
          <w:sz w:val="24"/>
          <w:szCs w:val="24"/>
        </w:rPr>
        <w:t>Komerczinības</w:t>
      </w:r>
      <w:proofErr w:type="spellEnd"/>
      <w:r w:rsidRPr="00704F86">
        <w:rPr>
          <w:sz w:val="24"/>
          <w:szCs w:val="24"/>
        </w:rPr>
        <w:t>”?</w:t>
      </w:r>
    </w:p>
    <w:p w:rsidR="00704F86" w:rsidRPr="00704F86" w:rsidRDefault="00704F86" w:rsidP="001D58BE">
      <w:pPr>
        <w:jc w:val="both"/>
        <w:rPr>
          <w:sz w:val="24"/>
          <w:szCs w:val="24"/>
        </w:rPr>
      </w:pPr>
    </w:p>
    <w:p w:rsidR="00704F86" w:rsidRDefault="00704F86" w:rsidP="001D58BE">
      <w:pPr>
        <w:tabs>
          <w:tab w:val="left" w:pos="284"/>
        </w:tabs>
        <w:ind w:left="360"/>
        <w:jc w:val="both"/>
        <w:rPr>
          <w:b/>
          <w:sz w:val="24"/>
          <w:szCs w:val="24"/>
        </w:rPr>
      </w:pPr>
      <w:proofErr w:type="spellStart"/>
      <w:r>
        <w:rPr>
          <w:b/>
          <w:sz w:val="24"/>
          <w:szCs w:val="24"/>
        </w:rPr>
        <w:t>Atbilde</w:t>
      </w:r>
      <w:proofErr w:type="spellEnd"/>
      <w:r>
        <w:rPr>
          <w:b/>
          <w:sz w:val="24"/>
          <w:szCs w:val="24"/>
        </w:rPr>
        <w:t>:</w:t>
      </w:r>
    </w:p>
    <w:p w:rsidR="00704F86" w:rsidRDefault="00704F86" w:rsidP="001D58BE">
      <w:pPr>
        <w:jc w:val="both"/>
        <w:rPr>
          <w:sz w:val="24"/>
          <w:szCs w:val="24"/>
          <w:lang w:val="lv-LV"/>
        </w:rPr>
      </w:pPr>
      <w:proofErr w:type="spellStart"/>
      <w:r>
        <w:rPr>
          <w:sz w:val="24"/>
          <w:szCs w:val="24"/>
        </w:rPr>
        <w:t>Nodarbinātības</w:t>
      </w:r>
      <w:proofErr w:type="spellEnd"/>
      <w:r>
        <w:rPr>
          <w:sz w:val="24"/>
          <w:szCs w:val="24"/>
        </w:rPr>
        <w:t xml:space="preserve"> </w:t>
      </w:r>
      <w:proofErr w:type="spellStart"/>
      <w:r>
        <w:rPr>
          <w:sz w:val="24"/>
          <w:szCs w:val="24"/>
        </w:rPr>
        <w:t>valsts</w:t>
      </w:r>
      <w:proofErr w:type="spellEnd"/>
      <w:r>
        <w:rPr>
          <w:sz w:val="24"/>
          <w:szCs w:val="24"/>
        </w:rPr>
        <w:t xml:space="preserve"> </w:t>
      </w:r>
      <w:proofErr w:type="spellStart"/>
      <w:r>
        <w:rPr>
          <w:sz w:val="24"/>
          <w:szCs w:val="24"/>
        </w:rPr>
        <w:t>aģentūra</w:t>
      </w:r>
      <w:proofErr w:type="spellEnd"/>
      <w:r>
        <w:rPr>
          <w:sz w:val="24"/>
          <w:szCs w:val="24"/>
        </w:rPr>
        <w:t xml:space="preserve"> (</w:t>
      </w:r>
      <w:proofErr w:type="spellStart"/>
      <w:r>
        <w:rPr>
          <w:sz w:val="24"/>
          <w:szCs w:val="24"/>
        </w:rPr>
        <w:t>turpmāk</w:t>
      </w:r>
      <w:proofErr w:type="spellEnd"/>
      <w:r>
        <w:rPr>
          <w:sz w:val="24"/>
          <w:szCs w:val="24"/>
        </w:rPr>
        <w:t xml:space="preserve"> – </w:t>
      </w:r>
      <w:proofErr w:type="spellStart"/>
      <w:r>
        <w:rPr>
          <w:sz w:val="24"/>
          <w:szCs w:val="24"/>
        </w:rPr>
        <w:t>Aģentūra</w:t>
      </w:r>
      <w:proofErr w:type="spellEnd"/>
      <w:r>
        <w:rPr>
          <w:sz w:val="24"/>
          <w:szCs w:val="24"/>
        </w:rPr>
        <w:t xml:space="preserve">) </w:t>
      </w:r>
      <w:proofErr w:type="spellStart"/>
      <w:r>
        <w:rPr>
          <w:sz w:val="24"/>
          <w:szCs w:val="24"/>
        </w:rPr>
        <w:t>organizē</w:t>
      </w:r>
      <w:proofErr w:type="spellEnd"/>
      <w:r>
        <w:rPr>
          <w:sz w:val="24"/>
          <w:szCs w:val="24"/>
        </w:rPr>
        <w:t xml:space="preserve"> </w:t>
      </w:r>
      <w:proofErr w:type="spellStart"/>
      <w:r>
        <w:rPr>
          <w:sz w:val="24"/>
          <w:szCs w:val="24"/>
        </w:rPr>
        <w:t>apmācību</w:t>
      </w:r>
      <w:proofErr w:type="spellEnd"/>
      <w:r>
        <w:rPr>
          <w:sz w:val="24"/>
          <w:szCs w:val="24"/>
        </w:rPr>
        <w:t xml:space="preserve"> </w:t>
      </w:r>
      <w:proofErr w:type="spellStart"/>
      <w:r>
        <w:rPr>
          <w:sz w:val="24"/>
          <w:szCs w:val="24"/>
        </w:rPr>
        <w:t>profesionālās</w:t>
      </w:r>
      <w:proofErr w:type="spellEnd"/>
      <w:r>
        <w:rPr>
          <w:sz w:val="24"/>
          <w:szCs w:val="24"/>
        </w:rPr>
        <w:t xml:space="preserve"> </w:t>
      </w:r>
      <w:proofErr w:type="spellStart"/>
      <w:r>
        <w:rPr>
          <w:sz w:val="24"/>
          <w:szCs w:val="24"/>
        </w:rPr>
        <w:t>tālākizglītības</w:t>
      </w:r>
      <w:proofErr w:type="spellEnd"/>
      <w:r>
        <w:rPr>
          <w:sz w:val="24"/>
          <w:szCs w:val="24"/>
        </w:rPr>
        <w:t xml:space="preserve"> un </w:t>
      </w:r>
      <w:proofErr w:type="spellStart"/>
      <w:r>
        <w:rPr>
          <w:sz w:val="24"/>
          <w:szCs w:val="24"/>
        </w:rPr>
        <w:t>profesionālās</w:t>
      </w:r>
      <w:proofErr w:type="spellEnd"/>
      <w:r>
        <w:rPr>
          <w:sz w:val="24"/>
          <w:szCs w:val="24"/>
        </w:rPr>
        <w:t xml:space="preserve"> </w:t>
      </w:r>
      <w:proofErr w:type="spellStart"/>
      <w:r>
        <w:rPr>
          <w:sz w:val="24"/>
          <w:szCs w:val="24"/>
        </w:rPr>
        <w:t>pilnveides</w:t>
      </w:r>
      <w:proofErr w:type="spellEnd"/>
      <w:r>
        <w:rPr>
          <w:sz w:val="24"/>
          <w:szCs w:val="24"/>
        </w:rPr>
        <w:t xml:space="preserve"> </w:t>
      </w:r>
      <w:proofErr w:type="spellStart"/>
      <w:r>
        <w:rPr>
          <w:sz w:val="24"/>
          <w:szCs w:val="24"/>
        </w:rPr>
        <w:t>izglītības</w:t>
      </w:r>
      <w:proofErr w:type="spellEnd"/>
      <w:r>
        <w:rPr>
          <w:sz w:val="24"/>
          <w:szCs w:val="24"/>
        </w:rPr>
        <w:t xml:space="preserve"> </w:t>
      </w:r>
      <w:proofErr w:type="spellStart"/>
      <w:r>
        <w:rPr>
          <w:sz w:val="24"/>
          <w:szCs w:val="24"/>
        </w:rPr>
        <w:t>programmās</w:t>
      </w:r>
      <w:proofErr w:type="spellEnd"/>
      <w:r>
        <w:rPr>
          <w:sz w:val="24"/>
          <w:szCs w:val="24"/>
        </w:rPr>
        <w:t xml:space="preserve"> </w:t>
      </w:r>
      <w:proofErr w:type="spellStart"/>
      <w:r>
        <w:rPr>
          <w:sz w:val="24"/>
          <w:szCs w:val="24"/>
        </w:rPr>
        <w:t>atbilstoši</w:t>
      </w:r>
      <w:proofErr w:type="spellEnd"/>
      <w:r>
        <w:rPr>
          <w:sz w:val="24"/>
          <w:szCs w:val="24"/>
        </w:rPr>
        <w:t xml:space="preserve">  </w:t>
      </w:r>
      <w:proofErr w:type="spellStart"/>
      <w:r>
        <w:rPr>
          <w:sz w:val="24"/>
          <w:szCs w:val="24"/>
        </w:rPr>
        <w:t>Labklājības</w:t>
      </w:r>
      <w:proofErr w:type="spellEnd"/>
      <w:r>
        <w:rPr>
          <w:sz w:val="24"/>
          <w:szCs w:val="24"/>
        </w:rPr>
        <w:t xml:space="preserve"> </w:t>
      </w:r>
      <w:proofErr w:type="spellStart"/>
      <w:r>
        <w:rPr>
          <w:sz w:val="24"/>
          <w:szCs w:val="24"/>
        </w:rPr>
        <w:t>ministrijas</w:t>
      </w:r>
      <w:proofErr w:type="spellEnd"/>
      <w:r>
        <w:rPr>
          <w:sz w:val="24"/>
          <w:szCs w:val="24"/>
        </w:rPr>
        <w:t xml:space="preserve"> </w:t>
      </w:r>
      <w:proofErr w:type="spellStart"/>
      <w:r>
        <w:rPr>
          <w:sz w:val="24"/>
          <w:szCs w:val="24"/>
        </w:rPr>
        <w:t>apstiprinātajam</w:t>
      </w:r>
      <w:proofErr w:type="spellEnd"/>
      <w:r>
        <w:rPr>
          <w:sz w:val="24"/>
          <w:szCs w:val="24"/>
        </w:rPr>
        <w:t xml:space="preserve"> </w:t>
      </w:r>
      <w:proofErr w:type="spellStart"/>
      <w:r>
        <w:rPr>
          <w:sz w:val="24"/>
          <w:szCs w:val="24"/>
        </w:rPr>
        <w:t>apmācību</w:t>
      </w:r>
      <w:proofErr w:type="spellEnd"/>
      <w:r>
        <w:rPr>
          <w:sz w:val="24"/>
          <w:szCs w:val="24"/>
        </w:rPr>
        <w:t xml:space="preserve"> </w:t>
      </w:r>
      <w:proofErr w:type="spellStart"/>
      <w:r>
        <w:rPr>
          <w:sz w:val="24"/>
          <w:szCs w:val="24"/>
        </w:rPr>
        <w:t>jomu</w:t>
      </w:r>
      <w:proofErr w:type="spellEnd"/>
      <w:r>
        <w:rPr>
          <w:sz w:val="24"/>
          <w:szCs w:val="24"/>
        </w:rPr>
        <w:t xml:space="preserve"> un </w:t>
      </w:r>
      <w:proofErr w:type="spellStart"/>
      <w:r>
        <w:rPr>
          <w:sz w:val="24"/>
          <w:szCs w:val="24"/>
        </w:rPr>
        <w:t>profesiju</w:t>
      </w:r>
      <w:proofErr w:type="spellEnd"/>
      <w:r>
        <w:rPr>
          <w:sz w:val="24"/>
          <w:szCs w:val="24"/>
        </w:rPr>
        <w:t xml:space="preserve"> </w:t>
      </w:r>
      <w:proofErr w:type="spellStart"/>
      <w:r>
        <w:rPr>
          <w:sz w:val="24"/>
          <w:szCs w:val="24"/>
        </w:rPr>
        <w:t>sarakstam</w:t>
      </w:r>
      <w:proofErr w:type="spellEnd"/>
      <w:r>
        <w:rPr>
          <w:sz w:val="24"/>
          <w:szCs w:val="24"/>
        </w:rPr>
        <w:t xml:space="preserve">, </w:t>
      </w:r>
      <w:proofErr w:type="spellStart"/>
      <w:r>
        <w:rPr>
          <w:sz w:val="24"/>
          <w:szCs w:val="24"/>
        </w:rPr>
        <w:t>kurās</w:t>
      </w:r>
      <w:proofErr w:type="spellEnd"/>
      <w:r>
        <w:rPr>
          <w:sz w:val="24"/>
          <w:szCs w:val="24"/>
        </w:rPr>
        <w:t xml:space="preserve"> </w:t>
      </w:r>
      <w:proofErr w:type="spellStart"/>
      <w:r>
        <w:rPr>
          <w:sz w:val="24"/>
          <w:szCs w:val="24"/>
        </w:rPr>
        <w:t>nepieciešams</w:t>
      </w:r>
      <w:proofErr w:type="spellEnd"/>
      <w:r>
        <w:rPr>
          <w:sz w:val="24"/>
          <w:szCs w:val="24"/>
        </w:rPr>
        <w:t xml:space="preserve"> </w:t>
      </w:r>
      <w:proofErr w:type="spellStart"/>
      <w:r>
        <w:rPr>
          <w:sz w:val="24"/>
          <w:szCs w:val="24"/>
        </w:rPr>
        <w:t>veikt</w:t>
      </w:r>
      <w:proofErr w:type="spellEnd"/>
      <w:r>
        <w:rPr>
          <w:sz w:val="24"/>
          <w:szCs w:val="24"/>
        </w:rPr>
        <w:t xml:space="preserve"> </w:t>
      </w:r>
      <w:proofErr w:type="spellStart"/>
      <w:r>
        <w:rPr>
          <w:sz w:val="24"/>
          <w:szCs w:val="24"/>
        </w:rPr>
        <w:t>bezdarbnieku</w:t>
      </w:r>
      <w:proofErr w:type="spellEnd"/>
      <w:r>
        <w:rPr>
          <w:sz w:val="24"/>
          <w:szCs w:val="24"/>
        </w:rPr>
        <w:t xml:space="preserve"> </w:t>
      </w:r>
      <w:proofErr w:type="spellStart"/>
      <w:r>
        <w:rPr>
          <w:sz w:val="24"/>
          <w:szCs w:val="24"/>
        </w:rPr>
        <w:t>apmācību</w:t>
      </w:r>
      <w:proofErr w:type="spellEnd"/>
      <w:r>
        <w:rPr>
          <w:sz w:val="24"/>
          <w:szCs w:val="24"/>
        </w:rPr>
        <w:t xml:space="preserve">, </w:t>
      </w:r>
      <w:proofErr w:type="spellStart"/>
      <w:r>
        <w:rPr>
          <w:sz w:val="24"/>
          <w:szCs w:val="24"/>
        </w:rPr>
        <w:t>pārkvalifikāciju</w:t>
      </w:r>
      <w:proofErr w:type="spellEnd"/>
      <w:r>
        <w:rPr>
          <w:sz w:val="24"/>
          <w:szCs w:val="24"/>
        </w:rPr>
        <w:t xml:space="preserve"> un </w:t>
      </w:r>
      <w:proofErr w:type="spellStart"/>
      <w:r>
        <w:rPr>
          <w:sz w:val="24"/>
          <w:szCs w:val="24"/>
        </w:rPr>
        <w:t>kvalifikācijas</w:t>
      </w:r>
      <w:proofErr w:type="spellEnd"/>
      <w:r>
        <w:rPr>
          <w:sz w:val="24"/>
          <w:szCs w:val="24"/>
        </w:rPr>
        <w:t xml:space="preserve"> </w:t>
      </w:r>
      <w:proofErr w:type="spellStart"/>
      <w:r>
        <w:rPr>
          <w:sz w:val="24"/>
          <w:szCs w:val="24"/>
        </w:rPr>
        <w:t>paaugstināšanu</w:t>
      </w:r>
      <w:proofErr w:type="spellEnd"/>
      <w:r>
        <w:rPr>
          <w:sz w:val="24"/>
          <w:szCs w:val="24"/>
        </w:rPr>
        <w:t xml:space="preserve"> 2016.gadā (</w:t>
      </w:r>
      <w:proofErr w:type="spellStart"/>
      <w:r>
        <w:rPr>
          <w:sz w:val="24"/>
          <w:szCs w:val="24"/>
        </w:rPr>
        <w:t>turpmāk</w:t>
      </w:r>
      <w:proofErr w:type="spellEnd"/>
      <w:r>
        <w:rPr>
          <w:sz w:val="24"/>
          <w:szCs w:val="24"/>
        </w:rPr>
        <w:t xml:space="preserve"> – </w:t>
      </w:r>
      <w:proofErr w:type="spellStart"/>
      <w:r>
        <w:rPr>
          <w:sz w:val="24"/>
          <w:szCs w:val="24"/>
        </w:rPr>
        <w:t>saraksts</w:t>
      </w:r>
      <w:proofErr w:type="spellEnd"/>
      <w:r>
        <w:rPr>
          <w:sz w:val="24"/>
          <w:szCs w:val="24"/>
        </w:rPr>
        <w:t xml:space="preserve">). </w:t>
      </w:r>
    </w:p>
    <w:p w:rsidR="00704F86" w:rsidRPr="00704F86" w:rsidRDefault="00704F86" w:rsidP="001D58BE">
      <w:pPr>
        <w:jc w:val="both"/>
        <w:rPr>
          <w:b/>
          <w:bCs/>
          <w:sz w:val="24"/>
          <w:szCs w:val="24"/>
          <w:lang w:val="lv-LV" w:eastAsia="ru-RU"/>
        </w:rPr>
      </w:pPr>
      <w:r w:rsidRPr="00704F86">
        <w:rPr>
          <w:sz w:val="24"/>
          <w:szCs w:val="24"/>
          <w:lang w:val="lv-LV"/>
        </w:rPr>
        <w:t xml:space="preserve">Šajā sarakstā ir norādīti profesionālās pilnveides programmu </w:t>
      </w:r>
      <w:r w:rsidRPr="00704F86">
        <w:rPr>
          <w:sz w:val="24"/>
          <w:szCs w:val="24"/>
          <w:u w:val="single"/>
          <w:lang w:val="lv-LV"/>
        </w:rPr>
        <w:t>kopu</w:t>
      </w:r>
      <w:r w:rsidRPr="00704F86">
        <w:rPr>
          <w:sz w:val="24"/>
          <w:szCs w:val="24"/>
          <w:lang w:val="lv-LV"/>
        </w:rPr>
        <w:t xml:space="preserve"> nosaukumi, līdz ar to, izsludinājuma tehniskā piedāvājuma tabulas 2.kolonnā ir jānorāda profesionālās pilnveides izglītības programmas kopas nosaukums, atbilstoši izsludinājuma 4.pielikumā „</w:t>
      </w:r>
      <w:r w:rsidRPr="00704F86">
        <w:rPr>
          <w:b/>
          <w:bCs/>
          <w:sz w:val="24"/>
          <w:szCs w:val="24"/>
          <w:lang w:val="lv-LV"/>
        </w:rPr>
        <w:t>Profesionālās pilnveides izglītības programmu kopu saraksts”</w:t>
      </w:r>
      <w:r w:rsidRPr="00704F86">
        <w:rPr>
          <w:b/>
          <w:bCs/>
          <w:sz w:val="24"/>
          <w:szCs w:val="24"/>
          <w:lang w:val="lv-LV" w:eastAsia="ru-RU"/>
        </w:rPr>
        <w:t xml:space="preserve"> </w:t>
      </w:r>
      <w:r w:rsidRPr="00704F86">
        <w:rPr>
          <w:sz w:val="24"/>
          <w:szCs w:val="24"/>
          <w:lang w:val="lv-LV"/>
        </w:rPr>
        <w:t xml:space="preserve">norādītajiem kopu nosaukumiem. </w:t>
      </w:r>
    </w:p>
    <w:p w:rsidR="00704F86" w:rsidRPr="00704F86" w:rsidRDefault="00704F86" w:rsidP="001D58BE">
      <w:pPr>
        <w:jc w:val="both"/>
        <w:rPr>
          <w:sz w:val="24"/>
          <w:szCs w:val="24"/>
          <w:lang w:val="lv-LV"/>
        </w:rPr>
      </w:pPr>
      <w:r w:rsidRPr="00704F86">
        <w:rPr>
          <w:sz w:val="24"/>
          <w:szCs w:val="24"/>
          <w:lang w:val="lv-LV"/>
        </w:rPr>
        <w:t xml:space="preserve">Vēršam uzmanību, ka izglītības programmas </w:t>
      </w:r>
      <w:r w:rsidRPr="00704F86">
        <w:rPr>
          <w:b/>
          <w:bCs/>
          <w:sz w:val="24"/>
          <w:szCs w:val="24"/>
          <w:lang w:val="lv-LV"/>
        </w:rPr>
        <w:t>licencē norādītajam izglītības programmas nosaukumam vai izglītības programmas kopas nosaukumam</w:t>
      </w:r>
      <w:r w:rsidRPr="00704F86">
        <w:rPr>
          <w:sz w:val="24"/>
          <w:szCs w:val="24"/>
          <w:lang w:val="lv-LV"/>
        </w:rPr>
        <w:t xml:space="preserve"> jābūt atbilstošam 4.pielikumā </w:t>
      </w:r>
      <w:r w:rsidRPr="00704F86">
        <w:rPr>
          <w:sz w:val="24"/>
          <w:szCs w:val="24"/>
          <w:lang w:val="lv-LV"/>
        </w:rPr>
        <w:lastRenderedPageBreak/>
        <w:t>„Profesionālās pilnveides izglītības programmu kopu saraksts”</w:t>
      </w:r>
      <w:r w:rsidRPr="00704F86">
        <w:rPr>
          <w:b/>
          <w:bCs/>
          <w:sz w:val="24"/>
          <w:szCs w:val="24"/>
          <w:lang w:val="lv-LV" w:eastAsia="ru-RU"/>
        </w:rPr>
        <w:t xml:space="preserve"> </w:t>
      </w:r>
      <w:r w:rsidRPr="00704F86">
        <w:rPr>
          <w:sz w:val="24"/>
          <w:szCs w:val="24"/>
          <w:lang w:val="lv-LV"/>
        </w:rPr>
        <w:t>norādītajam profesionālās pilnveides programmas kopas nosaukumam</w:t>
      </w:r>
      <w:r w:rsidRPr="00704F86">
        <w:rPr>
          <w:b/>
          <w:bCs/>
          <w:sz w:val="24"/>
          <w:szCs w:val="24"/>
          <w:lang w:val="lv-LV"/>
        </w:rPr>
        <w:t>.</w:t>
      </w:r>
    </w:p>
    <w:p w:rsidR="00704F86" w:rsidRDefault="00704F86" w:rsidP="001D58BE">
      <w:pPr>
        <w:jc w:val="both"/>
        <w:rPr>
          <w:sz w:val="24"/>
          <w:szCs w:val="24"/>
          <w:lang w:val="lv-LV"/>
        </w:rPr>
      </w:pPr>
    </w:p>
    <w:p w:rsidR="001C2DA2" w:rsidRPr="001C2DA2" w:rsidRDefault="001C2DA2" w:rsidP="001D58BE">
      <w:pPr>
        <w:ind w:left="284"/>
        <w:jc w:val="both"/>
        <w:rPr>
          <w:b/>
          <w:sz w:val="24"/>
          <w:szCs w:val="24"/>
          <w:lang w:val="lv-LV"/>
        </w:rPr>
      </w:pPr>
      <w:r w:rsidRPr="001C2DA2">
        <w:rPr>
          <w:b/>
          <w:sz w:val="24"/>
          <w:szCs w:val="24"/>
          <w:lang w:val="lv-LV"/>
        </w:rPr>
        <w:t>3.Jautājums</w:t>
      </w:r>
      <w:r w:rsidR="00007A7E">
        <w:rPr>
          <w:b/>
          <w:sz w:val="24"/>
          <w:szCs w:val="24"/>
          <w:lang w:val="lv-LV"/>
        </w:rPr>
        <w:t>:</w:t>
      </w:r>
    </w:p>
    <w:p w:rsidR="001C2DA2" w:rsidRPr="001C2DA2" w:rsidRDefault="001C2DA2" w:rsidP="001D58BE">
      <w:pPr>
        <w:jc w:val="both"/>
        <w:rPr>
          <w:sz w:val="24"/>
          <w:szCs w:val="24"/>
          <w:lang w:val="lv-LV"/>
        </w:rPr>
      </w:pPr>
      <w:r w:rsidRPr="001C2DA2">
        <w:rPr>
          <w:sz w:val="24"/>
          <w:szCs w:val="24"/>
          <w:lang w:val="lv-LV"/>
        </w:rPr>
        <w:t>Sakiet</w:t>
      </w:r>
      <w:r>
        <w:rPr>
          <w:sz w:val="24"/>
          <w:szCs w:val="24"/>
          <w:lang w:val="lv-LV"/>
        </w:rPr>
        <w:t>,</w:t>
      </w:r>
      <w:r w:rsidRPr="001C2DA2">
        <w:rPr>
          <w:sz w:val="24"/>
          <w:szCs w:val="24"/>
          <w:lang w:val="lv-LV"/>
        </w:rPr>
        <w:t xml:space="preserve"> lūdzu</w:t>
      </w:r>
      <w:r>
        <w:rPr>
          <w:sz w:val="24"/>
          <w:szCs w:val="24"/>
          <w:lang w:val="lv-LV"/>
        </w:rPr>
        <w:t>,</w:t>
      </w:r>
      <w:r w:rsidRPr="001C2DA2">
        <w:rPr>
          <w:sz w:val="24"/>
          <w:szCs w:val="24"/>
          <w:lang w:val="lv-LV"/>
        </w:rPr>
        <w:t xml:space="preserve"> vai mācību programmām izsludinājumā Nr.3/2015 ir jābūt akreditētām? </w:t>
      </w:r>
    </w:p>
    <w:p w:rsidR="001C2DA2" w:rsidRPr="001C2DA2" w:rsidRDefault="001C2DA2" w:rsidP="001D58BE">
      <w:pPr>
        <w:jc w:val="both"/>
        <w:rPr>
          <w:sz w:val="24"/>
          <w:szCs w:val="24"/>
          <w:lang w:val="lv-LV"/>
        </w:rPr>
      </w:pPr>
    </w:p>
    <w:p w:rsidR="001C2DA2" w:rsidRPr="00007A7E" w:rsidRDefault="001C2DA2" w:rsidP="001D58BE">
      <w:pPr>
        <w:tabs>
          <w:tab w:val="left" w:pos="284"/>
        </w:tabs>
        <w:ind w:left="360"/>
        <w:jc w:val="both"/>
        <w:rPr>
          <w:b/>
          <w:sz w:val="24"/>
          <w:szCs w:val="24"/>
          <w:lang w:val="lv-LV"/>
        </w:rPr>
      </w:pPr>
      <w:r w:rsidRPr="00007A7E">
        <w:rPr>
          <w:b/>
          <w:sz w:val="24"/>
          <w:szCs w:val="24"/>
          <w:lang w:val="lv-LV"/>
        </w:rPr>
        <w:t>Atbilde:</w:t>
      </w:r>
    </w:p>
    <w:p w:rsidR="001C2DA2" w:rsidRDefault="00007A7E" w:rsidP="001D58BE">
      <w:pPr>
        <w:pStyle w:val="Header"/>
        <w:jc w:val="both"/>
        <w:rPr>
          <w:lang w:eastAsia="en-US"/>
        </w:rPr>
      </w:pPr>
      <w:r>
        <w:rPr>
          <w:lang w:eastAsia="en-US"/>
        </w:rPr>
        <w:t>P</w:t>
      </w:r>
      <w:r w:rsidR="001C2DA2" w:rsidRPr="001C2DA2">
        <w:rPr>
          <w:lang w:eastAsia="en-US"/>
        </w:rPr>
        <w:t xml:space="preserve">retendenta dalības nosacījumi izsludinājumā Nr.3/2015 </w:t>
      </w:r>
      <w:r w:rsidR="001C2DA2" w:rsidRPr="001C2DA2">
        <w:rPr>
          <w:b/>
          <w:bCs/>
          <w:lang w:eastAsia="en-US"/>
        </w:rPr>
        <w:t>„</w:t>
      </w:r>
      <w:r w:rsidR="001C2DA2" w:rsidRPr="001C2DA2">
        <w:rPr>
          <w:rStyle w:val="Strong"/>
          <w:b w:val="0"/>
          <w:bCs w:val="0"/>
        </w:rPr>
        <w:t>Profesionālās pilnveides programmu īstenošana” ir uzskaitīti</w:t>
      </w:r>
      <w:r w:rsidR="001C2DA2" w:rsidRPr="001C2DA2">
        <w:rPr>
          <w:rStyle w:val="Strong"/>
        </w:rPr>
        <w:t xml:space="preserve"> „</w:t>
      </w:r>
      <w:r w:rsidR="001C2DA2" w:rsidRPr="001C2DA2">
        <w:t xml:space="preserve">Profesionālās pilnveides izglītības programmu īstenotāju izvēles kārtības” </w:t>
      </w:r>
      <w:r w:rsidR="001C2DA2" w:rsidRPr="001C2DA2">
        <w:rPr>
          <w:rStyle w:val="Strong"/>
          <w:b w:val="0"/>
          <w:bCs w:val="0"/>
        </w:rPr>
        <w:t>2. nodaļā „Nosacījumi pretendenta dalībai izsludinājumā un pretendenta atlases dokumenti” (konkrēti</w:t>
      </w:r>
      <w:r w:rsidR="001C2DA2" w:rsidRPr="001C2DA2">
        <w:rPr>
          <w:caps/>
        </w:rPr>
        <w:t xml:space="preserve"> </w:t>
      </w:r>
      <w:r w:rsidR="001C2DA2" w:rsidRPr="001C2DA2">
        <w:rPr>
          <w:lang w:eastAsia="en-US"/>
        </w:rPr>
        <w:t>pretendenta atlases dokumenti, kuri ir jāiesniedz, lai piedalītos izsludinājumā</w:t>
      </w:r>
      <w:r w:rsidR="001C2DA2" w:rsidRPr="001C2DA2">
        <w:rPr>
          <w:rStyle w:val="Strong"/>
        </w:rPr>
        <w:t xml:space="preserve">, </w:t>
      </w:r>
      <w:r w:rsidR="001C2DA2" w:rsidRPr="001C2DA2">
        <w:rPr>
          <w:lang w:eastAsia="en-US"/>
        </w:rPr>
        <w:t>ir uzskaitīti izvēles kārtības 16.punktā).</w:t>
      </w:r>
    </w:p>
    <w:p w:rsidR="00007A7E" w:rsidRPr="00007A7E" w:rsidRDefault="00007A7E" w:rsidP="001D58BE">
      <w:pPr>
        <w:pStyle w:val="Header"/>
        <w:jc w:val="both"/>
        <w:rPr>
          <w:b/>
          <w:lang w:eastAsia="en-US"/>
        </w:rPr>
      </w:pPr>
    </w:p>
    <w:p w:rsidR="00007A7E" w:rsidRPr="00007A7E" w:rsidRDefault="00007A7E" w:rsidP="001D58BE">
      <w:pPr>
        <w:pStyle w:val="Header"/>
        <w:tabs>
          <w:tab w:val="left" w:pos="284"/>
        </w:tabs>
        <w:jc w:val="both"/>
        <w:rPr>
          <w:b/>
        </w:rPr>
      </w:pPr>
      <w:r w:rsidRPr="00007A7E">
        <w:rPr>
          <w:b/>
          <w:lang w:eastAsia="en-US"/>
        </w:rPr>
        <w:t xml:space="preserve">     4.Jaut</w:t>
      </w:r>
      <w:r>
        <w:rPr>
          <w:b/>
          <w:lang w:eastAsia="en-US"/>
        </w:rPr>
        <w:t>ājums:</w:t>
      </w:r>
    </w:p>
    <w:p w:rsidR="00007A7E" w:rsidRDefault="00007A7E" w:rsidP="001D58BE">
      <w:pPr>
        <w:pStyle w:val="PlainText"/>
        <w:jc w:val="both"/>
        <w:rPr>
          <w:rFonts w:ascii="Times New Roman" w:hAnsi="Times New Roman" w:cs="Times New Roman"/>
          <w:sz w:val="24"/>
          <w:szCs w:val="24"/>
        </w:rPr>
      </w:pPr>
      <w:r w:rsidRPr="00007A7E">
        <w:rPr>
          <w:rFonts w:ascii="Times New Roman" w:hAnsi="Times New Roman" w:cs="Times New Roman"/>
          <w:sz w:val="24"/>
          <w:szCs w:val="24"/>
        </w:rPr>
        <w:t>Lai mācītos pilnveides programmā, jābūt vismaz pamatizglītībai, bet 4.pielikuma Profesionālās pilnveides izglītības programmu kopu sarakstā” norādīts "vidējā"?</w:t>
      </w:r>
    </w:p>
    <w:p w:rsidR="00007A7E" w:rsidRPr="00007A7E" w:rsidRDefault="00007A7E" w:rsidP="001D58BE">
      <w:pPr>
        <w:pStyle w:val="PlainText"/>
        <w:jc w:val="both"/>
        <w:rPr>
          <w:rFonts w:ascii="Times New Roman" w:hAnsi="Times New Roman" w:cs="Times New Roman"/>
          <w:sz w:val="24"/>
          <w:szCs w:val="24"/>
        </w:rPr>
      </w:pPr>
    </w:p>
    <w:p w:rsidR="00007A7E" w:rsidRDefault="00007A7E" w:rsidP="001D58BE">
      <w:pPr>
        <w:tabs>
          <w:tab w:val="left" w:pos="284"/>
        </w:tabs>
        <w:ind w:left="360"/>
        <w:jc w:val="both"/>
        <w:rPr>
          <w:b/>
          <w:sz w:val="24"/>
          <w:szCs w:val="24"/>
          <w:lang w:val="lv-LV"/>
        </w:rPr>
      </w:pPr>
      <w:r w:rsidRPr="00007A7E">
        <w:rPr>
          <w:b/>
          <w:sz w:val="24"/>
          <w:szCs w:val="24"/>
          <w:lang w:val="lv-LV"/>
        </w:rPr>
        <w:t>Atbilde:</w:t>
      </w:r>
    </w:p>
    <w:p w:rsidR="00007A7E" w:rsidRDefault="00007A7E" w:rsidP="001D58BE">
      <w:pPr>
        <w:jc w:val="both"/>
        <w:rPr>
          <w:sz w:val="24"/>
          <w:szCs w:val="24"/>
          <w:lang w:val="lv-LV"/>
        </w:rPr>
      </w:pPr>
      <w:r w:rsidRPr="00007A7E">
        <w:rPr>
          <w:sz w:val="24"/>
          <w:szCs w:val="24"/>
          <w:lang w:val="lv-LV"/>
        </w:rPr>
        <w:t xml:space="preserve">Nodarbinātības valsts aģentūra organizē apmācību profesionālās tālākizglītības un profesionālās pilnveides izglītības programmās atbilstoši  Labklājības ministrijas apstiprinātajam apmācību jomu un profesiju sarakstam, kurās nepieciešams veikt bezdarbnieku apmācību, pārkvalifikāciju un kvalifikācijas paaugstināšanu 2016.gadā (turpmāk – saraksts). </w:t>
      </w:r>
      <w:r>
        <w:rPr>
          <w:sz w:val="24"/>
          <w:szCs w:val="24"/>
          <w:lang w:val="lv-LV"/>
        </w:rPr>
        <w:t>Šajā sarakstā profesionālās pilnveides izglītību programmu kopām ir norādītas prasības izglītojamā iepriekšējai izglītībai.</w:t>
      </w:r>
    </w:p>
    <w:p w:rsidR="00007A7E" w:rsidRPr="00007A7E" w:rsidRDefault="00007A7E" w:rsidP="001D58BE">
      <w:pPr>
        <w:pStyle w:val="Header"/>
        <w:jc w:val="both"/>
        <w:rPr>
          <w:b/>
          <w:lang w:eastAsia="en-US"/>
        </w:rPr>
      </w:pPr>
    </w:p>
    <w:p w:rsidR="00007A7E" w:rsidRPr="001D58BE" w:rsidRDefault="00007A7E" w:rsidP="001D58BE">
      <w:pPr>
        <w:pStyle w:val="Header"/>
        <w:tabs>
          <w:tab w:val="left" w:pos="284"/>
        </w:tabs>
        <w:jc w:val="both"/>
        <w:rPr>
          <w:b/>
          <w:lang w:eastAsia="en-US"/>
        </w:rPr>
      </w:pPr>
      <w:r w:rsidRPr="001D58BE">
        <w:rPr>
          <w:b/>
          <w:lang w:eastAsia="en-US"/>
        </w:rPr>
        <w:t xml:space="preserve">     5.Jautājums:</w:t>
      </w:r>
    </w:p>
    <w:p w:rsidR="001D58BE" w:rsidRPr="001D58BE" w:rsidRDefault="001D58BE" w:rsidP="001D58BE">
      <w:pPr>
        <w:jc w:val="both"/>
        <w:rPr>
          <w:sz w:val="24"/>
          <w:szCs w:val="24"/>
          <w:lang w:val="lv-LV"/>
        </w:rPr>
      </w:pPr>
      <w:r w:rsidRPr="001D58BE">
        <w:rPr>
          <w:sz w:val="24"/>
          <w:szCs w:val="24"/>
          <w:lang w:val="lv-LV"/>
        </w:rPr>
        <w:t xml:space="preserve">Ministru kabineta noteikumos Nr.990 spēkā esošajā redakcijā (no 26.09.2014.) ir izglītības programmu kopa </w:t>
      </w:r>
      <w:r w:rsidRPr="001D58BE">
        <w:rPr>
          <w:color w:val="FF0000"/>
          <w:sz w:val="24"/>
          <w:szCs w:val="24"/>
          <w:lang w:val="lv-LV"/>
        </w:rPr>
        <w:t>Personu un īpašuma aizsardzība</w:t>
      </w:r>
      <w:r w:rsidRPr="001D58BE">
        <w:rPr>
          <w:sz w:val="24"/>
          <w:szCs w:val="24"/>
          <w:lang w:val="lv-LV"/>
        </w:rPr>
        <w:t xml:space="preserve"> un nav tādas kopas </w:t>
      </w:r>
      <w:r w:rsidRPr="001D58BE">
        <w:rPr>
          <w:color w:val="FF0000"/>
          <w:sz w:val="24"/>
          <w:szCs w:val="24"/>
          <w:lang w:val="lv-LV"/>
        </w:rPr>
        <w:t>Apsardzes darbs</w:t>
      </w:r>
      <w:r w:rsidRPr="001D58BE">
        <w:rPr>
          <w:sz w:val="24"/>
          <w:szCs w:val="24"/>
          <w:lang w:val="lv-LV"/>
        </w:rPr>
        <w:t xml:space="preserve">. Attiecīgi licencē kopas nosaukums ir norādīts kā noteikumos. </w:t>
      </w:r>
      <w:proofErr w:type="spellStart"/>
      <w:r w:rsidRPr="001D58BE">
        <w:rPr>
          <w:sz w:val="24"/>
          <w:szCs w:val="24"/>
          <w:lang w:val="lv-LV"/>
        </w:rPr>
        <w:t>Diezvai</w:t>
      </w:r>
      <w:proofErr w:type="spellEnd"/>
      <w:r w:rsidRPr="001D58BE">
        <w:rPr>
          <w:sz w:val="24"/>
          <w:szCs w:val="24"/>
          <w:lang w:val="lv-LV"/>
        </w:rPr>
        <w:t xml:space="preserve"> vispār ir</w:t>
      </w:r>
      <w:proofErr w:type="gramStart"/>
      <w:r w:rsidRPr="001D58BE">
        <w:rPr>
          <w:sz w:val="24"/>
          <w:szCs w:val="24"/>
          <w:lang w:val="lv-LV"/>
        </w:rPr>
        <w:t xml:space="preserve"> iespējams</w:t>
      </w:r>
      <w:proofErr w:type="gramEnd"/>
      <w:r w:rsidRPr="001D58BE">
        <w:rPr>
          <w:sz w:val="24"/>
          <w:szCs w:val="24"/>
          <w:lang w:val="lv-LV"/>
        </w:rPr>
        <w:t xml:space="preserve"> licencē norādīt kopas nosaukumu, kas nav atrodams MK noteikumos. </w:t>
      </w:r>
    </w:p>
    <w:p w:rsidR="001D58BE" w:rsidRDefault="001D58BE" w:rsidP="001D58BE">
      <w:pPr>
        <w:tabs>
          <w:tab w:val="left" w:pos="284"/>
        </w:tabs>
        <w:ind w:left="360"/>
        <w:jc w:val="both"/>
        <w:rPr>
          <w:b/>
          <w:sz w:val="24"/>
          <w:szCs w:val="24"/>
          <w:lang w:val="lv-LV"/>
        </w:rPr>
      </w:pPr>
    </w:p>
    <w:p w:rsidR="001D58BE" w:rsidRDefault="001D58BE" w:rsidP="001D58BE">
      <w:pPr>
        <w:tabs>
          <w:tab w:val="left" w:pos="284"/>
        </w:tabs>
        <w:ind w:left="360"/>
        <w:jc w:val="both"/>
        <w:rPr>
          <w:b/>
          <w:sz w:val="24"/>
          <w:szCs w:val="24"/>
          <w:lang w:val="lv-LV"/>
        </w:rPr>
      </w:pPr>
      <w:r w:rsidRPr="00007A7E">
        <w:rPr>
          <w:b/>
          <w:sz w:val="24"/>
          <w:szCs w:val="24"/>
          <w:lang w:val="lv-LV"/>
        </w:rPr>
        <w:t>Atbilde:</w:t>
      </w:r>
    </w:p>
    <w:p w:rsidR="001D58BE" w:rsidRDefault="001D58BE" w:rsidP="001D58BE">
      <w:pPr>
        <w:jc w:val="both"/>
        <w:rPr>
          <w:sz w:val="24"/>
          <w:szCs w:val="24"/>
          <w:lang w:val="lv-LV"/>
        </w:rPr>
      </w:pPr>
      <w:r w:rsidRPr="001D58BE">
        <w:rPr>
          <w:sz w:val="24"/>
          <w:szCs w:val="24"/>
          <w:lang w:val="lv-LV"/>
        </w:rPr>
        <w:t xml:space="preserve">Nodarbinātības valsts aģentūra (turpmāk – Aģentūra) organizē apmācību profesionālās tālākizglītības un profesionālās pilnveides izglītības programmās atbilstoši  Labklājības ministrijas apstiprinātajam apmācību jomu un profesiju sarakstam, kurās nepieciešams veikt bezdarbnieku apmācību, pārkvalifikāciju un kvalifikācijas paaugstināšanu </w:t>
      </w:r>
      <w:r>
        <w:rPr>
          <w:sz w:val="24"/>
          <w:szCs w:val="24"/>
          <w:lang w:val="lv-LV"/>
        </w:rPr>
        <w:t xml:space="preserve">2016.gadā (turpmāk – saraksts). Atsevišķi kopu nosaukumi sarakstā atšķiras no Ministru kabineta noteikumos </w:t>
      </w:r>
      <w:r w:rsidRPr="001D58BE">
        <w:rPr>
          <w:sz w:val="24"/>
          <w:szCs w:val="24"/>
          <w:lang w:val="lv-LV"/>
        </w:rPr>
        <w:t xml:space="preserve">Nr.990 </w:t>
      </w:r>
      <w:r>
        <w:rPr>
          <w:sz w:val="24"/>
          <w:szCs w:val="24"/>
          <w:lang w:val="lv-LV"/>
        </w:rPr>
        <w:t>minētajām kopām.</w:t>
      </w:r>
    </w:p>
    <w:p w:rsidR="001D7343" w:rsidRPr="001D7343" w:rsidRDefault="001D7343" w:rsidP="001D7343">
      <w:pPr>
        <w:jc w:val="both"/>
        <w:rPr>
          <w:sz w:val="24"/>
          <w:szCs w:val="24"/>
          <w:lang w:val="lv-LV"/>
        </w:rPr>
      </w:pPr>
      <w:r w:rsidRPr="001D7343">
        <w:rPr>
          <w:sz w:val="24"/>
          <w:szCs w:val="24"/>
          <w:lang w:val="lv-LV"/>
        </w:rPr>
        <w:t xml:space="preserve">Vēršam uzmanību, ka izglītības iestādes iesniegtajā piedāvājumā izglītības programmas </w:t>
      </w:r>
      <w:r w:rsidRPr="001D7343">
        <w:rPr>
          <w:b/>
          <w:bCs/>
          <w:sz w:val="24"/>
          <w:szCs w:val="24"/>
          <w:lang w:val="lv-LV"/>
        </w:rPr>
        <w:t>licencē norādītajam izglītības programmas nosaukumam vai izglītības programmas kopas nosaukumam</w:t>
      </w:r>
      <w:r w:rsidRPr="001D7343">
        <w:rPr>
          <w:sz w:val="24"/>
          <w:szCs w:val="24"/>
          <w:lang w:val="lv-LV"/>
        </w:rPr>
        <w:t xml:space="preserve"> jābūt atbilstošam izsludinājuma 4.pielikumā „Profesionālās pilnveides izglītības programmu kopu saraksts”</w:t>
      </w:r>
      <w:r w:rsidRPr="001D7343">
        <w:rPr>
          <w:b/>
          <w:bCs/>
          <w:sz w:val="24"/>
          <w:szCs w:val="24"/>
          <w:lang w:val="lv-LV" w:eastAsia="ru-RU"/>
        </w:rPr>
        <w:t xml:space="preserve"> </w:t>
      </w:r>
      <w:r w:rsidRPr="001D7343">
        <w:rPr>
          <w:sz w:val="24"/>
          <w:szCs w:val="24"/>
          <w:lang w:val="lv-LV"/>
        </w:rPr>
        <w:t>norādītajam profesionālās pilnveides programmas kopas nosaukumam</w:t>
      </w:r>
      <w:r w:rsidRPr="001D7343">
        <w:rPr>
          <w:b/>
          <w:bCs/>
          <w:sz w:val="24"/>
          <w:szCs w:val="24"/>
          <w:lang w:val="lv-LV"/>
        </w:rPr>
        <w:t>.</w:t>
      </w:r>
    </w:p>
    <w:p w:rsidR="00007A7E" w:rsidRDefault="00007A7E" w:rsidP="001D58BE">
      <w:pPr>
        <w:jc w:val="both"/>
        <w:rPr>
          <w:sz w:val="24"/>
          <w:szCs w:val="24"/>
          <w:lang w:val="lv-LV"/>
        </w:rPr>
      </w:pPr>
    </w:p>
    <w:p w:rsidR="00007A7E" w:rsidRPr="006E305F" w:rsidRDefault="006E305F" w:rsidP="006E305F">
      <w:pPr>
        <w:tabs>
          <w:tab w:val="left" w:pos="284"/>
          <w:tab w:val="left" w:pos="360"/>
        </w:tabs>
        <w:ind w:left="360"/>
        <w:jc w:val="both"/>
        <w:rPr>
          <w:b/>
          <w:sz w:val="24"/>
          <w:szCs w:val="24"/>
          <w:lang w:val="lv-LV"/>
        </w:rPr>
      </w:pPr>
      <w:r w:rsidRPr="006E305F">
        <w:rPr>
          <w:b/>
          <w:sz w:val="24"/>
          <w:szCs w:val="24"/>
          <w:lang w:val="lv-LV"/>
        </w:rPr>
        <w:t>6.jautājums:</w:t>
      </w:r>
    </w:p>
    <w:p w:rsidR="006E305F" w:rsidRPr="006E305F" w:rsidRDefault="006E305F" w:rsidP="006E305F">
      <w:pPr>
        <w:jc w:val="both"/>
        <w:rPr>
          <w:sz w:val="24"/>
          <w:szCs w:val="24"/>
          <w:lang w:val="lv-LV"/>
        </w:rPr>
      </w:pPr>
      <w:r>
        <w:rPr>
          <w:sz w:val="24"/>
          <w:szCs w:val="24"/>
          <w:lang w:val="lv-LV"/>
        </w:rPr>
        <w:t>V</w:t>
      </w:r>
      <w:r w:rsidRPr="006E305F">
        <w:rPr>
          <w:sz w:val="24"/>
          <w:szCs w:val="24"/>
          <w:lang w:val="lv-LV"/>
        </w:rPr>
        <w:t xml:space="preserve">ai pieteikties </w:t>
      </w:r>
      <w:r>
        <w:rPr>
          <w:sz w:val="24"/>
          <w:szCs w:val="24"/>
          <w:lang w:val="lv-LV"/>
        </w:rPr>
        <w:t xml:space="preserve">izsludinājumam </w:t>
      </w:r>
      <w:r w:rsidRPr="006E305F">
        <w:rPr>
          <w:b/>
          <w:sz w:val="24"/>
          <w:szCs w:val="24"/>
          <w:lang w:val="lv-LV"/>
        </w:rPr>
        <w:t>„</w:t>
      </w:r>
      <w:r w:rsidRPr="006E305F">
        <w:rPr>
          <w:rStyle w:val="Strong"/>
          <w:b w:val="0"/>
          <w:sz w:val="24"/>
          <w:szCs w:val="24"/>
          <w:lang w:val="lv-LV"/>
        </w:rPr>
        <w:t>Profesionālās pilnveides izglītības programmu īstenošana</w:t>
      </w:r>
      <w:r w:rsidRPr="006E305F">
        <w:rPr>
          <w:b/>
          <w:bCs/>
          <w:iCs/>
          <w:sz w:val="24"/>
          <w:szCs w:val="24"/>
          <w:lang w:val="lv-LV"/>
        </w:rPr>
        <w:t>”</w:t>
      </w:r>
      <w:r w:rsidRPr="00DC4F8B">
        <w:rPr>
          <w:b/>
          <w:sz w:val="24"/>
          <w:szCs w:val="24"/>
          <w:lang w:val="lv-LV"/>
        </w:rPr>
        <w:t xml:space="preserve"> </w:t>
      </w:r>
      <w:r w:rsidRPr="006E305F">
        <w:rPr>
          <w:sz w:val="24"/>
          <w:szCs w:val="24"/>
          <w:lang w:val="lv-LV"/>
        </w:rPr>
        <w:t>var elektroniski</w:t>
      </w:r>
      <w:r>
        <w:rPr>
          <w:sz w:val="24"/>
          <w:szCs w:val="24"/>
          <w:lang w:val="lv-LV"/>
        </w:rPr>
        <w:t>,</w:t>
      </w:r>
      <w:r w:rsidRPr="006E305F">
        <w:rPr>
          <w:sz w:val="24"/>
          <w:szCs w:val="24"/>
          <w:lang w:val="lv-LV"/>
        </w:rPr>
        <w:t xml:space="preserve"> </w:t>
      </w:r>
      <w:proofErr w:type="gramStart"/>
      <w:r w:rsidRPr="006E305F">
        <w:rPr>
          <w:sz w:val="24"/>
          <w:szCs w:val="24"/>
          <w:lang w:val="lv-LV"/>
        </w:rPr>
        <w:t>aizpildot pieteikumu veidlapu, vai ir jānāk personīgi?</w:t>
      </w:r>
      <w:proofErr w:type="gramEnd"/>
    </w:p>
    <w:p w:rsidR="006E305F" w:rsidRPr="006E305F" w:rsidRDefault="006E305F" w:rsidP="006E305F">
      <w:pPr>
        <w:jc w:val="both"/>
        <w:rPr>
          <w:sz w:val="24"/>
          <w:szCs w:val="24"/>
          <w:lang w:val="lv-LV"/>
        </w:rPr>
      </w:pPr>
    </w:p>
    <w:p w:rsidR="006E305F" w:rsidRPr="006E305F" w:rsidRDefault="006E305F" w:rsidP="006E305F">
      <w:pPr>
        <w:tabs>
          <w:tab w:val="left" w:pos="284"/>
        </w:tabs>
        <w:ind w:left="360"/>
        <w:jc w:val="both"/>
        <w:rPr>
          <w:b/>
          <w:sz w:val="24"/>
          <w:szCs w:val="24"/>
          <w:lang w:val="lv-LV"/>
        </w:rPr>
      </w:pPr>
      <w:r w:rsidRPr="006E305F">
        <w:rPr>
          <w:b/>
          <w:sz w:val="24"/>
          <w:szCs w:val="24"/>
          <w:lang w:val="lv-LV"/>
        </w:rPr>
        <w:t>Atbilde:</w:t>
      </w:r>
    </w:p>
    <w:p w:rsidR="006E305F" w:rsidRPr="006E305F" w:rsidRDefault="006E305F" w:rsidP="006E305F">
      <w:pPr>
        <w:jc w:val="both"/>
        <w:rPr>
          <w:sz w:val="24"/>
          <w:szCs w:val="24"/>
          <w:lang w:val="lv-LV"/>
        </w:rPr>
      </w:pPr>
      <w:r>
        <w:rPr>
          <w:sz w:val="24"/>
          <w:szCs w:val="24"/>
          <w:lang w:val="lv-LV"/>
        </w:rPr>
        <w:t>P</w:t>
      </w:r>
      <w:r w:rsidRPr="006E305F">
        <w:rPr>
          <w:sz w:val="24"/>
          <w:szCs w:val="24"/>
          <w:lang w:val="lv-LV"/>
        </w:rPr>
        <w:t xml:space="preserve">rasības piedāvājuma iesniegšanai ir norādītas  „Profesionālās tālākizglītības īstenotāju izvēles kārtības” 1.sadaļā. </w:t>
      </w:r>
    </w:p>
    <w:p w:rsidR="006E305F" w:rsidRPr="006E305F" w:rsidRDefault="006E305F" w:rsidP="006E305F">
      <w:pPr>
        <w:jc w:val="both"/>
        <w:rPr>
          <w:color w:val="1F497D"/>
          <w:sz w:val="24"/>
          <w:szCs w:val="24"/>
          <w:lang w:val="lv-LV"/>
        </w:rPr>
      </w:pPr>
      <w:r w:rsidRPr="006E305F">
        <w:rPr>
          <w:sz w:val="24"/>
          <w:szCs w:val="24"/>
          <w:lang w:val="lv-LV"/>
        </w:rPr>
        <w:lastRenderedPageBreak/>
        <w:t xml:space="preserve">Pretendents iesniedz piedāvājumu papīra formātā (sūtot pa pastu vai iesniedzot personīgi Rīgā, K.Valdemāra ielā 38/1, 117.kabinetā) vai iesūta ar drošu elektronisku parakstu uz e-pasta adresi </w:t>
      </w:r>
      <w:hyperlink r:id="rId7" w:history="1">
        <w:r w:rsidRPr="006E305F">
          <w:rPr>
            <w:rStyle w:val="Hyperlink"/>
            <w:sz w:val="24"/>
            <w:szCs w:val="24"/>
            <w:lang w:val="lv-LV"/>
          </w:rPr>
          <w:t>nva@nva.gov.lv</w:t>
        </w:r>
      </w:hyperlink>
      <w:r w:rsidRPr="006E305F">
        <w:rPr>
          <w:color w:val="1F497D"/>
          <w:sz w:val="24"/>
          <w:szCs w:val="24"/>
          <w:lang w:val="lv-LV"/>
        </w:rPr>
        <w:t>.</w:t>
      </w:r>
    </w:p>
    <w:p w:rsidR="006E305F" w:rsidRPr="006E305F" w:rsidRDefault="006E305F" w:rsidP="006E305F">
      <w:pPr>
        <w:jc w:val="both"/>
        <w:rPr>
          <w:rFonts w:ascii="Calibri" w:hAnsi="Calibri"/>
          <w:color w:val="1F497D"/>
          <w:sz w:val="22"/>
          <w:szCs w:val="22"/>
          <w:lang w:val="lv-LV"/>
        </w:rPr>
      </w:pPr>
    </w:p>
    <w:p w:rsidR="00FA1730" w:rsidRPr="006E305F" w:rsidRDefault="00FA1730" w:rsidP="00B55E47">
      <w:pPr>
        <w:tabs>
          <w:tab w:val="left" w:pos="284"/>
          <w:tab w:val="left" w:pos="360"/>
        </w:tabs>
        <w:ind w:left="360"/>
        <w:jc w:val="both"/>
        <w:rPr>
          <w:b/>
          <w:sz w:val="24"/>
          <w:szCs w:val="24"/>
          <w:lang w:val="lv-LV"/>
        </w:rPr>
      </w:pPr>
      <w:r>
        <w:rPr>
          <w:b/>
          <w:sz w:val="24"/>
          <w:szCs w:val="24"/>
          <w:lang w:val="lv-LV"/>
        </w:rPr>
        <w:t>7</w:t>
      </w:r>
      <w:r w:rsidRPr="006E305F">
        <w:rPr>
          <w:b/>
          <w:sz w:val="24"/>
          <w:szCs w:val="24"/>
          <w:lang w:val="lv-LV"/>
        </w:rPr>
        <w:t>.jautājums:</w:t>
      </w:r>
    </w:p>
    <w:p w:rsidR="00B55E47" w:rsidRPr="00B55E47" w:rsidRDefault="00B55E47" w:rsidP="00B55E47">
      <w:pPr>
        <w:rPr>
          <w:sz w:val="24"/>
          <w:szCs w:val="24"/>
          <w:lang w:val="lv-LV"/>
        </w:rPr>
      </w:pPr>
      <w:r w:rsidRPr="00B55E47">
        <w:rPr>
          <w:sz w:val="24"/>
          <w:szCs w:val="24"/>
          <w:lang w:val="lv-LV"/>
        </w:rPr>
        <w:t xml:space="preserve">Tehniskajā piedāvājumā otrajā kolonā tiek piedāvāti izvēles varianti </w:t>
      </w:r>
      <w:r>
        <w:rPr>
          <w:sz w:val="24"/>
          <w:szCs w:val="24"/>
          <w:lang w:val="lv-LV"/>
        </w:rPr>
        <w:t xml:space="preserve">- </w:t>
      </w:r>
      <w:r w:rsidRPr="00B55E47">
        <w:rPr>
          <w:sz w:val="24"/>
          <w:szCs w:val="24"/>
          <w:lang w:val="lv-LV"/>
        </w:rPr>
        <w:t xml:space="preserve">izglītības programmas kopas nosaukumi, trešajā kolonā </w:t>
      </w:r>
      <w:r>
        <w:rPr>
          <w:sz w:val="24"/>
          <w:szCs w:val="24"/>
          <w:lang w:val="lv-LV"/>
        </w:rPr>
        <w:t xml:space="preserve">- </w:t>
      </w:r>
      <w:r w:rsidRPr="00B55E47">
        <w:rPr>
          <w:sz w:val="24"/>
          <w:szCs w:val="24"/>
          <w:lang w:val="lv-LV"/>
        </w:rPr>
        <w:t xml:space="preserve">kopas tēmai atbilstoša programma. </w:t>
      </w:r>
      <w:proofErr w:type="spellStart"/>
      <w:r w:rsidRPr="00B55E47">
        <w:rPr>
          <w:sz w:val="24"/>
          <w:szCs w:val="24"/>
        </w:rPr>
        <w:t>Šīs</w:t>
      </w:r>
      <w:proofErr w:type="spellEnd"/>
      <w:r w:rsidRPr="00B55E47">
        <w:rPr>
          <w:sz w:val="24"/>
          <w:szCs w:val="24"/>
        </w:rPr>
        <w:t xml:space="preserve"> divas </w:t>
      </w:r>
      <w:proofErr w:type="spellStart"/>
      <w:r w:rsidRPr="00B55E47">
        <w:rPr>
          <w:sz w:val="24"/>
          <w:szCs w:val="24"/>
        </w:rPr>
        <w:t>pozīcijas</w:t>
      </w:r>
      <w:proofErr w:type="spellEnd"/>
      <w:r w:rsidRPr="00B55E47">
        <w:rPr>
          <w:sz w:val="24"/>
          <w:szCs w:val="24"/>
        </w:rPr>
        <w:t xml:space="preserve"> </w:t>
      </w:r>
      <w:proofErr w:type="spellStart"/>
      <w:r w:rsidRPr="00B55E47">
        <w:rPr>
          <w:sz w:val="24"/>
          <w:szCs w:val="24"/>
        </w:rPr>
        <w:t>atspoguļojas</w:t>
      </w:r>
      <w:proofErr w:type="spellEnd"/>
      <w:r w:rsidRPr="00B55E47">
        <w:rPr>
          <w:sz w:val="24"/>
          <w:szCs w:val="24"/>
        </w:rPr>
        <w:t xml:space="preserve"> LICENCĒ, </w:t>
      </w:r>
      <w:proofErr w:type="spellStart"/>
      <w:r w:rsidRPr="00B55E47">
        <w:rPr>
          <w:sz w:val="24"/>
          <w:szCs w:val="24"/>
        </w:rPr>
        <w:t>līdz</w:t>
      </w:r>
      <w:proofErr w:type="spellEnd"/>
      <w:r w:rsidRPr="00B55E47">
        <w:rPr>
          <w:sz w:val="24"/>
          <w:szCs w:val="24"/>
        </w:rPr>
        <w:t xml:space="preserve"> </w:t>
      </w:r>
      <w:proofErr w:type="spellStart"/>
      <w:r w:rsidRPr="00B55E47">
        <w:rPr>
          <w:sz w:val="24"/>
          <w:szCs w:val="24"/>
        </w:rPr>
        <w:t>ar</w:t>
      </w:r>
      <w:proofErr w:type="spellEnd"/>
      <w:r w:rsidRPr="00B55E47">
        <w:rPr>
          <w:sz w:val="24"/>
          <w:szCs w:val="24"/>
        </w:rPr>
        <w:t xml:space="preserve"> to </w:t>
      </w:r>
      <w:proofErr w:type="spellStart"/>
      <w:r w:rsidRPr="00B55E47">
        <w:rPr>
          <w:sz w:val="24"/>
          <w:szCs w:val="24"/>
        </w:rPr>
        <w:t>kolona</w:t>
      </w:r>
      <w:r>
        <w:rPr>
          <w:sz w:val="24"/>
          <w:szCs w:val="24"/>
        </w:rPr>
        <w:t>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neatbilstošas</w:t>
      </w:r>
      <w:proofErr w:type="spellEnd"/>
      <w:r>
        <w:rPr>
          <w:sz w:val="24"/>
          <w:szCs w:val="24"/>
        </w:rPr>
        <w:t xml:space="preserve">. </w:t>
      </w:r>
      <w:proofErr w:type="spellStart"/>
      <w:proofErr w:type="gramStart"/>
      <w:r>
        <w:rPr>
          <w:sz w:val="24"/>
          <w:szCs w:val="24"/>
        </w:rPr>
        <w:t>Piemēram</w:t>
      </w:r>
      <w:proofErr w:type="spellEnd"/>
      <w:r>
        <w:rPr>
          <w:sz w:val="24"/>
          <w:szCs w:val="24"/>
        </w:rPr>
        <w:t>.,</w:t>
      </w:r>
      <w:proofErr w:type="gramEnd"/>
      <w:r>
        <w:rPr>
          <w:sz w:val="24"/>
          <w:szCs w:val="24"/>
        </w:rPr>
        <w:t xml:space="preserve"> </w:t>
      </w:r>
      <w:proofErr w:type="spellStart"/>
      <w:r>
        <w:rPr>
          <w:sz w:val="24"/>
          <w:szCs w:val="24"/>
        </w:rPr>
        <w:t>otrā</w:t>
      </w:r>
      <w:proofErr w:type="spellEnd"/>
      <w:r>
        <w:rPr>
          <w:sz w:val="24"/>
          <w:szCs w:val="24"/>
        </w:rPr>
        <w:t xml:space="preserve"> </w:t>
      </w:r>
      <w:proofErr w:type="spellStart"/>
      <w:r>
        <w:rPr>
          <w:sz w:val="24"/>
          <w:szCs w:val="24"/>
        </w:rPr>
        <w:t>k</w:t>
      </w:r>
      <w:r w:rsidRPr="00B55E47">
        <w:rPr>
          <w:sz w:val="24"/>
          <w:szCs w:val="24"/>
        </w:rPr>
        <w:t>olon</w:t>
      </w:r>
      <w:r>
        <w:rPr>
          <w:sz w:val="24"/>
          <w:szCs w:val="24"/>
        </w:rPr>
        <w:t>n</w:t>
      </w:r>
      <w:r w:rsidRPr="00B55E47">
        <w:rPr>
          <w:sz w:val="24"/>
          <w:szCs w:val="24"/>
        </w:rPr>
        <w:t>a</w:t>
      </w:r>
      <w:proofErr w:type="spellEnd"/>
      <w:r w:rsidRPr="00B55E47">
        <w:rPr>
          <w:sz w:val="24"/>
          <w:szCs w:val="24"/>
        </w:rPr>
        <w:t xml:space="preserve"> </w:t>
      </w:r>
      <w:r>
        <w:rPr>
          <w:sz w:val="24"/>
          <w:szCs w:val="24"/>
        </w:rPr>
        <w:t>“</w:t>
      </w:r>
      <w:proofErr w:type="spellStart"/>
      <w:r w:rsidRPr="00B55E47">
        <w:rPr>
          <w:sz w:val="24"/>
          <w:szCs w:val="24"/>
        </w:rPr>
        <w:t>Pašgājējmašīnu</w:t>
      </w:r>
      <w:proofErr w:type="spellEnd"/>
      <w:r w:rsidRPr="00B55E47">
        <w:rPr>
          <w:sz w:val="24"/>
          <w:szCs w:val="24"/>
        </w:rPr>
        <w:t xml:space="preserve"> </w:t>
      </w:r>
      <w:proofErr w:type="spellStart"/>
      <w:r w:rsidRPr="00B55E47">
        <w:rPr>
          <w:sz w:val="24"/>
          <w:szCs w:val="24"/>
        </w:rPr>
        <w:t>vadīšana</w:t>
      </w:r>
      <w:proofErr w:type="spellEnd"/>
      <w:r>
        <w:rPr>
          <w:sz w:val="24"/>
          <w:szCs w:val="24"/>
        </w:rPr>
        <w:t>”-</w:t>
      </w:r>
      <w:r w:rsidRPr="00B55E47">
        <w:rPr>
          <w:sz w:val="24"/>
          <w:szCs w:val="24"/>
        </w:rPr>
        <w:t xml:space="preserve"> </w:t>
      </w:r>
      <w:proofErr w:type="spellStart"/>
      <w:r w:rsidRPr="00B55E47">
        <w:rPr>
          <w:sz w:val="24"/>
          <w:szCs w:val="24"/>
        </w:rPr>
        <w:t>programmas</w:t>
      </w:r>
      <w:proofErr w:type="spellEnd"/>
      <w:r w:rsidRPr="00B55E47">
        <w:rPr>
          <w:sz w:val="24"/>
          <w:szCs w:val="24"/>
        </w:rPr>
        <w:t xml:space="preserve"> </w:t>
      </w:r>
      <w:proofErr w:type="spellStart"/>
      <w:r w:rsidRPr="00B55E47">
        <w:rPr>
          <w:sz w:val="24"/>
          <w:szCs w:val="24"/>
        </w:rPr>
        <w:t>nosaukums</w:t>
      </w:r>
      <w:proofErr w:type="spellEnd"/>
      <w:r>
        <w:rPr>
          <w:sz w:val="24"/>
          <w:szCs w:val="24"/>
        </w:rPr>
        <w:t>,</w:t>
      </w:r>
      <w:r w:rsidRPr="00B55E47">
        <w:rPr>
          <w:sz w:val="24"/>
          <w:szCs w:val="24"/>
        </w:rPr>
        <w:t xml:space="preserve"> </w:t>
      </w:r>
      <w:proofErr w:type="spellStart"/>
      <w:r w:rsidRPr="00B55E47">
        <w:rPr>
          <w:sz w:val="24"/>
          <w:szCs w:val="24"/>
        </w:rPr>
        <w:t>trešā</w:t>
      </w:r>
      <w:proofErr w:type="spellEnd"/>
      <w:r w:rsidRPr="00B55E47">
        <w:rPr>
          <w:sz w:val="24"/>
          <w:szCs w:val="24"/>
        </w:rPr>
        <w:t xml:space="preserve"> </w:t>
      </w:r>
      <w:proofErr w:type="spellStart"/>
      <w:r w:rsidRPr="00B55E47">
        <w:rPr>
          <w:sz w:val="24"/>
          <w:szCs w:val="24"/>
        </w:rPr>
        <w:t>kolona</w:t>
      </w:r>
      <w:proofErr w:type="spellEnd"/>
      <w:r w:rsidRPr="00B55E47">
        <w:rPr>
          <w:sz w:val="24"/>
          <w:szCs w:val="24"/>
        </w:rPr>
        <w:t xml:space="preserve"> - </w:t>
      </w:r>
      <w:proofErr w:type="spellStart"/>
      <w:r w:rsidRPr="00B55E47">
        <w:rPr>
          <w:sz w:val="24"/>
          <w:szCs w:val="24"/>
        </w:rPr>
        <w:t>Elektrokāra</w:t>
      </w:r>
      <w:proofErr w:type="spellEnd"/>
      <w:r w:rsidRPr="00B55E47">
        <w:rPr>
          <w:sz w:val="24"/>
          <w:szCs w:val="24"/>
        </w:rPr>
        <w:t xml:space="preserve"> </w:t>
      </w:r>
      <w:proofErr w:type="spellStart"/>
      <w:r w:rsidRPr="00B55E47">
        <w:rPr>
          <w:sz w:val="24"/>
          <w:szCs w:val="24"/>
        </w:rPr>
        <w:t>vadīšana</w:t>
      </w:r>
      <w:proofErr w:type="spellEnd"/>
      <w:r w:rsidRPr="00B55E47">
        <w:rPr>
          <w:sz w:val="24"/>
          <w:szCs w:val="24"/>
        </w:rPr>
        <w:t>. </w:t>
      </w:r>
    </w:p>
    <w:p w:rsidR="00FA1730" w:rsidRPr="006E305F" w:rsidRDefault="00FA1730" w:rsidP="00FA1730">
      <w:pPr>
        <w:jc w:val="both"/>
        <w:rPr>
          <w:sz w:val="24"/>
          <w:szCs w:val="24"/>
          <w:lang w:val="lv-LV"/>
        </w:rPr>
      </w:pPr>
    </w:p>
    <w:p w:rsidR="00FA1730" w:rsidRPr="006E305F" w:rsidRDefault="00FA1730" w:rsidP="00FA1730">
      <w:pPr>
        <w:tabs>
          <w:tab w:val="left" w:pos="284"/>
        </w:tabs>
        <w:ind w:left="360"/>
        <w:jc w:val="both"/>
        <w:rPr>
          <w:b/>
          <w:sz w:val="24"/>
          <w:szCs w:val="24"/>
          <w:lang w:val="lv-LV"/>
        </w:rPr>
      </w:pPr>
      <w:r w:rsidRPr="006E305F">
        <w:rPr>
          <w:b/>
          <w:sz w:val="24"/>
          <w:szCs w:val="24"/>
          <w:lang w:val="lv-LV"/>
        </w:rPr>
        <w:t>Atbilde:</w:t>
      </w:r>
    </w:p>
    <w:p w:rsidR="00B55E47" w:rsidRPr="00B55E47" w:rsidRDefault="00B55E47" w:rsidP="00B55E47">
      <w:pPr>
        <w:jc w:val="both"/>
        <w:rPr>
          <w:sz w:val="24"/>
          <w:szCs w:val="24"/>
          <w:lang w:val="lv-LV"/>
        </w:rPr>
      </w:pPr>
      <w:r w:rsidRPr="00B55E47">
        <w:rPr>
          <w:sz w:val="24"/>
          <w:szCs w:val="24"/>
          <w:lang w:val="lv-LV"/>
        </w:rPr>
        <w:t xml:space="preserve">Nodarbinātības valsts aģentūra (turpmāk – Aģentūra) organizē apmācību profesionālās tālākizglītības un profesionālās pilnveides izglītības programmās atbilstoši  Labklājības ministrijas apstiprinātajam apmācību jomu un profesiju sarakstam, kurās nepieciešams veikt bezdarbnieku apmācību, pārkvalifikāciju un kvalifikācijas paaugstināšanu 2016.gadā (turpmāk – saraksts). </w:t>
      </w:r>
    </w:p>
    <w:p w:rsidR="00B55E47" w:rsidRPr="00B55E47" w:rsidRDefault="00B55E47" w:rsidP="00B55E47">
      <w:pPr>
        <w:jc w:val="both"/>
        <w:rPr>
          <w:b/>
          <w:bCs/>
          <w:sz w:val="24"/>
          <w:szCs w:val="24"/>
          <w:lang w:val="lv-LV" w:eastAsia="ru-RU"/>
        </w:rPr>
      </w:pPr>
      <w:r w:rsidRPr="00B55E47">
        <w:rPr>
          <w:sz w:val="24"/>
          <w:szCs w:val="24"/>
          <w:lang w:val="lv-LV"/>
        </w:rPr>
        <w:t>Šajā sarakstā ir norādīti profesionālās pilnveides programmu kopu nosaukumi, līdz ar to, izsludinājuma tehniskā piedāvājuma tabulas 2.kolonnā ir jānorāda profesionālās pilnveides izglītības programmas kopas nosaukums, atbilstoši izsludinājuma 4.pielikumā „</w:t>
      </w:r>
      <w:r w:rsidRPr="00B55E47">
        <w:rPr>
          <w:b/>
          <w:bCs/>
          <w:sz w:val="24"/>
          <w:szCs w:val="24"/>
          <w:lang w:val="lv-LV"/>
        </w:rPr>
        <w:t>Profesionālās pilnveides izglītības programmu kopu saraksts”</w:t>
      </w:r>
      <w:r w:rsidRPr="00B55E47">
        <w:rPr>
          <w:b/>
          <w:bCs/>
          <w:sz w:val="24"/>
          <w:szCs w:val="24"/>
          <w:lang w:val="lv-LV" w:eastAsia="ru-RU"/>
        </w:rPr>
        <w:t xml:space="preserve"> </w:t>
      </w:r>
      <w:r w:rsidRPr="00B55E47">
        <w:rPr>
          <w:sz w:val="24"/>
          <w:szCs w:val="24"/>
          <w:lang w:val="lv-LV"/>
        </w:rPr>
        <w:t>norādītajiem kopu nosaukumiem. Atsevišķi kopu nosaukumi sarakstā atšķiras no Ministru kabineta noteikumos Nr.990 „</w:t>
      </w:r>
      <w:r w:rsidRPr="00B55E47">
        <w:rPr>
          <w:color w:val="414142"/>
          <w:sz w:val="24"/>
          <w:szCs w:val="24"/>
          <w:shd w:val="clear" w:color="auto" w:fill="FFFFFF"/>
          <w:lang w:val="lv-LV"/>
        </w:rPr>
        <w:t>Noteikumi par Latvijas izglītības klasifikāciju”</w:t>
      </w:r>
      <w:r w:rsidRPr="00B55E47">
        <w:rPr>
          <w:b/>
          <w:bCs/>
          <w:color w:val="414142"/>
          <w:sz w:val="24"/>
          <w:szCs w:val="24"/>
          <w:shd w:val="clear" w:color="auto" w:fill="FFFFFF"/>
          <w:lang w:val="lv-LV"/>
        </w:rPr>
        <w:t xml:space="preserve"> </w:t>
      </w:r>
      <w:r w:rsidRPr="00B55E47">
        <w:rPr>
          <w:sz w:val="24"/>
          <w:szCs w:val="24"/>
          <w:lang w:val="lv-LV"/>
        </w:rPr>
        <w:t>minētajām kopām.</w:t>
      </w:r>
    </w:p>
    <w:p w:rsidR="00B55E47" w:rsidRPr="00B55E47" w:rsidRDefault="00B55E47" w:rsidP="00B55E47">
      <w:pPr>
        <w:jc w:val="both"/>
        <w:rPr>
          <w:sz w:val="24"/>
          <w:szCs w:val="24"/>
          <w:lang w:val="lv-LV"/>
        </w:rPr>
      </w:pPr>
      <w:r w:rsidRPr="00B55E47">
        <w:rPr>
          <w:sz w:val="24"/>
          <w:szCs w:val="24"/>
          <w:lang w:val="lv-LV"/>
        </w:rPr>
        <w:t xml:space="preserve">Vēršam uzmanību, ka izglītības programmas </w:t>
      </w:r>
      <w:r w:rsidRPr="00B55E47">
        <w:rPr>
          <w:b/>
          <w:bCs/>
          <w:sz w:val="24"/>
          <w:szCs w:val="24"/>
          <w:lang w:val="lv-LV"/>
        </w:rPr>
        <w:t>licencē norādītajam izglītības programmas nosaukumam vai izglītības programmas kopas nosaukumam</w:t>
      </w:r>
      <w:r w:rsidRPr="00B55E47">
        <w:rPr>
          <w:sz w:val="24"/>
          <w:szCs w:val="24"/>
          <w:lang w:val="lv-LV"/>
        </w:rPr>
        <w:t xml:space="preserve"> jābūt atbilstošam 4.pielikumā „Profesionālās pilnveides izglītības programmu kopu saraksts”</w:t>
      </w:r>
      <w:r w:rsidRPr="00B55E47">
        <w:rPr>
          <w:b/>
          <w:bCs/>
          <w:sz w:val="24"/>
          <w:szCs w:val="24"/>
          <w:lang w:val="lv-LV" w:eastAsia="ru-RU"/>
        </w:rPr>
        <w:t xml:space="preserve"> </w:t>
      </w:r>
      <w:r w:rsidRPr="00B55E47">
        <w:rPr>
          <w:sz w:val="24"/>
          <w:szCs w:val="24"/>
          <w:lang w:val="lv-LV"/>
        </w:rPr>
        <w:t>norādītajam profesionālās pilnveides programmas kopas nosaukumam</w:t>
      </w:r>
      <w:r w:rsidRPr="00B55E47">
        <w:rPr>
          <w:b/>
          <w:bCs/>
          <w:sz w:val="24"/>
          <w:szCs w:val="24"/>
          <w:lang w:val="lv-LV"/>
        </w:rPr>
        <w:t>.</w:t>
      </w:r>
    </w:p>
    <w:p w:rsidR="006E305F" w:rsidRPr="00B55E47" w:rsidRDefault="006E305F" w:rsidP="006E305F">
      <w:pPr>
        <w:tabs>
          <w:tab w:val="left" w:pos="284"/>
          <w:tab w:val="left" w:pos="360"/>
        </w:tabs>
        <w:ind w:left="360"/>
        <w:jc w:val="both"/>
        <w:rPr>
          <w:b/>
          <w:sz w:val="24"/>
          <w:szCs w:val="24"/>
          <w:lang w:val="lv-LV"/>
        </w:rPr>
      </w:pPr>
    </w:p>
    <w:p w:rsidR="00067C6E" w:rsidRDefault="00825C01" w:rsidP="00067C6E">
      <w:pPr>
        <w:tabs>
          <w:tab w:val="left" w:pos="284"/>
          <w:tab w:val="left" w:pos="360"/>
        </w:tabs>
        <w:ind w:left="360"/>
        <w:jc w:val="both"/>
        <w:rPr>
          <w:b/>
          <w:sz w:val="24"/>
          <w:szCs w:val="24"/>
          <w:lang w:val="lv-LV"/>
        </w:rPr>
      </w:pPr>
      <w:r>
        <w:rPr>
          <w:b/>
          <w:sz w:val="24"/>
          <w:szCs w:val="24"/>
          <w:lang w:val="lv-LV"/>
        </w:rPr>
        <w:t>8</w:t>
      </w:r>
      <w:r w:rsidRPr="006E305F">
        <w:rPr>
          <w:b/>
          <w:sz w:val="24"/>
          <w:szCs w:val="24"/>
          <w:lang w:val="lv-LV"/>
        </w:rPr>
        <w:t>.jautājums:</w:t>
      </w:r>
    </w:p>
    <w:p w:rsidR="00067C6E" w:rsidRPr="00067C6E" w:rsidRDefault="00067C6E" w:rsidP="00067C6E">
      <w:pPr>
        <w:tabs>
          <w:tab w:val="left" w:pos="0"/>
        </w:tabs>
        <w:jc w:val="both"/>
        <w:rPr>
          <w:b/>
          <w:sz w:val="24"/>
          <w:szCs w:val="24"/>
          <w:lang w:val="lv-LV"/>
        </w:rPr>
      </w:pPr>
      <w:r w:rsidRPr="00067C6E">
        <w:rPr>
          <w:lang w:val="lv-LV"/>
        </w:rPr>
        <w:t xml:space="preserve"> </w:t>
      </w:r>
      <w:r w:rsidRPr="00067C6E">
        <w:rPr>
          <w:sz w:val="24"/>
          <w:szCs w:val="24"/>
          <w:lang w:val="lv-LV"/>
        </w:rPr>
        <w:t>Prasības piedāvājumu noformējumam un iesniegšanai 4 punkta 4.1. apakšpunkts nosaka, ka jānorāda aģentūras nosaukums uz iepakojuma – vai tā ir domāta aģentūras filiāle pilsētā?</w:t>
      </w:r>
    </w:p>
    <w:p w:rsidR="00825C01" w:rsidRPr="006E305F" w:rsidRDefault="00825C01" w:rsidP="00825C01">
      <w:pPr>
        <w:jc w:val="both"/>
        <w:rPr>
          <w:sz w:val="24"/>
          <w:szCs w:val="24"/>
          <w:lang w:val="lv-LV"/>
        </w:rPr>
      </w:pPr>
    </w:p>
    <w:p w:rsidR="001C2DA2" w:rsidRDefault="00067C6E" w:rsidP="00DF3BFB">
      <w:pPr>
        <w:tabs>
          <w:tab w:val="left" w:pos="284"/>
        </w:tabs>
        <w:ind w:left="360"/>
        <w:jc w:val="both"/>
        <w:rPr>
          <w:b/>
          <w:sz w:val="24"/>
          <w:szCs w:val="24"/>
          <w:lang w:val="lv-LV"/>
        </w:rPr>
      </w:pPr>
      <w:r>
        <w:rPr>
          <w:b/>
          <w:sz w:val="24"/>
          <w:szCs w:val="24"/>
          <w:lang w:val="lv-LV"/>
        </w:rPr>
        <w:t>Atbilde:</w:t>
      </w:r>
    </w:p>
    <w:p w:rsidR="00067C6E" w:rsidRDefault="00067C6E" w:rsidP="00067C6E">
      <w:pPr>
        <w:tabs>
          <w:tab w:val="left" w:pos="284"/>
        </w:tabs>
        <w:jc w:val="both"/>
        <w:rPr>
          <w:sz w:val="24"/>
          <w:szCs w:val="24"/>
          <w:lang w:val="lv-LV"/>
        </w:rPr>
      </w:pPr>
      <w:r w:rsidRPr="00067C6E">
        <w:rPr>
          <w:sz w:val="24"/>
          <w:szCs w:val="24"/>
          <w:lang w:val="lv-LV"/>
        </w:rPr>
        <w:t xml:space="preserve">Profesionālās </w:t>
      </w:r>
      <w:r w:rsidR="00D71F50" w:rsidRPr="00D71F50">
        <w:rPr>
          <w:sz w:val="24"/>
          <w:szCs w:val="24"/>
          <w:lang w:val="lv-LV"/>
        </w:rPr>
        <w:t>pilnveides izglītības programmu</w:t>
      </w:r>
      <w:r w:rsidR="00D71F50">
        <w:rPr>
          <w:lang w:val="lv-LV"/>
        </w:rPr>
        <w:t xml:space="preserve"> </w:t>
      </w:r>
      <w:r>
        <w:rPr>
          <w:sz w:val="24"/>
          <w:szCs w:val="24"/>
          <w:lang w:val="lv-LV"/>
        </w:rPr>
        <w:t xml:space="preserve">īstenotāju izvēles kārtības 4.1. apakšpunktā </w:t>
      </w:r>
      <w:r w:rsidR="00BB3716">
        <w:rPr>
          <w:sz w:val="24"/>
          <w:szCs w:val="24"/>
          <w:lang w:val="lv-LV"/>
        </w:rPr>
        <w:t>jānorāda</w:t>
      </w:r>
      <w:r>
        <w:rPr>
          <w:sz w:val="24"/>
          <w:szCs w:val="24"/>
          <w:lang w:val="lv-LV"/>
        </w:rPr>
        <w:t xml:space="preserve"> Nodarbinātības valsts aģentūras (kopumā kā valsts iestādes) nosaukums un juridiskā adrese.</w:t>
      </w:r>
    </w:p>
    <w:p w:rsidR="000238B9" w:rsidRDefault="000238B9" w:rsidP="00067C6E">
      <w:pPr>
        <w:tabs>
          <w:tab w:val="left" w:pos="284"/>
        </w:tabs>
        <w:jc w:val="both"/>
        <w:rPr>
          <w:sz w:val="24"/>
          <w:szCs w:val="24"/>
          <w:lang w:val="lv-LV"/>
        </w:rPr>
      </w:pPr>
    </w:p>
    <w:p w:rsidR="000238B9" w:rsidRDefault="000238B9" w:rsidP="000238B9">
      <w:pPr>
        <w:tabs>
          <w:tab w:val="left" w:pos="284"/>
          <w:tab w:val="left" w:pos="360"/>
        </w:tabs>
        <w:ind w:left="360"/>
        <w:jc w:val="both"/>
        <w:rPr>
          <w:b/>
          <w:sz w:val="24"/>
          <w:szCs w:val="24"/>
          <w:lang w:val="lv-LV"/>
        </w:rPr>
      </w:pPr>
      <w:r>
        <w:rPr>
          <w:b/>
          <w:sz w:val="24"/>
          <w:szCs w:val="24"/>
          <w:lang w:val="lv-LV"/>
        </w:rPr>
        <w:t>9</w:t>
      </w:r>
      <w:r w:rsidRPr="006E305F">
        <w:rPr>
          <w:b/>
          <w:sz w:val="24"/>
          <w:szCs w:val="24"/>
          <w:lang w:val="lv-LV"/>
        </w:rPr>
        <w:t>.jautājums:</w:t>
      </w:r>
    </w:p>
    <w:p w:rsidR="000238B9" w:rsidRDefault="000238B9" w:rsidP="00067C6E">
      <w:pPr>
        <w:tabs>
          <w:tab w:val="left" w:pos="284"/>
        </w:tabs>
        <w:jc w:val="both"/>
        <w:rPr>
          <w:sz w:val="24"/>
          <w:szCs w:val="24"/>
          <w:lang w:val="lv-LV"/>
        </w:rPr>
      </w:pPr>
      <w:r w:rsidRPr="000238B9">
        <w:rPr>
          <w:sz w:val="24"/>
          <w:szCs w:val="24"/>
          <w:lang w:val="lv-LV"/>
        </w:rPr>
        <w:t>Pieteikuma 3</w:t>
      </w:r>
      <w:r>
        <w:rPr>
          <w:sz w:val="24"/>
          <w:szCs w:val="24"/>
          <w:lang w:val="lv-LV"/>
        </w:rPr>
        <w:t>.</w:t>
      </w:r>
      <w:r w:rsidRPr="000238B9">
        <w:rPr>
          <w:sz w:val="24"/>
          <w:szCs w:val="24"/>
          <w:lang w:val="lv-LV"/>
        </w:rPr>
        <w:t xml:space="preserve"> punktā tiek prasīts parakstu apliecinošā dokumenta nosaukums – vai tas ir kāds rīkojums, apliecinājums?</w:t>
      </w:r>
    </w:p>
    <w:p w:rsidR="002109CF" w:rsidRDefault="002109CF" w:rsidP="00067C6E">
      <w:pPr>
        <w:tabs>
          <w:tab w:val="left" w:pos="284"/>
        </w:tabs>
        <w:jc w:val="both"/>
        <w:rPr>
          <w:sz w:val="24"/>
          <w:szCs w:val="24"/>
          <w:lang w:val="lv-LV"/>
        </w:rPr>
      </w:pPr>
    </w:p>
    <w:p w:rsidR="002109CF" w:rsidRDefault="002109CF" w:rsidP="00067C6E">
      <w:pPr>
        <w:tabs>
          <w:tab w:val="left" w:pos="284"/>
        </w:tabs>
        <w:jc w:val="both"/>
        <w:rPr>
          <w:b/>
          <w:sz w:val="24"/>
          <w:szCs w:val="24"/>
          <w:lang w:val="lv-LV"/>
        </w:rPr>
      </w:pPr>
      <w:r>
        <w:rPr>
          <w:b/>
          <w:sz w:val="24"/>
          <w:szCs w:val="24"/>
          <w:lang w:val="lv-LV"/>
        </w:rPr>
        <w:tab/>
      </w:r>
      <w:r w:rsidRPr="002109CF">
        <w:rPr>
          <w:b/>
          <w:sz w:val="24"/>
          <w:szCs w:val="24"/>
          <w:lang w:val="lv-LV"/>
        </w:rPr>
        <w:t>Atbilde:</w:t>
      </w:r>
    </w:p>
    <w:p w:rsidR="002109CF" w:rsidRPr="002109CF" w:rsidRDefault="002109CF" w:rsidP="00067C6E">
      <w:pPr>
        <w:tabs>
          <w:tab w:val="left" w:pos="284"/>
        </w:tabs>
        <w:jc w:val="both"/>
        <w:rPr>
          <w:sz w:val="24"/>
          <w:szCs w:val="24"/>
          <w:lang w:val="lv-LV"/>
        </w:rPr>
      </w:pPr>
      <w:r>
        <w:rPr>
          <w:sz w:val="24"/>
          <w:szCs w:val="24"/>
          <w:lang w:val="lv-LV"/>
        </w:rPr>
        <w:t>Šis dokuments var būt statūti, rīkojums, Uzņēmumu reģistra lēmums u.c. dokumenti, kas apliecina, ka persona ir tiesīga pa</w:t>
      </w:r>
      <w:bookmarkStart w:id="0" w:name="_GoBack"/>
      <w:bookmarkEnd w:id="0"/>
      <w:r>
        <w:rPr>
          <w:sz w:val="24"/>
          <w:szCs w:val="24"/>
          <w:lang w:val="lv-LV"/>
        </w:rPr>
        <w:t>rakstīt dokumentus izglītības iestādes vārdā.</w:t>
      </w:r>
    </w:p>
    <w:sectPr w:rsidR="002109CF" w:rsidRPr="002109CF" w:rsidSect="008361D1">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879" w:rsidRDefault="00C22879">
      <w:r>
        <w:separator/>
      </w:r>
    </w:p>
  </w:endnote>
  <w:endnote w:type="continuationSeparator" w:id="0">
    <w:p w:rsidR="00C22879" w:rsidRDefault="00C2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BaltRim">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BA" w:rsidRDefault="003A4786" w:rsidP="00615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3BBA" w:rsidRDefault="00C22879" w:rsidP="000471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BA" w:rsidRPr="006155E0" w:rsidRDefault="003A4786" w:rsidP="006155E0">
    <w:pPr>
      <w:pStyle w:val="Footer"/>
      <w:framePr w:wrap="around" w:vAnchor="text" w:hAnchor="margin" w:xAlign="center" w:y="1"/>
      <w:rPr>
        <w:rStyle w:val="PageNumber"/>
        <w:sz w:val="24"/>
        <w:szCs w:val="24"/>
      </w:rPr>
    </w:pPr>
    <w:r w:rsidRPr="006155E0">
      <w:rPr>
        <w:rStyle w:val="PageNumber"/>
        <w:sz w:val="24"/>
        <w:szCs w:val="24"/>
      </w:rPr>
      <w:fldChar w:fldCharType="begin"/>
    </w:r>
    <w:r w:rsidRPr="006155E0">
      <w:rPr>
        <w:rStyle w:val="PageNumber"/>
        <w:sz w:val="24"/>
        <w:szCs w:val="24"/>
      </w:rPr>
      <w:instrText xml:space="preserve">PAGE  </w:instrText>
    </w:r>
    <w:r w:rsidRPr="006155E0">
      <w:rPr>
        <w:rStyle w:val="PageNumber"/>
        <w:sz w:val="24"/>
        <w:szCs w:val="24"/>
      </w:rPr>
      <w:fldChar w:fldCharType="separate"/>
    </w:r>
    <w:r w:rsidR="00BB3716">
      <w:rPr>
        <w:rStyle w:val="PageNumber"/>
        <w:noProof/>
        <w:sz w:val="24"/>
        <w:szCs w:val="24"/>
      </w:rPr>
      <w:t>2</w:t>
    </w:r>
    <w:r w:rsidRPr="006155E0">
      <w:rPr>
        <w:rStyle w:val="PageNumber"/>
        <w:sz w:val="24"/>
        <w:szCs w:val="24"/>
      </w:rPr>
      <w:fldChar w:fldCharType="end"/>
    </w:r>
  </w:p>
  <w:p w:rsidR="006C3BBA" w:rsidRDefault="00C22879" w:rsidP="000471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879" w:rsidRDefault="00C22879">
      <w:r>
        <w:separator/>
      </w:r>
    </w:p>
  </w:footnote>
  <w:footnote w:type="continuationSeparator" w:id="0">
    <w:p w:rsidR="00C22879" w:rsidRDefault="00C22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133"/>
    <w:multiLevelType w:val="hybridMultilevel"/>
    <w:tmpl w:val="A76A2F4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DD67990"/>
    <w:multiLevelType w:val="hybridMultilevel"/>
    <w:tmpl w:val="F02A336E"/>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nsid w:val="1E32158F"/>
    <w:multiLevelType w:val="hybridMultilevel"/>
    <w:tmpl w:val="40A6A5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FFD1890"/>
    <w:multiLevelType w:val="hybridMultilevel"/>
    <w:tmpl w:val="D0EEF90E"/>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nsid w:val="46672F63"/>
    <w:multiLevelType w:val="hybridMultilevel"/>
    <w:tmpl w:val="5F50FC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5AA24E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9785D1B"/>
    <w:multiLevelType w:val="hybridMultilevel"/>
    <w:tmpl w:val="E758A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B5C6952"/>
    <w:multiLevelType w:val="hybridMultilevel"/>
    <w:tmpl w:val="310ACE7C"/>
    <w:lvl w:ilvl="0" w:tplc="97645B20">
      <w:start w:val="2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8"/>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3C"/>
    <w:rsid w:val="00007A7E"/>
    <w:rsid w:val="000238B9"/>
    <w:rsid w:val="00067C6E"/>
    <w:rsid w:val="00117512"/>
    <w:rsid w:val="00117D41"/>
    <w:rsid w:val="00170FA1"/>
    <w:rsid w:val="00183DBB"/>
    <w:rsid w:val="001869FF"/>
    <w:rsid w:val="001C2DA2"/>
    <w:rsid w:val="001D58BE"/>
    <w:rsid w:val="001D7343"/>
    <w:rsid w:val="002109CF"/>
    <w:rsid w:val="00223A34"/>
    <w:rsid w:val="002474FA"/>
    <w:rsid w:val="00247BBB"/>
    <w:rsid w:val="002B0D69"/>
    <w:rsid w:val="002D68E3"/>
    <w:rsid w:val="00384D5B"/>
    <w:rsid w:val="003A4786"/>
    <w:rsid w:val="004C373B"/>
    <w:rsid w:val="004E23A8"/>
    <w:rsid w:val="00584F63"/>
    <w:rsid w:val="005B3913"/>
    <w:rsid w:val="00646210"/>
    <w:rsid w:val="0066341C"/>
    <w:rsid w:val="006B7ED0"/>
    <w:rsid w:val="006E305F"/>
    <w:rsid w:val="006E5230"/>
    <w:rsid w:val="00704F86"/>
    <w:rsid w:val="007431C8"/>
    <w:rsid w:val="00795B33"/>
    <w:rsid w:val="007D7DDD"/>
    <w:rsid w:val="00825C01"/>
    <w:rsid w:val="00865B43"/>
    <w:rsid w:val="008C2634"/>
    <w:rsid w:val="009111B7"/>
    <w:rsid w:val="00932128"/>
    <w:rsid w:val="0094374A"/>
    <w:rsid w:val="00A061A6"/>
    <w:rsid w:val="00A12356"/>
    <w:rsid w:val="00AF0846"/>
    <w:rsid w:val="00B15B6D"/>
    <w:rsid w:val="00B55E47"/>
    <w:rsid w:val="00BB348A"/>
    <w:rsid w:val="00BB3716"/>
    <w:rsid w:val="00C21BBC"/>
    <w:rsid w:val="00C22879"/>
    <w:rsid w:val="00C24512"/>
    <w:rsid w:val="00C3163C"/>
    <w:rsid w:val="00C327A8"/>
    <w:rsid w:val="00CC345D"/>
    <w:rsid w:val="00D71F50"/>
    <w:rsid w:val="00DC4F8B"/>
    <w:rsid w:val="00DF3BFB"/>
    <w:rsid w:val="00E224FC"/>
    <w:rsid w:val="00E339C0"/>
    <w:rsid w:val="00F37C1A"/>
    <w:rsid w:val="00FA1730"/>
    <w:rsid w:val="00FB5816"/>
    <w:rsid w:val="00FE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2346C-CFD4-4B90-849D-FF98959B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3C"/>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6634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3163C"/>
    <w:pPr>
      <w:keepNext/>
      <w:jc w:val="right"/>
      <w:outlineLvl w:val="5"/>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3163C"/>
    <w:rPr>
      <w:rFonts w:ascii="Times New Roman" w:eastAsia="Times New Roman" w:hAnsi="Times New Roman" w:cs="Times New Roman"/>
      <w:sz w:val="28"/>
      <w:szCs w:val="20"/>
    </w:rPr>
  </w:style>
  <w:style w:type="paragraph" w:styleId="BodyText">
    <w:name w:val="Body Text"/>
    <w:aliases w:val="Body Text1"/>
    <w:basedOn w:val="Normal"/>
    <w:link w:val="BodyTextChar1"/>
    <w:rsid w:val="00C3163C"/>
    <w:rPr>
      <w:rFonts w:ascii="Arial BaltRim" w:hAnsi="Arial BaltRim"/>
      <w:sz w:val="22"/>
      <w:lang w:val="lv-LV"/>
    </w:rPr>
  </w:style>
  <w:style w:type="character" w:customStyle="1" w:styleId="BodyTextChar">
    <w:name w:val="Body Text Char"/>
    <w:basedOn w:val="DefaultParagraphFont"/>
    <w:uiPriority w:val="99"/>
    <w:semiHidden/>
    <w:rsid w:val="00C3163C"/>
    <w:rPr>
      <w:rFonts w:ascii="Times New Roman" w:eastAsia="Times New Roman" w:hAnsi="Times New Roman" w:cs="Times New Roman"/>
      <w:sz w:val="20"/>
      <w:szCs w:val="20"/>
      <w:lang w:val="en-GB"/>
    </w:rPr>
  </w:style>
  <w:style w:type="paragraph" w:styleId="Footer">
    <w:name w:val="footer"/>
    <w:basedOn w:val="Normal"/>
    <w:link w:val="FooterChar"/>
    <w:rsid w:val="00C3163C"/>
    <w:pPr>
      <w:tabs>
        <w:tab w:val="center" w:pos="4153"/>
        <w:tab w:val="right" w:pos="8306"/>
      </w:tabs>
    </w:pPr>
  </w:style>
  <w:style w:type="character" w:customStyle="1" w:styleId="FooterChar">
    <w:name w:val="Footer Char"/>
    <w:basedOn w:val="DefaultParagraphFont"/>
    <w:link w:val="Footer"/>
    <w:rsid w:val="00C3163C"/>
    <w:rPr>
      <w:rFonts w:ascii="Times New Roman" w:eastAsia="Times New Roman" w:hAnsi="Times New Roman" w:cs="Times New Roman"/>
      <w:sz w:val="20"/>
      <w:szCs w:val="20"/>
      <w:lang w:val="en-GB"/>
    </w:rPr>
  </w:style>
  <w:style w:type="character" w:styleId="PageNumber">
    <w:name w:val="page number"/>
    <w:basedOn w:val="DefaultParagraphFont"/>
    <w:rsid w:val="00C3163C"/>
  </w:style>
  <w:style w:type="character" w:customStyle="1" w:styleId="BodyTextChar1">
    <w:name w:val="Body Text Char1"/>
    <w:aliases w:val="Body Text1 Char"/>
    <w:link w:val="BodyText"/>
    <w:rsid w:val="00C3163C"/>
    <w:rPr>
      <w:rFonts w:ascii="Arial BaltRim" w:eastAsia="Times New Roman" w:hAnsi="Arial BaltRim" w:cs="Times New Roman"/>
      <w:szCs w:val="20"/>
    </w:rPr>
  </w:style>
  <w:style w:type="character" w:styleId="Strong">
    <w:name w:val="Strong"/>
    <w:basedOn w:val="DefaultParagraphFont"/>
    <w:uiPriority w:val="22"/>
    <w:qFormat/>
    <w:rsid w:val="004E23A8"/>
    <w:rPr>
      <w:b/>
      <w:bCs/>
    </w:rPr>
  </w:style>
  <w:style w:type="paragraph" w:styleId="ListParagraph">
    <w:name w:val="List Paragraph"/>
    <w:basedOn w:val="Normal"/>
    <w:uiPriority w:val="99"/>
    <w:qFormat/>
    <w:rsid w:val="004E23A8"/>
    <w:pPr>
      <w:ind w:left="720"/>
      <w:contextualSpacing/>
    </w:pPr>
  </w:style>
  <w:style w:type="paragraph" w:styleId="PlainText">
    <w:name w:val="Plain Text"/>
    <w:basedOn w:val="Normal"/>
    <w:link w:val="PlainTextChar"/>
    <w:uiPriority w:val="99"/>
    <w:semiHidden/>
    <w:unhideWhenUsed/>
    <w:rsid w:val="00BB348A"/>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semiHidden/>
    <w:rsid w:val="00BB348A"/>
    <w:rPr>
      <w:rFonts w:ascii="Calibri" w:hAnsi="Calibri"/>
      <w:szCs w:val="21"/>
    </w:rPr>
  </w:style>
  <w:style w:type="character" w:customStyle="1" w:styleId="Heading2Char">
    <w:name w:val="Heading 2 Char"/>
    <w:basedOn w:val="DefaultParagraphFont"/>
    <w:link w:val="Heading2"/>
    <w:uiPriority w:val="9"/>
    <w:semiHidden/>
    <w:rsid w:val="0066341C"/>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semiHidden/>
    <w:unhideWhenUsed/>
    <w:rsid w:val="0066341C"/>
    <w:rPr>
      <w:color w:val="0563C1"/>
      <w:u w:val="single"/>
    </w:rPr>
  </w:style>
  <w:style w:type="paragraph" w:styleId="BalloonText">
    <w:name w:val="Balloon Text"/>
    <w:basedOn w:val="Normal"/>
    <w:link w:val="BalloonTextChar"/>
    <w:uiPriority w:val="99"/>
    <w:semiHidden/>
    <w:unhideWhenUsed/>
    <w:rsid w:val="00223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A34"/>
    <w:rPr>
      <w:rFonts w:ascii="Segoe UI" w:eastAsia="Times New Roman" w:hAnsi="Segoe UI" w:cs="Segoe UI"/>
      <w:sz w:val="18"/>
      <w:szCs w:val="18"/>
      <w:lang w:val="en-GB"/>
    </w:rPr>
  </w:style>
  <w:style w:type="paragraph" w:styleId="NormalWeb">
    <w:name w:val="Normal (Web)"/>
    <w:basedOn w:val="Normal"/>
    <w:uiPriority w:val="99"/>
    <w:semiHidden/>
    <w:unhideWhenUsed/>
    <w:rsid w:val="00F37C1A"/>
    <w:rPr>
      <w:rFonts w:eastAsiaTheme="minorHAnsi"/>
      <w:sz w:val="24"/>
      <w:szCs w:val="24"/>
      <w:lang w:val="lv-LV" w:eastAsia="lv-LV"/>
    </w:rPr>
  </w:style>
  <w:style w:type="paragraph" w:styleId="Header">
    <w:name w:val="header"/>
    <w:basedOn w:val="Normal"/>
    <w:link w:val="HeaderChar"/>
    <w:uiPriority w:val="99"/>
    <w:semiHidden/>
    <w:unhideWhenUsed/>
    <w:rsid w:val="00C21BBC"/>
    <w:rPr>
      <w:rFonts w:eastAsiaTheme="minorHAnsi"/>
      <w:sz w:val="24"/>
      <w:szCs w:val="24"/>
      <w:lang w:val="lv-LV" w:eastAsia="ru-RU"/>
    </w:rPr>
  </w:style>
  <w:style w:type="character" w:customStyle="1" w:styleId="HeaderChar">
    <w:name w:val="Header Char"/>
    <w:basedOn w:val="DefaultParagraphFont"/>
    <w:link w:val="Header"/>
    <w:uiPriority w:val="99"/>
    <w:semiHidden/>
    <w:rsid w:val="00C21BBC"/>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280">
      <w:bodyDiv w:val="1"/>
      <w:marLeft w:val="0"/>
      <w:marRight w:val="0"/>
      <w:marTop w:val="0"/>
      <w:marBottom w:val="0"/>
      <w:divBdr>
        <w:top w:val="none" w:sz="0" w:space="0" w:color="auto"/>
        <w:left w:val="none" w:sz="0" w:space="0" w:color="auto"/>
        <w:bottom w:val="none" w:sz="0" w:space="0" w:color="auto"/>
        <w:right w:val="none" w:sz="0" w:space="0" w:color="auto"/>
      </w:divBdr>
    </w:div>
    <w:div w:id="145320887">
      <w:bodyDiv w:val="1"/>
      <w:marLeft w:val="0"/>
      <w:marRight w:val="0"/>
      <w:marTop w:val="0"/>
      <w:marBottom w:val="0"/>
      <w:divBdr>
        <w:top w:val="none" w:sz="0" w:space="0" w:color="auto"/>
        <w:left w:val="none" w:sz="0" w:space="0" w:color="auto"/>
        <w:bottom w:val="none" w:sz="0" w:space="0" w:color="auto"/>
        <w:right w:val="none" w:sz="0" w:space="0" w:color="auto"/>
      </w:divBdr>
    </w:div>
    <w:div w:id="208224056">
      <w:bodyDiv w:val="1"/>
      <w:marLeft w:val="0"/>
      <w:marRight w:val="0"/>
      <w:marTop w:val="0"/>
      <w:marBottom w:val="0"/>
      <w:divBdr>
        <w:top w:val="none" w:sz="0" w:space="0" w:color="auto"/>
        <w:left w:val="none" w:sz="0" w:space="0" w:color="auto"/>
        <w:bottom w:val="none" w:sz="0" w:space="0" w:color="auto"/>
        <w:right w:val="none" w:sz="0" w:space="0" w:color="auto"/>
      </w:divBdr>
    </w:div>
    <w:div w:id="220866347">
      <w:bodyDiv w:val="1"/>
      <w:marLeft w:val="0"/>
      <w:marRight w:val="0"/>
      <w:marTop w:val="0"/>
      <w:marBottom w:val="0"/>
      <w:divBdr>
        <w:top w:val="none" w:sz="0" w:space="0" w:color="auto"/>
        <w:left w:val="none" w:sz="0" w:space="0" w:color="auto"/>
        <w:bottom w:val="none" w:sz="0" w:space="0" w:color="auto"/>
        <w:right w:val="none" w:sz="0" w:space="0" w:color="auto"/>
      </w:divBdr>
    </w:div>
    <w:div w:id="446705818">
      <w:bodyDiv w:val="1"/>
      <w:marLeft w:val="0"/>
      <w:marRight w:val="0"/>
      <w:marTop w:val="0"/>
      <w:marBottom w:val="0"/>
      <w:divBdr>
        <w:top w:val="none" w:sz="0" w:space="0" w:color="auto"/>
        <w:left w:val="none" w:sz="0" w:space="0" w:color="auto"/>
        <w:bottom w:val="none" w:sz="0" w:space="0" w:color="auto"/>
        <w:right w:val="none" w:sz="0" w:space="0" w:color="auto"/>
      </w:divBdr>
    </w:div>
    <w:div w:id="498737044">
      <w:bodyDiv w:val="1"/>
      <w:marLeft w:val="0"/>
      <w:marRight w:val="0"/>
      <w:marTop w:val="0"/>
      <w:marBottom w:val="0"/>
      <w:divBdr>
        <w:top w:val="none" w:sz="0" w:space="0" w:color="auto"/>
        <w:left w:val="none" w:sz="0" w:space="0" w:color="auto"/>
        <w:bottom w:val="none" w:sz="0" w:space="0" w:color="auto"/>
        <w:right w:val="none" w:sz="0" w:space="0" w:color="auto"/>
      </w:divBdr>
    </w:div>
    <w:div w:id="509486310">
      <w:bodyDiv w:val="1"/>
      <w:marLeft w:val="0"/>
      <w:marRight w:val="0"/>
      <w:marTop w:val="0"/>
      <w:marBottom w:val="0"/>
      <w:divBdr>
        <w:top w:val="none" w:sz="0" w:space="0" w:color="auto"/>
        <w:left w:val="none" w:sz="0" w:space="0" w:color="auto"/>
        <w:bottom w:val="none" w:sz="0" w:space="0" w:color="auto"/>
        <w:right w:val="none" w:sz="0" w:space="0" w:color="auto"/>
      </w:divBdr>
    </w:div>
    <w:div w:id="557864780">
      <w:bodyDiv w:val="1"/>
      <w:marLeft w:val="0"/>
      <w:marRight w:val="0"/>
      <w:marTop w:val="0"/>
      <w:marBottom w:val="0"/>
      <w:divBdr>
        <w:top w:val="none" w:sz="0" w:space="0" w:color="auto"/>
        <w:left w:val="none" w:sz="0" w:space="0" w:color="auto"/>
        <w:bottom w:val="none" w:sz="0" w:space="0" w:color="auto"/>
        <w:right w:val="none" w:sz="0" w:space="0" w:color="auto"/>
      </w:divBdr>
    </w:div>
    <w:div w:id="575825021">
      <w:bodyDiv w:val="1"/>
      <w:marLeft w:val="0"/>
      <w:marRight w:val="0"/>
      <w:marTop w:val="0"/>
      <w:marBottom w:val="0"/>
      <w:divBdr>
        <w:top w:val="none" w:sz="0" w:space="0" w:color="auto"/>
        <w:left w:val="none" w:sz="0" w:space="0" w:color="auto"/>
        <w:bottom w:val="none" w:sz="0" w:space="0" w:color="auto"/>
        <w:right w:val="none" w:sz="0" w:space="0" w:color="auto"/>
      </w:divBdr>
    </w:div>
    <w:div w:id="759645963">
      <w:bodyDiv w:val="1"/>
      <w:marLeft w:val="0"/>
      <w:marRight w:val="0"/>
      <w:marTop w:val="0"/>
      <w:marBottom w:val="0"/>
      <w:divBdr>
        <w:top w:val="none" w:sz="0" w:space="0" w:color="auto"/>
        <w:left w:val="none" w:sz="0" w:space="0" w:color="auto"/>
        <w:bottom w:val="none" w:sz="0" w:space="0" w:color="auto"/>
        <w:right w:val="none" w:sz="0" w:space="0" w:color="auto"/>
      </w:divBdr>
    </w:div>
    <w:div w:id="915549263">
      <w:bodyDiv w:val="1"/>
      <w:marLeft w:val="0"/>
      <w:marRight w:val="0"/>
      <w:marTop w:val="0"/>
      <w:marBottom w:val="0"/>
      <w:divBdr>
        <w:top w:val="none" w:sz="0" w:space="0" w:color="auto"/>
        <w:left w:val="none" w:sz="0" w:space="0" w:color="auto"/>
        <w:bottom w:val="none" w:sz="0" w:space="0" w:color="auto"/>
        <w:right w:val="none" w:sz="0" w:space="0" w:color="auto"/>
      </w:divBdr>
    </w:div>
    <w:div w:id="1166245846">
      <w:bodyDiv w:val="1"/>
      <w:marLeft w:val="0"/>
      <w:marRight w:val="0"/>
      <w:marTop w:val="0"/>
      <w:marBottom w:val="0"/>
      <w:divBdr>
        <w:top w:val="none" w:sz="0" w:space="0" w:color="auto"/>
        <w:left w:val="none" w:sz="0" w:space="0" w:color="auto"/>
        <w:bottom w:val="none" w:sz="0" w:space="0" w:color="auto"/>
        <w:right w:val="none" w:sz="0" w:space="0" w:color="auto"/>
      </w:divBdr>
    </w:div>
    <w:div w:id="1188913572">
      <w:bodyDiv w:val="1"/>
      <w:marLeft w:val="0"/>
      <w:marRight w:val="0"/>
      <w:marTop w:val="0"/>
      <w:marBottom w:val="0"/>
      <w:divBdr>
        <w:top w:val="none" w:sz="0" w:space="0" w:color="auto"/>
        <w:left w:val="none" w:sz="0" w:space="0" w:color="auto"/>
        <w:bottom w:val="none" w:sz="0" w:space="0" w:color="auto"/>
        <w:right w:val="none" w:sz="0" w:space="0" w:color="auto"/>
      </w:divBdr>
    </w:div>
    <w:div w:id="1281567287">
      <w:bodyDiv w:val="1"/>
      <w:marLeft w:val="0"/>
      <w:marRight w:val="0"/>
      <w:marTop w:val="0"/>
      <w:marBottom w:val="0"/>
      <w:divBdr>
        <w:top w:val="none" w:sz="0" w:space="0" w:color="auto"/>
        <w:left w:val="none" w:sz="0" w:space="0" w:color="auto"/>
        <w:bottom w:val="none" w:sz="0" w:space="0" w:color="auto"/>
        <w:right w:val="none" w:sz="0" w:space="0" w:color="auto"/>
      </w:divBdr>
    </w:div>
    <w:div w:id="1291083969">
      <w:bodyDiv w:val="1"/>
      <w:marLeft w:val="0"/>
      <w:marRight w:val="0"/>
      <w:marTop w:val="0"/>
      <w:marBottom w:val="0"/>
      <w:divBdr>
        <w:top w:val="none" w:sz="0" w:space="0" w:color="auto"/>
        <w:left w:val="none" w:sz="0" w:space="0" w:color="auto"/>
        <w:bottom w:val="none" w:sz="0" w:space="0" w:color="auto"/>
        <w:right w:val="none" w:sz="0" w:space="0" w:color="auto"/>
      </w:divBdr>
    </w:div>
    <w:div w:id="1314336555">
      <w:bodyDiv w:val="1"/>
      <w:marLeft w:val="0"/>
      <w:marRight w:val="0"/>
      <w:marTop w:val="0"/>
      <w:marBottom w:val="0"/>
      <w:divBdr>
        <w:top w:val="none" w:sz="0" w:space="0" w:color="auto"/>
        <w:left w:val="none" w:sz="0" w:space="0" w:color="auto"/>
        <w:bottom w:val="none" w:sz="0" w:space="0" w:color="auto"/>
        <w:right w:val="none" w:sz="0" w:space="0" w:color="auto"/>
      </w:divBdr>
    </w:div>
    <w:div w:id="1370495301">
      <w:bodyDiv w:val="1"/>
      <w:marLeft w:val="0"/>
      <w:marRight w:val="0"/>
      <w:marTop w:val="0"/>
      <w:marBottom w:val="0"/>
      <w:divBdr>
        <w:top w:val="none" w:sz="0" w:space="0" w:color="auto"/>
        <w:left w:val="none" w:sz="0" w:space="0" w:color="auto"/>
        <w:bottom w:val="none" w:sz="0" w:space="0" w:color="auto"/>
        <w:right w:val="none" w:sz="0" w:space="0" w:color="auto"/>
      </w:divBdr>
    </w:div>
    <w:div w:id="1403328534">
      <w:bodyDiv w:val="1"/>
      <w:marLeft w:val="0"/>
      <w:marRight w:val="0"/>
      <w:marTop w:val="0"/>
      <w:marBottom w:val="0"/>
      <w:divBdr>
        <w:top w:val="none" w:sz="0" w:space="0" w:color="auto"/>
        <w:left w:val="none" w:sz="0" w:space="0" w:color="auto"/>
        <w:bottom w:val="none" w:sz="0" w:space="0" w:color="auto"/>
        <w:right w:val="none" w:sz="0" w:space="0" w:color="auto"/>
      </w:divBdr>
    </w:div>
    <w:div w:id="1559633888">
      <w:bodyDiv w:val="1"/>
      <w:marLeft w:val="0"/>
      <w:marRight w:val="0"/>
      <w:marTop w:val="0"/>
      <w:marBottom w:val="0"/>
      <w:divBdr>
        <w:top w:val="none" w:sz="0" w:space="0" w:color="auto"/>
        <w:left w:val="none" w:sz="0" w:space="0" w:color="auto"/>
        <w:bottom w:val="none" w:sz="0" w:space="0" w:color="auto"/>
        <w:right w:val="none" w:sz="0" w:space="0" w:color="auto"/>
      </w:divBdr>
    </w:div>
    <w:div w:id="1683236423">
      <w:bodyDiv w:val="1"/>
      <w:marLeft w:val="0"/>
      <w:marRight w:val="0"/>
      <w:marTop w:val="0"/>
      <w:marBottom w:val="0"/>
      <w:divBdr>
        <w:top w:val="none" w:sz="0" w:space="0" w:color="auto"/>
        <w:left w:val="none" w:sz="0" w:space="0" w:color="auto"/>
        <w:bottom w:val="none" w:sz="0" w:space="0" w:color="auto"/>
        <w:right w:val="none" w:sz="0" w:space="0" w:color="auto"/>
      </w:divBdr>
    </w:div>
    <w:div w:id="1738015316">
      <w:bodyDiv w:val="1"/>
      <w:marLeft w:val="0"/>
      <w:marRight w:val="0"/>
      <w:marTop w:val="0"/>
      <w:marBottom w:val="0"/>
      <w:divBdr>
        <w:top w:val="none" w:sz="0" w:space="0" w:color="auto"/>
        <w:left w:val="none" w:sz="0" w:space="0" w:color="auto"/>
        <w:bottom w:val="none" w:sz="0" w:space="0" w:color="auto"/>
        <w:right w:val="none" w:sz="0" w:space="0" w:color="auto"/>
      </w:divBdr>
    </w:div>
    <w:div w:id="1772816169">
      <w:bodyDiv w:val="1"/>
      <w:marLeft w:val="0"/>
      <w:marRight w:val="0"/>
      <w:marTop w:val="0"/>
      <w:marBottom w:val="0"/>
      <w:divBdr>
        <w:top w:val="none" w:sz="0" w:space="0" w:color="auto"/>
        <w:left w:val="none" w:sz="0" w:space="0" w:color="auto"/>
        <w:bottom w:val="none" w:sz="0" w:space="0" w:color="auto"/>
        <w:right w:val="none" w:sz="0" w:space="0" w:color="auto"/>
      </w:divBdr>
    </w:div>
    <w:div w:id="1910724589">
      <w:bodyDiv w:val="1"/>
      <w:marLeft w:val="0"/>
      <w:marRight w:val="0"/>
      <w:marTop w:val="0"/>
      <w:marBottom w:val="0"/>
      <w:divBdr>
        <w:top w:val="none" w:sz="0" w:space="0" w:color="auto"/>
        <w:left w:val="none" w:sz="0" w:space="0" w:color="auto"/>
        <w:bottom w:val="none" w:sz="0" w:space="0" w:color="auto"/>
        <w:right w:val="none" w:sz="0" w:space="0" w:color="auto"/>
      </w:divBdr>
    </w:div>
    <w:div w:id="2031753697">
      <w:bodyDiv w:val="1"/>
      <w:marLeft w:val="0"/>
      <w:marRight w:val="0"/>
      <w:marTop w:val="0"/>
      <w:marBottom w:val="0"/>
      <w:divBdr>
        <w:top w:val="none" w:sz="0" w:space="0" w:color="auto"/>
        <w:left w:val="none" w:sz="0" w:space="0" w:color="auto"/>
        <w:bottom w:val="none" w:sz="0" w:space="0" w:color="auto"/>
        <w:right w:val="none" w:sz="0" w:space="0" w:color="auto"/>
      </w:divBdr>
    </w:div>
    <w:div w:id="2076468853">
      <w:bodyDiv w:val="1"/>
      <w:marLeft w:val="0"/>
      <w:marRight w:val="0"/>
      <w:marTop w:val="0"/>
      <w:marBottom w:val="0"/>
      <w:divBdr>
        <w:top w:val="none" w:sz="0" w:space="0" w:color="auto"/>
        <w:left w:val="none" w:sz="0" w:space="0" w:color="auto"/>
        <w:bottom w:val="none" w:sz="0" w:space="0" w:color="auto"/>
        <w:right w:val="none" w:sz="0" w:space="0" w:color="auto"/>
      </w:divBdr>
    </w:div>
    <w:div w:id="20967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va@nv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5085</Words>
  <Characters>2899</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Balode</dc:creator>
  <cp:keywords/>
  <dc:description/>
  <cp:lastModifiedBy>Antra Balode</cp:lastModifiedBy>
  <cp:revision>18</cp:revision>
  <dcterms:created xsi:type="dcterms:W3CDTF">2015-10-19T14:10:00Z</dcterms:created>
  <dcterms:modified xsi:type="dcterms:W3CDTF">2015-11-16T10:52:00Z</dcterms:modified>
</cp:coreProperties>
</file>