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58" w:rsidRPr="00ED2B5E" w:rsidRDefault="00C17858" w:rsidP="00C17858">
      <w:pPr>
        <w:pStyle w:val="Heading2"/>
        <w:jc w:val="center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NODARBINĀTĪBAS VALSTS AĢENTŪRA</w:t>
      </w:r>
    </w:p>
    <w:p w:rsidR="00C17858" w:rsidRPr="00ED2B5E" w:rsidRDefault="00C17858" w:rsidP="00C17858">
      <w:pPr>
        <w:pStyle w:val="Heading2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C17858" w:rsidRPr="00ED2B5E" w:rsidRDefault="00C17858" w:rsidP="00C17858">
      <w:pPr>
        <w:pStyle w:val="Heading2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ED2B5E">
        <w:rPr>
          <w:rFonts w:ascii="Times New Roman" w:hAnsi="Times New Roman"/>
          <w:b w:val="0"/>
          <w:bCs/>
          <w:sz w:val="24"/>
          <w:szCs w:val="24"/>
        </w:rPr>
        <w:t>Iepirkums 8.</w:t>
      </w:r>
      <w:r w:rsidRPr="00ED2B5E">
        <w:rPr>
          <w:rFonts w:ascii="Times New Roman" w:hAnsi="Times New Roman"/>
          <w:b w:val="0"/>
          <w:bCs/>
          <w:sz w:val="24"/>
          <w:szCs w:val="24"/>
          <w:vertAlign w:val="superscript"/>
        </w:rPr>
        <w:t xml:space="preserve">2 </w:t>
      </w:r>
      <w:r w:rsidRPr="00ED2B5E">
        <w:rPr>
          <w:rFonts w:ascii="Times New Roman" w:hAnsi="Times New Roman"/>
          <w:b w:val="0"/>
          <w:bCs/>
          <w:sz w:val="24"/>
          <w:szCs w:val="24"/>
        </w:rPr>
        <w:t xml:space="preserve">panta kārtībā </w:t>
      </w:r>
    </w:p>
    <w:p w:rsidR="00C17858" w:rsidRPr="00ED2B5E" w:rsidRDefault="00C17858" w:rsidP="00C17858">
      <w:pPr>
        <w:contextualSpacing/>
        <w:jc w:val="center"/>
        <w:rPr>
          <w:bCs/>
          <w:iCs/>
          <w:sz w:val="24"/>
          <w:szCs w:val="24"/>
        </w:rPr>
      </w:pPr>
      <w:r w:rsidRPr="00ED2B5E">
        <w:rPr>
          <w:sz w:val="24"/>
          <w:szCs w:val="24"/>
        </w:rPr>
        <w:t>„</w:t>
      </w:r>
      <w:proofErr w:type="spellStart"/>
      <w:r w:rsidRPr="00ED2B5E">
        <w:rPr>
          <w:sz w:val="24"/>
          <w:szCs w:val="24"/>
        </w:rPr>
        <w:t>Kondicionieru</w:t>
      </w:r>
      <w:proofErr w:type="spellEnd"/>
      <w:r w:rsidRPr="00ED2B5E">
        <w:rPr>
          <w:sz w:val="24"/>
          <w:szCs w:val="24"/>
        </w:rPr>
        <w:t xml:space="preserve"> </w:t>
      </w:r>
      <w:proofErr w:type="spellStart"/>
      <w:r w:rsidRPr="00ED2B5E">
        <w:rPr>
          <w:sz w:val="24"/>
          <w:szCs w:val="24"/>
        </w:rPr>
        <w:t>iegāde</w:t>
      </w:r>
      <w:proofErr w:type="spellEnd"/>
      <w:r w:rsidRPr="00ED2B5E">
        <w:rPr>
          <w:sz w:val="24"/>
          <w:szCs w:val="24"/>
        </w:rPr>
        <w:t xml:space="preserve"> un </w:t>
      </w:r>
      <w:proofErr w:type="spellStart"/>
      <w:r w:rsidRPr="00ED2B5E">
        <w:rPr>
          <w:sz w:val="24"/>
          <w:szCs w:val="24"/>
        </w:rPr>
        <w:t>uzstādīšana</w:t>
      </w:r>
      <w:proofErr w:type="spellEnd"/>
      <w:r w:rsidRPr="00ED2B5E">
        <w:rPr>
          <w:sz w:val="24"/>
          <w:szCs w:val="24"/>
        </w:rPr>
        <w:t>”</w:t>
      </w:r>
    </w:p>
    <w:p w:rsidR="00C17858" w:rsidRPr="00ED2B5E" w:rsidRDefault="00C17858" w:rsidP="00C17858">
      <w:pPr>
        <w:spacing w:after="120"/>
        <w:jc w:val="center"/>
        <w:rPr>
          <w:sz w:val="24"/>
          <w:szCs w:val="24"/>
        </w:rPr>
      </w:pPr>
      <w:r w:rsidRPr="00ED2B5E">
        <w:rPr>
          <w:sz w:val="24"/>
          <w:szCs w:val="24"/>
        </w:rPr>
        <w:t xml:space="preserve"> (</w:t>
      </w:r>
      <w:proofErr w:type="spellStart"/>
      <w:r w:rsidRPr="00ED2B5E">
        <w:rPr>
          <w:sz w:val="24"/>
          <w:szCs w:val="24"/>
        </w:rPr>
        <w:t>Iepirkuma</w:t>
      </w:r>
      <w:proofErr w:type="spellEnd"/>
      <w:r w:rsidRPr="00ED2B5E">
        <w:rPr>
          <w:sz w:val="24"/>
          <w:szCs w:val="24"/>
        </w:rPr>
        <w:t xml:space="preserve"> </w:t>
      </w:r>
      <w:proofErr w:type="spellStart"/>
      <w:r w:rsidRPr="00ED2B5E">
        <w:rPr>
          <w:sz w:val="24"/>
          <w:szCs w:val="24"/>
        </w:rPr>
        <w:t>identifikācijas</w:t>
      </w:r>
      <w:proofErr w:type="spellEnd"/>
      <w:r w:rsidRPr="00ED2B5E">
        <w:rPr>
          <w:sz w:val="24"/>
          <w:szCs w:val="24"/>
        </w:rPr>
        <w:t xml:space="preserve"> </w:t>
      </w:r>
      <w:proofErr w:type="spellStart"/>
      <w:r w:rsidRPr="00ED2B5E">
        <w:rPr>
          <w:sz w:val="24"/>
          <w:szCs w:val="24"/>
        </w:rPr>
        <w:t>numurs</w:t>
      </w:r>
      <w:proofErr w:type="spellEnd"/>
      <w:r w:rsidRPr="00ED2B5E">
        <w:rPr>
          <w:sz w:val="24"/>
          <w:szCs w:val="24"/>
        </w:rPr>
        <w:t xml:space="preserve"> – NVA 2017/8)</w:t>
      </w:r>
    </w:p>
    <w:p w:rsidR="00C17858" w:rsidRPr="00ED2B5E" w:rsidRDefault="00C17858" w:rsidP="00C17858">
      <w:pPr>
        <w:jc w:val="center"/>
        <w:rPr>
          <w:sz w:val="24"/>
          <w:szCs w:val="24"/>
        </w:rPr>
      </w:pPr>
      <w:r w:rsidRPr="00ED2B5E">
        <w:rPr>
          <w:sz w:val="24"/>
          <w:szCs w:val="24"/>
        </w:rPr>
        <w:t>IEPIRKUM</w:t>
      </w:r>
      <w:r w:rsidR="006A2E06" w:rsidRPr="00ED2B5E">
        <w:rPr>
          <w:sz w:val="24"/>
          <w:szCs w:val="24"/>
        </w:rPr>
        <w:t>A KOMISIJAS SĒDES PROTOKOLS Nr.5</w:t>
      </w:r>
    </w:p>
    <w:p w:rsidR="00C17858" w:rsidRPr="00ED2B5E" w:rsidRDefault="00C17858" w:rsidP="00C17858">
      <w:pPr>
        <w:jc w:val="center"/>
        <w:rPr>
          <w:sz w:val="24"/>
          <w:szCs w:val="24"/>
        </w:rPr>
      </w:pPr>
    </w:p>
    <w:p w:rsidR="00C17858" w:rsidRPr="00ED2B5E" w:rsidRDefault="00C17858" w:rsidP="00C17858">
      <w:pPr>
        <w:pStyle w:val="BodyText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2017.gada </w:t>
      </w:r>
      <w:r w:rsidR="007A38D8" w:rsidRPr="00ED2B5E">
        <w:rPr>
          <w:rFonts w:ascii="Times New Roman" w:hAnsi="Times New Roman"/>
          <w:sz w:val="24"/>
          <w:szCs w:val="24"/>
        </w:rPr>
        <w:t>26</w:t>
      </w:r>
      <w:r w:rsidRPr="00ED2B5E">
        <w:rPr>
          <w:rFonts w:ascii="Times New Roman" w:hAnsi="Times New Roman"/>
          <w:sz w:val="24"/>
          <w:szCs w:val="24"/>
        </w:rPr>
        <w:t>.</w:t>
      </w:r>
      <w:r w:rsidR="006A2E06" w:rsidRPr="00ED2B5E">
        <w:rPr>
          <w:rFonts w:ascii="Times New Roman" w:hAnsi="Times New Roman"/>
          <w:sz w:val="24"/>
          <w:szCs w:val="24"/>
        </w:rPr>
        <w:t>aprīlī</w:t>
      </w:r>
    </w:p>
    <w:p w:rsidR="00C17858" w:rsidRPr="00ED2B5E" w:rsidRDefault="00C17858" w:rsidP="00C17858">
      <w:pPr>
        <w:pStyle w:val="BodyText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K. Valdemāra ielā 38 k-1, Rīgā</w:t>
      </w:r>
    </w:p>
    <w:p w:rsidR="00C17858" w:rsidRPr="00ED2B5E" w:rsidRDefault="00C17858" w:rsidP="00C17858">
      <w:pPr>
        <w:pStyle w:val="BodyText"/>
        <w:rPr>
          <w:rFonts w:ascii="Times New Roman" w:hAnsi="Times New Roman"/>
          <w:sz w:val="24"/>
          <w:szCs w:val="24"/>
        </w:rPr>
      </w:pPr>
    </w:p>
    <w:p w:rsidR="00C17858" w:rsidRPr="00ED2B5E" w:rsidRDefault="00C17858" w:rsidP="00C17858">
      <w:pPr>
        <w:pStyle w:val="BodyText"/>
        <w:rPr>
          <w:rFonts w:ascii="Times New Roman" w:hAnsi="Times New Roman"/>
          <w:b/>
          <w:sz w:val="24"/>
          <w:szCs w:val="24"/>
        </w:rPr>
      </w:pPr>
    </w:p>
    <w:p w:rsidR="00C17858" w:rsidRPr="00ED2B5E" w:rsidRDefault="00C17858" w:rsidP="00C17858">
      <w:pPr>
        <w:pStyle w:val="BodyText"/>
        <w:rPr>
          <w:rFonts w:ascii="Times New Roman" w:hAnsi="Times New Roman"/>
          <w:b/>
          <w:sz w:val="24"/>
          <w:szCs w:val="24"/>
        </w:rPr>
      </w:pPr>
      <w:r w:rsidRPr="00ED2B5E">
        <w:rPr>
          <w:rFonts w:ascii="Times New Roman" w:hAnsi="Times New Roman"/>
          <w:b/>
          <w:sz w:val="24"/>
          <w:szCs w:val="24"/>
        </w:rPr>
        <w:t>Darba kārtība:</w:t>
      </w:r>
    </w:p>
    <w:p w:rsidR="00C17858" w:rsidRPr="00ED2B5E" w:rsidRDefault="00C17858" w:rsidP="00C17858">
      <w:pPr>
        <w:pStyle w:val="BodyText"/>
        <w:ind w:firstLine="720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Iepirkuma “ Kondicionieru iegāde un uzstādīšana </w:t>
      </w:r>
      <w:r w:rsidRPr="00ED2B5E">
        <w:rPr>
          <w:rFonts w:ascii="Times New Roman" w:hAnsi="Times New Roman"/>
          <w:color w:val="000000"/>
          <w:sz w:val="24"/>
          <w:szCs w:val="24"/>
        </w:rPr>
        <w:t>”, identifikācijas numurs – NVA 2017/8, vērtēšana.</w:t>
      </w:r>
    </w:p>
    <w:p w:rsidR="00C17858" w:rsidRPr="00ED2B5E" w:rsidRDefault="00C17858" w:rsidP="00C17858">
      <w:pPr>
        <w:ind w:firstLine="357"/>
        <w:jc w:val="both"/>
        <w:rPr>
          <w:sz w:val="24"/>
          <w:szCs w:val="24"/>
          <w:lang w:val="lv-LV"/>
        </w:rPr>
      </w:pPr>
    </w:p>
    <w:p w:rsidR="00C17858" w:rsidRPr="00ED2B5E" w:rsidRDefault="00C17858" w:rsidP="00C17858">
      <w:pPr>
        <w:spacing w:after="120"/>
        <w:jc w:val="both"/>
        <w:rPr>
          <w:b/>
          <w:sz w:val="24"/>
          <w:szCs w:val="24"/>
          <w:lang w:val="lv-LV"/>
        </w:rPr>
      </w:pPr>
      <w:r w:rsidRPr="00ED2B5E">
        <w:rPr>
          <w:b/>
          <w:sz w:val="24"/>
          <w:szCs w:val="24"/>
          <w:lang w:val="lv-LV"/>
        </w:rPr>
        <w:t>Sēdē piedalās:</w:t>
      </w:r>
    </w:p>
    <w:p w:rsidR="00C17858" w:rsidRPr="00ED2B5E" w:rsidRDefault="00C17858" w:rsidP="00C17858">
      <w:pPr>
        <w:spacing w:before="120"/>
        <w:ind w:firstLine="357"/>
        <w:jc w:val="both"/>
        <w:rPr>
          <w:color w:val="FF0000"/>
          <w:sz w:val="24"/>
          <w:szCs w:val="24"/>
          <w:lang w:val="lv-LV"/>
        </w:rPr>
      </w:pPr>
      <w:r w:rsidRPr="00ED2B5E">
        <w:rPr>
          <w:sz w:val="24"/>
          <w:szCs w:val="24"/>
          <w:lang w:val="lv-LV"/>
        </w:rPr>
        <w:t>Iepirkuma komisija (turpmāk – Komisija) izveidota ar pasūtītāja – Nodarbinātības valsts aģentūras (turpmāk – NVA) 2016.gada 2.augusta rīkojumu Nr.225 “Par iepirkuma komisijas izveidi”.</w:t>
      </w:r>
    </w:p>
    <w:p w:rsidR="00C17858" w:rsidRPr="00ED2B5E" w:rsidRDefault="00C17858" w:rsidP="00C17858">
      <w:pPr>
        <w:ind w:firstLine="720"/>
        <w:jc w:val="both"/>
        <w:rPr>
          <w:sz w:val="24"/>
          <w:szCs w:val="24"/>
          <w:lang w:val="lv-LV"/>
        </w:rPr>
      </w:pPr>
    </w:p>
    <w:p w:rsidR="00C17858" w:rsidRPr="00ED2B5E" w:rsidRDefault="00C17858" w:rsidP="00C17858">
      <w:pPr>
        <w:jc w:val="both"/>
        <w:rPr>
          <w:sz w:val="24"/>
          <w:szCs w:val="24"/>
          <w:lang w:val="lv-LV"/>
        </w:rPr>
      </w:pPr>
      <w:r w:rsidRPr="00ED2B5E">
        <w:rPr>
          <w:sz w:val="24"/>
          <w:szCs w:val="24"/>
          <w:lang w:val="lv-LV"/>
        </w:rPr>
        <w:t>Komisijas priekšsēdētājs:</w:t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  <w:t>M.Rūtentāle</w:t>
      </w:r>
    </w:p>
    <w:p w:rsidR="00C17858" w:rsidRPr="00ED2B5E" w:rsidRDefault="00C17858" w:rsidP="00C17858">
      <w:pPr>
        <w:rPr>
          <w:sz w:val="24"/>
          <w:szCs w:val="24"/>
          <w:lang w:val="lv-LV"/>
        </w:rPr>
      </w:pPr>
      <w:r w:rsidRPr="00ED2B5E">
        <w:rPr>
          <w:sz w:val="24"/>
          <w:szCs w:val="24"/>
          <w:lang w:val="lv-LV"/>
        </w:rPr>
        <w:t>Komisijas locekļi:                                                                   T.Hohlova</w:t>
      </w:r>
    </w:p>
    <w:p w:rsidR="00C17858" w:rsidRPr="00ED2B5E" w:rsidRDefault="00C17858" w:rsidP="00C17858">
      <w:pPr>
        <w:spacing w:after="120"/>
        <w:rPr>
          <w:sz w:val="24"/>
          <w:szCs w:val="24"/>
          <w:lang w:val="lv-LV"/>
        </w:rPr>
      </w:pP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r w:rsidRPr="00ED2B5E">
        <w:rPr>
          <w:sz w:val="24"/>
          <w:szCs w:val="24"/>
          <w:lang w:val="lv-LV"/>
        </w:rPr>
        <w:tab/>
      </w:r>
      <w:proofErr w:type="spellStart"/>
      <w:r w:rsidRPr="00ED2B5E">
        <w:rPr>
          <w:sz w:val="24"/>
          <w:szCs w:val="24"/>
          <w:lang w:val="lv-LV"/>
        </w:rPr>
        <w:t>G.Čiževska</w:t>
      </w:r>
      <w:proofErr w:type="spellEnd"/>
    </w:p>
    <w:p w:rsidR="00C17858" w:rsidRPr="00ED2B5E" w:rsidRDefault="00C17858" w:rsidP="00C17858">
      <w:pPr>
        <w:pStyle w:val="BodyText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Sēdē nepiedalās: A.Rone</w:t>
      </w:r>
    </w:p>
    <w:p w:rsidR="00C17858" w:rsidRPr="00ED2B5E" w:rsidRDefault="00C17858" w:rsidP="00C17858">
      <w:pPr>
        <w:pStyle w:val="BodyText"/>
        <w:spacing w:before="60" w:after="60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Komisijas sēdi vada: M.Rūtentāle</w:t>
      </w:r>
    </w:p>
    <w:p w:rsidR="00C17858" w:rsidRPr="00ED2B5E" w:rsidRDefault="00C17858" w:rsidP="00C17858">
      <w:pPr>
        <w:pStyle w:val="BodyText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Protokolē: </w:t>
      </w:r>
      <w:proofErr w:type="spellStart"/>
      <w:r w:rsidRPr="00ED2B5E">
        <w:rPr>
          <w:rFonts w:ascii="Times New Roman" w:hAnsi="Times New Roman"/>
          <w:sz w:val="24"/>
          <w:szCs w:val="24"/>
        </w:rPr>
        <w:t>G.Čiževska</w:t>
      </w:r>
      <w:proofErr w:type="spellEnd"/>
    </w:p>
    <w:p w:rsidR="00BC4D23" w:rsidRPr="00ED2B5E" w:rsidRDefault="00BC4D23">
      <w:pPr>
        <w:rPr>
          <w:sz w:val="24"/>
          <w:szCs w:val="24"/>
          <w:lang w:val="lv-LV"/>
        </w:rPr>
      </w:pPr>
    </w:p>
    <w:p w:rsidR="00C17858" w:rsidRPr="00ED2B5E" w:rsidRDefault="00C17858">
      <w:pPr>
        <w:rPr>
          <w:b/>
          <w:sz w:val="24"/>
          <w:szCs w:val="24"/>
          <w:lang w:val="lv-LV"/>
        </w:rPr>
      </w:pPr>
      <w:r w:rsidRPr="00ED2B5E">
        <w:rPr>
          <w:b/>
          <w:sz w:val="24"/>
          <w:szCs w:val="24"/>
          <w:lang w:val="lv-LV"/>
        </w:rPr>
        <w:t>Sēdes norise:</w:t>
      </w:r>
    </w:p>
    <w:p w:rsidR="00C17858" w:rsidRPr="00ED2B5E" w:rsidRDefault="00C17858" w:rsidP="00C17858">
      <w:pPr>
        <w:pStyle w:val="BodyText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M.Rūtentāle informē, ka 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piegādātāju apvienība SIA “Salna </w:t>
      </w:r>
      <w:proofErr w:type="spellStart"/>
      <w:r w:rsidRPr="00ED2B5E">
        <w:rPr>
          <w:rFonts w:ascii="Times New Roman" w:hAnsi="Times New Roman"/>
          <w:sz w:val="24"/>
          <w:szCs w:val="24"/>
          <w:lang w:eastAsia="lv-LV"/>
        </w:rPr>
        <w:t>Baltic</w:t>
      </w:r>
      <w:proofErr w:type="spellEnd"/>
      <w:r w:rsidRPr="00ED2B5E">
        <w:rPr>
          <w:rFonts w:ascii="Times New Roman" w:hAnsi="Times New Roman"/>
          <w:sz w:val="24"/>
          <w:szCs w:val="24"/>
          <w:lang w:eastAsia="lv-LV"/>
        </w:rPr>
        <w:t>”</w:t>
      </w:r>
      <w:r w:rsidRPr="00ED2B5E">
        <w:rPr>
          <w:rFonts w:ascii="Times New Roman" w:hAnsi="Times New Roman"/>
          <w:sz w:val="24"/>
          <w:szCs w:val="24"/>
        </w:rPr>
        <w:t xml:space="preserve"> un UAB “Salna </w:t>
      </w:r>
      <w:proofErr w:type="spellStart"/>
      <w:r w:rsidRPr="00ED2B5E">
        <w:rPr>
          <w:rFonts w:ascii="Times New Roman" w:hAnsi="Times New Roman"/>
          <w:sz w:val="24"/>
          <w:szCs w:val="24"/>
        </w:rPr>
        <w:t>Prekyba</w:t>
      </w:r>
      <w:proofErr w:type="spellEnd"/>
      <w:r w:rsidRPr="00ED2B5E">
        <w:rPr>
          <w:rFonts w:ascii="Times New Roman" w:hAnsi="Times New Roman"/>
          <w:sz w:val="24"/>
          <w:szCs w:val="24"/>
        </w:rPr>
        <w:t xml:space="preserve">” nav sniegusi atbildi uz 2017.gada 5.aprīļa skaidrojuma pieprasījumu, kā arī nav iesniegusi ārvalstu kompetentas institūcijas izsniegtu izziņu, kas apliecina piegādātāju apvienības biedra UAB “Salna </w:t>
      </w:r>
      <w:proofErr w:type="spellStart"/>
      <w:r w:rsidRPr="00ED2B5E">
        <w:rPr>
          <w:rFonts w:ascii="Times New Roman" w:hAnsi="Times New Roman"/>
          <w:sz w:val="24"/>
          <w:szCs w:val="24"/>
        </w:rPr>
        <w:t>Prekyba</w:t>
      </w:r>
      <w:proofErr w:type="spellEnd"/>
      <w:r w:rsidRPr="00ED2B5E">
        <w:rPr>
          <w:rFonts w:ascii="Times New Roman" w:hAnsi="Times New Roman"/>
          <w:sz w:val="24"/>
          <w:szCs w:val="24"/>
        </w:rPr>
        <w:t>” atbilstību Publisko iepirkumu likuma 8.</w:t>
      </w:r>
      <w:r w:rsidRPr="00ED2B5E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D2B5E">
        <w:rPr>
          <w:rFonts w:ascii="Times New Roman" w:hAnsi="Times New Roman"/>
          <w:sz w:val="24"/>
          <w:szCs w:val="24"/>
        </w:rPr>
        <w:t>panta piektās daļas noteiktajām prasībām.</w:t>
      </w:r>
    </w:p>
    <w:p w:rsidR="00716133" w:rsidRPr="00ED2B5E" w:rsidRDefault="00716133" w:rsidP="00C17858">
      <w:pPr>
        <w:pStyle w:val="BodyText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Saskaņā ar Publisko iepirkumu likuma 8.</w:t>
      </w:r>
      <w:r w:rsidRPr="00ED2B5E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0436D2">
        <w:rPr>
          <w:rFonts w:ascii="Times New Roman" w:hAnsi="Times New Roman"/>
          <w:sz w:val="24"/>
          <w:szCs w:val="24"/>
        </w:rPr>
        <w:t>panta astotās daļas 2.</w:t>
      </w:r>
      <w:bookmarkStart w:id="0" w:name="_GoBack"/>
      <w:bookmarkEnd w:id="0"/>
      <w:r w:rsidRPr="00ED2B5E">
        <w:rPr>
          <w:rFonts w:ascii="Times New Roman" w:hAnsi="Times New Roman"/>
          <w:sz w:val="24"/>
          <w:szCs w:val="24"/>
        </w:rPr>
        <w:t>punktu komisija nolemj izslēgt pretendentu no tālākas dalības iepirkumā.</w:t>
      </w:r>
    </w:p>
    <w:p w:rsidR="00C17858" w:rsidRPr="00ED2B5E" w:rsidRDefault="00C17858" w:rsidP="00C17858">
      <w:pPr>
        <w:pStyle w:val="BodyText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Administratīvo resursu taupīšanas nolūkā komisija pieņem lēmumu </w:t>
      </w:r>
      <w:r w:rsidR="00716133" w:rsidRPr="00ED2B5E">
        <w:rPr>
          <w:rFonts w:ascii="Times New Roman" w:hAnsi="Times New Roman"/>
          <w:sz w:val="24"/>
          <w:szCs w:val="24"/>
        </w:rPr>
        <w:t xml:space="preserve">iepirkuma priekšmeta 1.daļā </w:t>
      </w:r>
      <w:r w:rsidRPr="00ED2B5E">
        <w:rPr>
          <w:rFonts w:ascii="Times New Roman" w:hAnsi="Times New Roman"/>
          <w:sz w:val="24"/>
          <w:szCs w:val="24"/>
        </w:rPr>
        <w:t>turpināt vērtēt pretendenta</w:t>
      </w:r>
      <w:r w:rsidR="00716133" w:rsidRPr="00ED2B5E">
        <w:rPr>
          <w:rFonts w:ascii="Times New Roman" w:hAnsi="Times New Roman"/>
          <w:sz w:val="24"/>
          <w:szCs w:val="24"/>
        </w:rPr>
        <w:t xml:space="preserve">, kura piedāvājums ir ar </w:t>
      </w:r>
      <w:r w:rsidR="007C362F" w:rsidRPr="00ED2B5E">
        <w:rPr>
          <w:rFonts w:ascii="Times New Roman" w:hAnsi="Times New Roman"/>
          <w:sz w:val="24"/>
          <w:szCs w:val="24"/>
        </w:rPr>
        <w:t xml:space="preserve">nākošo </w:t>
      </w:r>
      <w:r w:rsidR="00716133" w:rsidRPr="00ED2B5E">
        <w:rPr>
          <w:rFonts w:ascii="Times New Roman" w:hAnsi="Times New Roman"/>
          <w:sz w:val="24"/>
          <w:szCs w:val="24"/>
        </w:rPr>
        <w:t xml:space="preserve">zemāko cenu šajā daļā,  SIA “Jumis-HB” piedāvājuma </w:t>
      </w:r>
      <w:r w:rsidRPr="00ED2B5E">
        <w:rPr>
          <w:rFonts w:ascii="Times New Roman" w:hAnsi="Times New Roman"/>
          <w:sz w:val="24"/>
          <w:szCs w:val="24"/>
        </w:rPr>
        <w:t xml:space="preserve">atbilstību instrukcijas </w:t>
      </w:r>
      <w:r w:rsidRPr="00ED2B5E">
        <w:rPr>
          <w:rFonts w:ascii="Times New Roman" w:hAnsi="Times New Roman"/>
          <w:b/>
          <w:sz w:val="24"/>
          <w:szCs w:val="24"/>
        </w:rPr>
        <w:t xml:space="preserve">III nodaļas </w:t>
      </w:r>
      <w:r w:rsidRPr="00ED2B5E">
        <w:rPr>
          <w:rFonts w:ascii="Times New Roman" w:hAnsi="Times New Roman"/>
          <w:b/>
          <w:i/>
          <w:sz w:val="24"/>
          <w:szCs w:val="24"/>
        </w:rPr>
        <w:t>„Nosacījumi pretendenta dalībai iepirkumā un iesniedzamie dokumenti”</w:t>
      </w:r>
      <w:r w:rsidRPr="00ED2B5E">
        <w:rPr>
          <w:rFonts w:ascii="Times New Roman" w:hAnsi="Times New Roman"/>
          <w:i/>
          <w:sz w:val="24"/>
          <w:szCs w:val="24"/>
        </w:rPr>
        <w:t xml:space="preserve"> </w:t>
      </w:r>
      <w:r w:rsidRPr="00ED2B5E">
        <w:rPr>
          <w:rFonts w:ascii="Times New Roman" w:hAnsi="Times New Roman"/>
          <w:sz w:val="24"/>
          <w:szCs w:val="24"/>
        </w:rPr>
        <w:t>izvirzītajām prasībām:</w:t>
      </w:r>
    </w:p>
    <w:p w:rsidR="00C17858" w:rsidRPr="00ED2B5E" w:rsidRDefault="00C17858" w:rsidP="00716133">
      <w:pPr>
        <w:pStyle w:val="BodyText"/>
        <w:numPr>
          <w:ilvl w:val="1"/>
          <w:numId w:val="5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Saskaņā ar instrukcijas 34.punktu komisija </w:t>
      </w:r>
      <w:r w:rsidRPr="00ED2B5E">
        <w:rPr>
          <w:rFonts w:ascii="Times New Roman" w:hAnsi="Times New Roman"/>
          <w:sz w:val="24"/>
          <w:szCs w:val="24"/>
          <w:lang w:eastAsia="lv-LV"/>
        </w:rPr>
        <w:t>pārbauda SIA “Jumis-HB” atbilstību Publisko iepirkuma likuma 8.</w:t>
      </w:r>
      <w:r w:rsidRPr="00ED2B5E">
        <w:rPr>
          <w:rFonts w:ascii="Times New Roman" w:hAnsi="Times New Roman"/>
          <w:sz w:val="24"/>
          <w:szCs w:val="24"/>
          <w:vertAlign w:val="superscript"/>
          <w:lang w:eastAsia="lv-LV"/>
        </w:rPr>
        <w:t>2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 panta piektajā daļā noteiktajām prasībām un konstatē, ka </w:t>
      </w:r>
      <w:r w:rsidR="00FB4C3A" w:rsidRPr="00ED2B5E">
        <w:rPr>
          <w:rFonts w:ascii="Times New Roman" w:hAnsi="Times New Roman"/>
          <w:sz w:val="24"/>
          <w:szCs w:val="24"/>
          <w:lang w:eastAsia="lv-LV"/>
        </w:rPr>
        <w:t>SIA “Jumis-HB”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 nav nodokļu (nodevu) parādi, kas kopsummā pārsniedz EUR 150,00 uz dienu kad paziņojums par līgumu publicēts Iepirkumu uzraudzības biroja mājas lapā, t.i., 2017.gada 28. februāri</w:t>
      </w:r>
      <w:r w:rsidR="00FB4C3A" w:rsidRPr="00ED2B5E">
        <w:rPr>
          <w:rFonts w:ascii="Times New Roman" w:hAnsi="Times New Roman"/>
          <w:sz w:val="24"/>
          <w:szCs w:val="24"/>
          <w:lang w:eastAsia="lv-LV"/>
        </w:rPr>
        <w:t>, kā arī nav konstatēta pretendentu likvidācija, maksātnespēja un saimnieciskās darbības apturēšana (</w:t>
      </w:r>
      <w:r w:rsidR="00ED2B5E">
        <w:rPr>
          <w:rFonts w:ascii="Times New Roman" w:hAnsi="Times New Roman"/>
          <w:sz w:val="24"/>
          <w:szCs w:val="24"/>
          <w:lang w:eastAsia="lv-LV"/>
        </w:rPr>
        <w:t xml:space="preserve">protokola </w:t>
      </w:r>
      <w:r w:rsidR="00FB4C3A" w:rsidRPr="00ED2B5E">
        <w:rPr>
          <w:rFonts w:ascii="Times New Roman" w:hAnsi="Times New Roman"/>
          <w:sz w:val="24"/>
          <w:szCs w:val="24"/>
          <w:lang w:eastAsia="lv-LV"/>
        </w:rPr>
        <w:t>1.pielikums)</w:t>
      </w:r>
      <w:r w:rsidRPr="00ED2B5E">
        <w:rPr>
          <w:rFonts w:ascii="Times New Roman" w:hAnsi="Times New Roman"/>
          <w:sz w:val="24"/>
          <w:szCs w:val="24"/>
          <w:lang w:eastAsia="lv-LV"/>
        </w:rPr>
        <w:t>;</w:t>
      </w:r>
    </w:p>
    <w:p w:rsidR="0069247B" w:rsidRPr="00ED2B5E" w:rsidRDefault="0069247B" w:rsidP="00716133">
      <w:pPr>
        <w:pStyle w:val="BodyText"/>
        <w:numPr>
          <w:ilvl w:val="1"/>
          <w:numId w:val="5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 Komisija konstatē, ka </w:t>
      </w:r>
      <w:r w:rsidR="00C17858" w:rsidRPr="00ED2B5E">
        <w:rPr>
          <w:rFonts w:ascii="Times New Roman" w:hAnsi="Times New Roman"/>
          <w:sz w:val="24"/>
          <w:szCs w:val="24"/>
        </w:rPr>
        <w:t xml:space="preserve"> </w:t>
      </w:r>
      <w:r w:rsidRPr="00ED2B5E">
        <w:rPr>
          <w:rFonts w:ascii="Times New Roman" w:hAnsi="Times New Roman"/>
          <w:sz w:val="24"/>
          <w:szCs w:val="24"/>
        </w:rPr>
        <w:t xml:space="preserve">pretendentu 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SIA “Jumis-HB” </w:t>
      </w:r>
      <w:r w:rsidRPr="00ED2B5E">
        <w:rPr>
          <w:rFonts w:ascii="Times New Roman" w:hAnsi="Times New Roman"/>
          <w:sz w:val="24"/>
          <w:szCs w:val="24"/>
        </w:rPr>
        <w:t>pieredze atbilst instrukcijas 19.punkta prasībām;</w:t>
      </w:r>
    </w:p>
    <w:p w:rsidR="0069247B" w:rsidRPr="00ED2B5E" w:rsidRDefault="0069247B" w:rsidP="00716133">
      <w:pPr>
        <w:pStyle w:val="BodyText"/>
        <w:numPr>
          <w:ilvl w:val="1"/>
          <w:numId w:val="5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C17858" w:rsidRPr="00ED2B5E">
        <w:rPr>
          <w:rFonts w:ascii="Times New Roman" w:hAnsi="Times New Roman"/>
          <w:sz w:val="24"/>
          <w:szCs w:val="24"/>
        </w:rPr>
        <w:t>Komi</w:t>
      </w:r>
      <w:r w:rsidRPr="00ED2B5E">
        <w:rPr>
          <w:rFonts w:ascii="Times New Roman" w:hAnsi="Times New Roman"/>
          <w:sz w:val="24"/>
          <w:szCs w:val="24"/>
        </w:rPr>
        <w:t>sija pārliecinās, ka pretendent</w:t>
      </w:r>
      <w:r w:rsidR="004973CF" w:rsidRPr="00ED2B5E">
        <w:rPr>
          <w:rFonts w:ascii="Times New Roman" w:hAnsi="Times New Roman"/>
          <w:sz w:val="24"/>
          <w:szCs w:val="24"/>
        </w:rPr>
        <w:t>s</w:t>
      </w:r>
      <w:r w:rsidRPr="00ED2B5E">
        <w:rPr>
          <w:rFonts w:ascii="Times New Roman" w:hAnsi="Times New Roman"/>
          <w:sz w:val="24"/>
          <w:szCs w:val="24"/>
        </w:rPr>
        <w:t xml:space="preserve"> </w:t>
      </w:r>
      <w:r w:rsidR="00C17858" w:rsidRPr="00ED2B5E">
        <w:rPr>
          <w:rFonts w:ascii="Times New Roman" w:hAnsi="Times New Roman"/>
          <w:sz w:val="24"/>
          <w:szCs w:val="24"/>
        </w:rPr>
        <w:t xml:space="preserve"> 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SIA “Jumis-HB” </w:t>
      </w:r>
      <w:r w:rsidR="00C17858" w:rsidRPr="00ED2B5E">
        <w:rPr>
          <w:rFonts w:ascii="Times New Roman" w:hAnsi="Times New Roman"/>
          <w:sz w:val="24"/>
          <w:szCs w:val="24"/>
        </w:rPr>
        <w:t>iesnie</w:t>
      </w:r>
      <w:r w:rsidR="004973CF" w:rsidRPr="00ED2B5E">
        <w:rPr>
          <w:rFonts w:ascii="Times New Roman" w:hAnsi="Times New Roman"/>
          <w:sz w:val="24"/>
          <w:szCs w:val="24"/>
        </w:rPr>
        <w:t>dzis</w:t>
      </w:r>
      <w:r w:rsidRPr="00ED2B5E">
        <w:rPr>
          <w:rFonts w:ascii="Times New Roman" w:hAnsi="Times New Roman"/>
          <w:sz w:val="24"/>
          <w:szCs w:val="24"/>
        </w:rPr>
        <w:t xml:space="preserve"> speciālās atļaujas (licence) darbam ar aukstuma aģentiem, atbilstoši 2011.gada 12.jūlija Ministru kabineta noteikumiem Nr. 563 “Noteikumi par īpašiem ierobežojumiem un aizliegumiem attiecībā uz darbībām ar ozona slāni noārdošām vielām un </w:t>
      </w:r>
      <w:proofErr w:type="spellStart"/>
      <w:r w:rsidRPr="00ED2B5E">
        <w:rPr>
          <w:rFonts w:ascii="Times New Roman" w:hAnsi="Times New Roman"/>
          <w:sz w:val="24"/>
          <w:szCs w:val="24"/>
        </w:rPr>
        <w:t>fluorētām</w:t>
      </w:r>
      <w:proofErr w:type="spellEnd"/>
      <w:r w:rsidRPr="00ED2B5E">
        <w:rPr>
          <w:rFonts w:ascii="Times New Roman" w:hAnsi="Times New Roman"/>
          <w:sz w:val="24"/>
          <w:szCs w:val="24"/>
        </w:rPr>
        <w:t xml:space="preserve"> sil</w:t>
      </w:r>
      <w:r w:rsidR="004973CF" w:rsidRPr="00ED2B5E">
        <w:rPr>
          <w:rFonts w:ascii="Times New Roman" w:hAnsi="Times New Roman"/>
          <w:sz w:val="24"/>
          <w:szCs w:val="24"/>
        </w:rPr>
        <w:t>tumnīcefekta gāzēm” kopiju</w:t>
      </w:r>
      <w:r w:rsidRPr="00ED2B5E">
        <w:rPr>
          <w:rFonts w:ascii="Times New Roman" w:hAnsi="Times New Roman"/>
          <w:sz w:val="24"/>
          <w:szCs w:val="24"/>
        </w:rPr>
        <w:t>;</w:t>
      </w:r>
    </w:p>
    <w:p w:rsidR="007C362F" w:rsidRPr="00ED2B5E" w:rsidRDefault="00C17858" w:rsidP="007C362F">
      <w:pPr>
        <w:pStyle w:val="BodyText"/>
        <w:numPr>
          <w:ilvl w:val="1"/>
          <w:numId w:val="5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Komisija uzsāk pretendenta iesniegtā tehniskā piedāvājuma vērtēšanu un publiski pieejamā datu bāzē pārbauda pretendenta</w:t>
      </w:r>
      <w:r w:rsidR="0069247B" w:rsidRPr="00ED2B5E">
        <w:rPr>
          <w:rFonts w:ascii="Times New Roman" w:hAnsi="Times New Roman"/>
          <w:sz w:val="24"/>
          <w:szCs w:val="24"/>
        </w:rPr>
        <w:t xml:space="preserve"> SIA “Jumis-HB” </w:t>
      </w:r>
      <w:r w:rsidRPr="00ED2B5E">
        <w:rPr>
          <w:rFonts w:ascii="Times New Roman" w:hAnsi="Times New Roman"/>
          <w:sz w:val="24"/>
          <w:szCs w:val="24"/>
        </w:rPr>
        <w:t xml:space="preserve">iepirkuma priekšmeta 1.daļā piedāvātās iekārtas </w:t>
      </w:r>
      <w:r w:rsidR="002E1F1F" w:rsidRPr="00ED2B5E">
        <w:rPr>
          <w:rFonts w:ascii="Times New Roman" w:hAnsi="Times New Roman"/>
          <w:sz w:val="24"/>
          <w:szCs w:val="24"/>
        </w:rPr>
        <w:t xml:space="preserve">GREE </w:t>
      </w:r>
      <w:proofErr w:type="spellStart"/>
      <w:r w:rsidR="002E1F1F" w:rsidRPr="00ED2B5E">
        <w:rPr>
          <w:rFonts w:ascii="Times New Roman" w:hAnsi="Times New Roman"/>
          <w:sz w:val="24"/>
          <w:szCs w:val="24"/>
        </w:rPr>
        <w:t>Change</w:t>
      </w:r>
      <w:proofErr w:type="spellEnd"/>
      <w:r w:rsidR="002E1F1F" w:rsidRPr="00ED2B5E">
        <w:rPr>
          <w:rFonts w:ascii="Times New Roman" w:hAnsi="Times New Roman"/>
          <w:sz w:val="24"/>
          <w:szCs w:val="24"/>
        </w:rPr>
        <w:t xml:space="preserve"> GWH18KG-K3DNA5G/I/GWH18KG-3DNA6G/O a</w:t>
      </w:r>
      <w:r w:rsidRPr="00ED2B5E">
        <w:rPr>
          <w:rFonts w:ascii="Times New Roman" w:hAnsi="Times New Roman"/>
          <w:sz w:val="24"/>
          <w:szCs w:val="24"/>
        </w:rPr>
        <w:t>tbilstību tehniskās specifikācijas prasībām un konstatē, ka piedāvātā iekārta atbilst teh</w:t>
      </w:r>
      <w:r w:rsidR="00214312" w:rsidRPr="00ED2B5E">
        <w:rPr>
          <w:rFonts w:ascii="Times New Roman" w:hAnsi="Times New Roman"/>
          <w:sz w:val="24"/>
          <w:szCs w:val="24"/>
        </w:rPr>
        <w:t>niskās specifikācijas prasībām</w:t>
      </w:r>
      <w:r w:rsidR="006A2E06" w:rsidRPr="00ED2B5E">
        <w:rPr>
          <w:rFonts w:ascii="Times New Roman" w:hAnsi="Times New Roman"/>
          <w:sz w:val="24"/>
          <w:szCs w:val="24"/>
        </w:rPr>
        <w:t xml:space="preserve"> (2.pielikums)</w:t>
      </w:r>
      <w:r w:rsidR="00214312" w:rsidRPr="00ED2B5E">
        <w:rPr>
          <w:rFonts w:ascii="Times New Roman" w:hAnsi="Times New Roman"/>
          <w:sz w:val="24"/>
          <w:szCs w:val="24"/>
        </w:rPr>
        <w:t>;</w:t>
      </w:r>
    </w:p>
    <w:p w:rsidR="007C362F" w:rsidRPr="00ED2B5E" w:rsidRDefault="007C362F" w:rsidP="007C362F">
      <w:pPr>
        <w:pStyle w:val="BodyText"/>
        <w:numPr>
          <w:ilvl w:val="1"/>
          <w:numId w:val="5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Komisija, izvērtē aģentūras ar iepriekš noslēgtos līgumus par kondicionētāju uzstādīšanu, kā arī publiskajā datu bāzē pārliecinās, ka SIA “Jumis-HB” piedāvājums nav nepamatoti lēts;</w:t>
      </w:r>
    </w:p>
    <w:p w:rsidR="006A2E06" w:rsidRPr="00ED2B5E" w:rsidRDefault="006A2E06" w:rsidP="00716133">
      <w:pPr>
        <w:pStyle w:val="BodyText"/>
        <w:numPr>
          <w:ilvl w:val="1"/>
          <w:numId w:val="5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Komisija pārbauda SIA “Jumis-HB”  </w:t>
      </w:r>
      <w:r w:rsidRPr="00ED2B5E">
        <w:rPr>
          <w:rFonts w:ascii="Times New Roman" w:hAnsi="Times New Roman"/>
          <w:sz w:val="24"/>
          <w:szCs w:val="24"/>
          <w:lang w:eastAsia="lv-LV"/>
        </w:rPr>
        <w:t>atbilstību Publisko iepirkuma likuma 8.</w:t>
      </w:r>
      <w:r w:rsidRPr="00ED2B5E">
        <w:rPr>
          <w:rFonts w:ascii="Times New Roman" w:hAnsi="Times New Roman"/>
          <w:sz w:val="24"/>
          <w:szCs w:val="24"/>
          <w:vertAlign w:val="superscript"/>
          <w:lang w:eastAsia="lv-LV"/>
        </w:rPr>
        <w:t>2</w:t>
      </w:r>
      <w:r w:rsidRPr="00ED2B5E">
        <w:rPr>
          <w:rFonts w:ascii="Times New Roman" w:hAnsi="Times New Roman"/>
          <w:sz w:val="24"/>
          <w:szCs w:val="24"/>
          <w:lang w:eastAsia="lv-LV"/>
        </w:rPr>
        <w:t xml:space="preserve"> panta piektajā daļā noteiktajām prasībām un konstatē, ka SIA “Jumis-HB” nav nodokļu (nodevu) parādi, kas kopsummā pārsniedz EUR 150,00 uz dienu kad pieņemts lēmums par līguma slēgšanas tiesību piešķiršanu iepirkuma priekšmeta 1.daļā, </w:t>
      </w:r>
      <w:r w:rsidR="004973CF" w:rsidRPr="00ED2B5E">
        <w:rPr>
          <w:rFonts w:ascii="Times New Roman" w:hAnsi="Times New Roman"/>
          <w:sz w:val="24"/>
          <w:szCs w:val="24"/>
          <w:lang w:eastAsia="lv-LV"/>
        </w:rPr>
        <w:t>t.i., 2017.gada 26.aprīli</w:t>
      </w:r>
      <w:r w:rsidRPr="00ED2B5E">
        <w:rPr>
          <w:rFonts w:ascii="Times New Roman" w:hAnsi="Times New Roman"/>
          <w:sz w:val="24"/>
          <w:szCs w:val="24"/>
          <w:lang w:eastAsia="lv-LV"/>
        </w:rPr>
        <w:t>, kā arī nav konstatēta pretendentu likvidācija, maksātnespēja un saimnieciskās darbības apturēšana (3.pielikums);</w:t>
      </w:r>
    </w:p>
    <w:p w:rsidR="007C362F" w:rsidRPr="00ED2B5E" w:rsidRDefault="007C362F" w:rsidP="00716133">
      <w:pPr>
        <w:pStyle w:val="BodyText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Komisija nolemj līguma slēgšanas</w:t>
      </w:r>
      <w:r w:rsidR="00ED2B5E" w:rsidRPr="00ED2B5E">
        <w:rPr>
          <w:rFonts w:ascii="Times New Roman" w:hAnsi="Times New Roman"/>
          <w:sz w:val="24"/>
          <w:szCs w:val="24"/>
        </w:rPr>
        <w:t xml:space="preserve"> tiesīb</w:t>
      </w:r>
      <w:r w:rsidRPr="00ED2B5E">
        <w:rPr>
          <w:rFonts w:ascii="Times New Roman" w:hAnsi="Times New Roman"/>
          <w:sz w:val="24"/>
          <w:szCs w:val="24"/>
        </w:rPr>
        <w:t>as iepirkuma priekšmeta 1.daļā piešķirt SIA “Jumis-</w:t>
      </w:r>
      <w:r w:rsidR="00ED2B5E" w:rsidRPr="00ED2B5E">
        <w:rPr>
          <w:rFonts w:ascii="Times New Roman" w:hAnsi="Times New Roman"/>
          <w:sz w:val="24"/>
          <w:szCs w:val="24"/>
        </w:rPr>
        <w:t>H</w:t>
      </w:r>
      <w:r w:rsidRPr="00ED2B5E">
        <w:rPr>
          <w:rFonts w:ascii="Times New Roman" w:hAnsi="Times New Roman"/>
          <w:sz w:val="24"/>
          <w:szCs w:val="24"/>
        </w:rPr>
        <w:t xml:space="preserve">B”, kura piedāvājums atbilst instrukcijas prasībām un ir ar zemāko cenu šajā iepirkuma priekšmeta daļā. </w:t>
      </w:r>
    </w:p>
    <w:p w:rsidR="00716133" w:rsidRPr="00ED2B5E" w:rsidRDefault="00ED2B5E" w:rsidP="00716133">
      <w:pPr>
        <w:pStyle w:val="BodyText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Komisija nolemj nepie</w:t>
      </w:r>
      <w:r w:rsidR="00F204C0">
        <w:rPr>
          <w:rFonts w:ascii="Times New Roman" w:hAnsi="Times New Roman"/>
          <w:sz w:val="24"/>
          <w:szCs w:val="24"/>
        </w:rPr>
        <w:t>šķirt līguma slēgšanas tiesības p</w:t>
      </w:r>
      <w:r w:rsidR="00716133" w:rsidRPr="00ED2B5E">
        <w:rPr>
          <w:rFonts w:ascii="Times New Roman" w:hAnsi="Times New Roman"/>
          <w:sz w:val="24"/>
          <w:szCs w:val="24"/>
        </w:rPr>
        <w:t>retendentiem SIA “Latgales KS”, SIA “VEGA-1 Serviss”, SIA “</w:t>
      </w:r>
      <w:proofErr w:type="spellStart"/>
      <w:r w:rsidR="00716133" w:rsidRPr="00ED2B5E">
        <w:rPr>
          <w:rFonts w:ascii="Times New Roman" w:hAnsi="Times New Roman"/>
          <w:sz w:val="24"/>
          <w:szCs w:val="24"/>
        </w:rPr>
        <w:t>Mare</w:t>
      </w:r>
      <w:proofErr w:type="spellEnd"/>
      <w:r w:rsidR="00716133" w:rsidRPr="00ED2B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133" w:rsidRPr="00ED2B5E">
        <w:rPr>
          <w:rFonts w:ascii="Times New Roman" w:hAnsi="Times New Roman"/>
          <w:sz w:val="24"/>
          <w:szCs w:val="24"/>
        </w:rPr>
        <w:t>Verpete</w:t>
      </w:r>
      <w:proofErr w:type="spellEnd"/>
      <w:r w:rsidR="00716133" w:rsidRPr="00ED2B5E">
        <w:rPr>
          <w:rFonts w:ascii="Times New Roman" w:hAnsi="Times New Roman"/>
          <w:sz w:val="24"/>
          <w:szCs w:val="24"/>
        </w:rPr>
        <w:t>”, SIA “</w:t>
      </w:r>
      <w:proofErr w:type="spellStart"/>
      <w:r w:rsidR="00716133" w:rsidRPr="00ED2B5E">
        <w:rPr>
          <w:rFonts w:ascii="Times New Roman" w:hAnsi="Times New Roman"/>
          <w:sz w:val="24"/>
          <w:szCs w:val="24"/>
        </w:rPr>
        <w:t>Certus</w:t>
      </w:r>
      <w:proofErr w:type="spellEnd"/>
      <w:r w:rsidR="00716133" w:rsidRPr="00ED2B5E">
        <w:rPr>
          <w:rFonts w:ascii="Times New Roman" w:hAnsi="Times New Roman"/>
          <w:sz w:val="24"/>
          <w:szCs w:val="24"/>
        </w:rPr>
        <w:t>”, SIA “</w:t>
      </w:r>
      <w:proofErr w:type="spellStart"/>
      <w:r w:rsidR="00716133" w:rsidRPr="00ED2B5E">
        <w:rPr>
          <w:rFonts w:ascii="Times New Roman" w:hAnsi="Times New Roman"/>
          <w:sz w:val="24"/>
          <w:szCs w:val="24"/>
        </w:rPr>
        <w:t>Remce</w:t>
      </w:r>
      <w:proofErr w:type="spellEnd"/>
      <w:r w:rsidR="00716133" w:rsidRPr="00ED2B5E">
        <w:rPr>
          <w:rFonts w:ascii="Times New Roman" w:hAnsi="Times New Roman"/>
          <w:sz w:val="24"/>
          <w:szCs w:val="24"/>
        </w:rPr>
        <w:t>” un SIA “Inženiercentrs komforts” iepirkuma priekšmeta 1.daļā, jo iesniegtie piedāvājumi nav ar zemāko cenu konkrē</w:t>
      </w:r>
      <w:r w:rsidR="00F204C0">
        <w:rPr>
          <w:rFonts w:ascii="Times New Roman" w:hAnsi="Times New Roman"/>
          <w:sz w:val="24"/>
          <w:szCs w:val="24"/>
        </w:rPr>
        <w:t>tajā iepirkuma priekšmeta daļā.</w:t>
      </w:r>
    </w:p>
    <w:p w:rsidR="006A2E06" w:rsidRPr="00ED2B5E" w:rsidRDefault="007A38D8" w:rsidP="00716133">
      <w:pPr>
        <w:pStyle w:val="BodyText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Komisija uzdod M.Rūtentāl</w:t>
      </w:r>
      <w:r w:rsidR="006A2E06" w:rsidRPr="00ED2B5E">
        <w:rPr>
          <w:rFonts w:ascii="Times New Roman" w:hAnsi="Times New Roman"/>
          <w:sz w:val="24"/>
          <w:szCs w:val="24"/>
        </w:rPr>
        <w:t xml:space="preserve">ei </w:t>
      </w:r>
      <w:r w:rsidR="004973CF" w:rsidRPr="00ED2B5E">
        <w:rPr>
          <w:rFonts w:ascii="Times New Roman" w:hAnsi="Times New Roman"/>
          <w:sz w:val="24"/>
          <w:szCs w:val="24"/>
        </w:rPr>
        <w:t xml:space="preserve">trīs darba dienu laikā informēt visus pretendentus par iepirkuma rezultātu iepirkuma priekšmeta 1.daļā un ievietot informāciju aģentūras mājas lapā. </w:t>
      </w:r>
    </w:p>
    <w:p w:rsidR="00214312" w:rsidRPr="00ED2B5E" w:rsidRDefault="00214312" w:rsidP="006A2E06">
      <w:pPr>
        <w:pStyle w:val="BodyText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Protokola pielikumā:</w:t>
      </w:r>
    </w:p>
    <w:p w:rsidR="00ED2B5E" w:rsidRPr="00ED2B5E" w:rsidRDefault="00CA335C" w:rsidP="00ED2B5E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Iekārtas tehniskās specifikācijas</w:t>
      </w:r>
      <w:r w:rsidR="00ED2B5E" w:rsidRPr="00ED2B5E">
        <w:rPr>
          <w:rFonts w:ascii="Times New Roman" w:hAnsi="Times New Roman"/>
          <w:sz w:val="24"/>
          <w:szCs w:val="24"/>
        </w:rPr>
        <w:t xml:space="preserve"> izdrukas no publiskās datu bāzes uz </w:t>
      </w:r>
      <w:r w:rsidR="00F204C0">
        <w:rPr>
          <w:rFonts w:ascii="Times New Roman" w:hAnsi="Times New Roman"/>
          <w:sz w:val="24"/>
          <w:szCs w:val="24"/>
        </w:rPr>
        <w:t>četrām</w:t>
      </w:r>
      <w:r w:rsidR="00ED2B5E" w:rsidRPr="00ED2B5E">
        <w:rPr>
          <w:rFonts w:ascii="Times New Roman" w:hAnsi="Times New Roman"/>
          <w:sz w:val="24"/>
          <w:szCs w:val="24"/>
        </w:rPr>
        <w:t xml:space="preserve"> lapām;</w:t>
      </w:r>
    </w:p>
    <w:p w:rsidR="00ED2B5E" w:rsidRPr="00ED2B5E" w:rsidRDefault="00ED2B5E" w:rsidP="00ED2B5E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 xml:space="preserve">Izdrukas no EIS uz </w:t>
      </w:r>
      <w:r w:rsidR="00F204C0">
        <w:rPr>
          <w:rFonts w:ascii="Times New Roman" w:hAnsi="Times New Roman"/>
          <w:sz w:val="24"/>
          <w:szCs w:val="24"/>
        </w:rPr>
        <w:t>četrām</w:t>
      </w:r>
      <w:r w:rsidRPr="00ED2B5E">
        <w:rPr>
          <w:rFonts w:ascii="Times New Roman" w:hAnsi="Times New Roman"/>
          <w:sz w:val="24"/>
          <w:szCs w:val="24"/>
        </w:rPr>
        <w:t xml:space="preserve"> lapām.</w:t>
      </w: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M.Rūtentāle____________________</w:t>
      </w: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sz w:val="24"/>
          <w:szCs w:val="24"/>
        </w:rPr>
        <w:t>T.Hohlova _____________________</w:t>
      </w: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2B5E">
        <w:rPr>
          <w:rFonts w:ascii="Times New Roman" w:hAnsi="Times New Roman"/>
          <w:sz w:val="24"/>
          <w:szCs w:val="24"/>
        </w:rPr>
        <w:t>G.Čiževska</w:t>
      </w:r>
      <w:proofErr w:type="spellEnd"/>
      <w:r w:rsidRPr="00ED2B5E">
        <w:rPr>
          <w:rFonts w:ascii="Times New Roman" w:hAnsi="Times New Roman"/>
          <w:sz w:val="24"/>
          <w:szCs w:val="24"/>
        </w:rPr>
        <w:t>_____________________</w:t>
      </w: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:rsidR="00ED2B5E" w:rsidRPr="00ED2B5E" w:rsidRDefault="00ED2B5E" w:rsidP="00ED2B5E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ED2B5E">
        <w:rPr>
          <w:rFonts w:ascii="Times New Roman" w:hAnsi="Times New Roman"/>
          <w:i/>
          <w:sz w:val="24"/>
          <w:szCs w:val="24"/>
        </w:rPr>
        <w:t xml:space="preserve">Protokolētājs: </w:t>
      </w:r>
      <w:proofErr w:type="spellStart"/>
      <w:r w:rsidRPr="00ED2B5E">
        <w:rPr>
          <w:rFonts w:ascii="Times New Roman" w:hAnsi="Times New Roman"/>
          <w:i/>
          <w:sz w:val="24"/>
          <w:szCs w:val="24"/>
        </w:rPr>
        <w:t>G.Čiževska</w:t>
      </w:r>
      <w:proofErr w:type="spellEnd"/>
      <w:r w:rsidRPr="00ED2B5E">
        <w:rPr>
          <w:rFonts w:ascii="Times New Roman" w:hAnsi="Times New Roman"/>
          <w:sz w:val="24"/>
          <w:szCs w:val="24"/>
        </w:rPr>
        <w:t xml:space="preserve"> ______________</w:t>
      </w:r>
    </w:p>
    <w:p w:rsidR="00C17858" w:rsidRPr="00ED2B5E" w:rsidRDefault="00C17858">
      <w:pPr>
        <w:rPr>
          <w:sz w:val="24"/>
          <w:szCs w:val="24"/>
          <w:lang w:val="lv-LV"/>
        </w:rPr>
      </w:pPr>
    </w:p>
    <w:sectPr w:rsidR="00C17858" w:rsidRPr="00ED2B5E" w:rsidSect="006A2E06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16"/>
    <w:multiLevelType w:val="multilevel"/>
    <w:tmpl w:val="7DE4F1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64212D9"/>
    <w:multiLevelType w:val="multilevel"/>
    <w:tmpl w:val="C090EB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0937D9"/>
    <w:multiLevelType w:val="hybridMultilevel"/>
    <w:tmpl w:val="287434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20AD2"/>
    <w:multiLevelType w:val="hybridMultilevel"/>
    <w:tmpl w:val="23A6EA26"/>
    <w:lvl w:ilvl="0" w:tplc="6E2CF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102D2"/>
    <w:multiLevelType w:val="multilevel"/>
    <w:tmpl w:val="D1F2C8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712161AC"/>
    <w:multiLevelType w:val="multilevel"/>
    <w:tmpl w:val="8E9A1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5A7251"/>
    <w:multiLevelType w:val="multilevel"/>
    <w:tmpl w:val="DE980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 w:val="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58"/>
    <w:rsid w:val="000436D2"/>
    <w:rsid w:val="0005617E"/>
    <w:rsid w:val="001852DF"/>
    <w:rsid w:val="00214312"/>
    <w:rsid w:val="002E1F1F"/>
    <w:rsid w:val="004973CF"/>
    <w:rsid w:val="0069247B"/>
    <w:rsid w:val="006A2E06"/>
    <w:rsid w:val="00716133"/>
    <w:rsid w:val="007A38D8"/>
    <w:rsid w:val="007C362F"/>
    <w:rsid w:val="00B1473B"/>
    <w:rsid w:val="00BC1FC4"/>
    <w:rsid w:val="00BC3C31"/>
    <w:rsid w:val="00BC4D23"/>
    <w:rsid w:val="00C17858"/>
    <w:rsid w:val="00CA335C"/>
    <w:rsid w:val="00ED2B5E"/>
    <w:rsid w:val="00F204C0"/>
    <w:rsid w:val="00F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C7E6B"/>
  <w15:chartTrackingRefBased/>
  <w15:docId w15:val="{8AF1C39A-7070-449C-B3ED-1F37405D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7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17858"/>
    <w:pPr>
      <w:keepNext/>
      <w:outlineLvl w:val="1"/>
    </w:pPr>
    <w:rPr>
      <w:rFonts w:ascii="Arial BaltRim" w:hAnsi="Arial BaltRim"/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7858"/>
    <w:rPr>
      <w:rFonts w:ascii="Arial BaltRim" w:eastAsia="Times New Roman" w:hAnsi="Arial BaltRim" w:cs="Times New Roman"/>
      <w:b/>
      <w:sz w:val="28"/>
      <w:szCs w:val="20"/>
    </w:rPr>
  </w:style>
  <w:style w:type="paragraph" w:styleId="BodyText">
    <w:name w:val="Body Text"/>
    <w:aliases w:val="Body Text1"/>
    <w:basedOn w:val="Normal"/>
    <w:link w:val="BodyTextChar"/>
    <w:rsid w:val="00C17858"/>
    <w:rPr>
      <w:rFonts w:ascii="Arial BaltRim" w:hAnsi="Arial BaltRim"/>
      <w:sz w:val="22"/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C17858"/>
    <w:rPr>
      <w:rFonts w:ascii="Arial BaltRim" w:eastAsia="Times New Roman" w:hAnsi="Arial BaltRim" w:cs="Times New Roman"/>
      <w:szCs w:val="20"/>
    </w:rPr>
  </w:style>
  <w:style w:type="paragraph" w:styleId="ListParagraph">
    <w:name w:val="List Paragraph"/>
    <w:basedOn w:val="Normal"/>
    <w:uiPriority w:val="34"/>
    <w:qFormat/>
    <w:rsid w:val="00C178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3A"/>
    <w:rPr>
      <w:rFonts w:ascii="Segoe UI" w:eastAsia="Times New Roman" w:hAnsi="Segoe UI" w:cs="Segoe UI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36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362F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556</Words>
  <Characters>3977</Characters>
  <Application>Microsoft Office Word</Application>
  <DocSecurity>0</DocSecurity>
  <Lines>152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Rutentale</dc:creator>
  <cp:keywords/>
  <dc:description/>
  <cp:lastModifiedBy>Mara Rutentale</cp:lastModifiedBy>
  <cp:revision>6</cp:revision>
  <cp:lastPrinted>2017-04-28T07:27:00Z</cp:lastPrinted>
  <dcterms:created xsi:type="dcterms:W3CDTF">2017-04-26T14:39:00Z</dcterms:created>
  <dcterms:modified xsi:type="dcterms:W3CDTF">2017-05-02T11:47:00Z</dcterms:modified>
</cp:coreProperties>
</file>