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802" w:rsidRPr="00213241" w:rsidRDefault="00AF1802" w:rsidP="00AF1802">
      <w:pPr>
        <w:pStyle w:val="Heading2"/>
        <w:spacing w:line="360" w:lineRule="auto"/>
        <w:jc w:val="center"/>
        <w:rPr>
          <w:rFonts w:ascii="Times New Roman" w:hAnsi="Times New Roman"/>
          <w:b w:val="0"/>
          <w:sz w:val="24"/>
          <w:szCs w:val="24"/>
        </w:rPr>
      </w:pPr>
      <w:r w:rsidRPr="00213241">
        <w:rPr>
          <w:rFonts w:ascii="Times New Roman" w:hAnsi="Times New Roman"/>
          <w:b w:val="0"/>
          <w:sz w:val="24"/>
          <w:szCs w:val="24"/>
        </w:rPr>
        <w:t>Iepirkuma komisijas</w:t>
      </w:r>
    </w:p>
    <w:p w:rsidR="00AF1802" w:rsidRDefault="00AF1802" w:rsidP="009C0357">
      <w:pPr>
        <w:contextualSpacing/>
        <w:jc w:val="center"/>
        <w:rPr>
          <w:bCs/>
          <w:sz w:val="24"/>
          <w:szCs w:val="24"/>
          <w:lang w:val="lv-LV"/>
        </w:rPr>
      </w:pPr>
      <w:r w:rsidRPr="003D4C73">
        <w:rPr>
          <w:bCs/>
          <w:sz w:val="24"/>
          <w:szCs w:val="24"/>
          <w:lang w:val="lv-LV"/>
        </w:rPr>
        <w:t>201</w:t>
      </w:r>
      <w:r w:rsidR="00E42C8D">
        <w:rPr>
          <w:bCs/>
          <w:sz w:val="24"/>
          <w:szCs w:val="24"/>
          <w:lang w:val="lv-LV"/>
        </w:rPr>
        <w:t>7</w:t>
      </w:r>
      <w:r w:rsidRPr="003D4C73">
        <w:rPr>
          <w:bCs/>
          <w:sz w:val="24"/>
          <w:szCs w:val="24"/>
          <w:lang w:val="lv-LV"/>
        </w:rPr>
        <w:t xml:space="preserve">.gada </w:t>
      </w:r>
      <w:r w:rsidR="001C2D8F">
        <w:rPr>
          <w:bCs/>
          <w:sz w:val="24"/>
          <w:szCs w:val="24"/>
          <w:lang w:val="lv-LV"/>
        </w:rPr>
        <w:t>13</w:t>
      </w:r>
      <w:r w:rsidR="00E42C8D">
        <w:rPr>
          <w:bCs/>
          <w:sz w:val="24"/>
          <w:szCs w:val="24"/>
          <w:lang w:val="lv-LV"/>
        </w:rPr>
        <w:t>.marta</w:t>
      </w:r>
      <w:r w:rsidRPr="003D4C73">
        <w:rPr>
          <w:bCs/>
          <w:sz w:val="24"/>
          <w:szCs w:val="24"/>
          <w:lang w:val="lv-LV"/>
        </w:rPr>
        <w:t xml:space="preserve"> sēdē sniegtā atbilde uz uzdo</w:t>
      </w:r>
      <w:r w:rsidR="00C316BB">
        <w:rPr>
          <w:bCs/>
          <w:sz w:val="24"/>
          <w:szCs w:val="24"/>
          <w:lang w:val="lv-LV"/>
        </w:rPr>
        <w:t>t</w:t>
      </w:r>
      <w:r w:rsidR="003A59A8">
        <w:rPr>
          <w:bCs/>
          <w:sz w:val="24"/>
          <w:szCs w:val="24"/>
          <w:lang w:val="lv-LV"/>
        </w:rPr>
        <w:t>o</w:t>
      </w:r>
      <w:r>
        <w:rPr>
          <w:bCs/>
          <w:sz w:val="24"/>
          <w:szCs w:val="24"/>
          <w:lang w:val="lv-LV"/>
        </w:rPr>
        <w:t xml:space="preserve"> jautāj</w:t>
      </w:r>
      <w:r w:rsidR="00C316BB">
        <w:rPr>
          <w:bCs/>
          <w:sz w:val="24"/>
          <w:szCs w:val="24"/>
          <w:lang w:val="lv-LV"/>
        </w:rPr>
        <w:t>u</w:t>
      </w:r>
      <w:r w:rsidR="003A59A8">
        <w:rPr>
          <w:bCs/>
          <w:sz w:val="24"/>
          <w:szCs w:val="24"/>
          <w:lang w:val="lv-LV"/>
        </w:rPr>
        <w:t>mu</w:t>
      </w:r>
      <w:r>
        <w:rPr>
          <w:bCs/>
          <w:sz w:val="24"/>
          <w:szCs w:val="24"/>
          <w:lang w:val="lv-LV"/>
        </w:rPr>
        <w:t xml:space="preserve"> par iepirkumu</w:t>
      </w:r>
      <w:r w:rsidRPr="003D4C73">
        <w:rPr>
          <w:bCs/>
          <w:sz w:val="24"/>
          <w:szCs w:val="24"/>
          <w:lang w:val="lv-LV"/>
        </w:rPr>
        <w:t xml:space="preserve"> </w:t>
      </w:r>
    </w:p>
    <w:p w:rsidR="003A59A8" w:rsidRPr="00B372AB" w:rsidRDefault="003A59A8" w:rsidP="003A59A8">
      <w:pPr>
        <w:jc w:val="center"/>
        <w:rPr>
          <w:sz w:val="24"/>
          <w:szCs w:val="24"/>
          <w:lang w:val="lv-LV"/>
        </w:rPr>
      </w:pPr>
      <w:r w:rsidRPr="00B372AB">
        <w:rPr>
          <w:sz w:val="24"/>
          <w:szCs w:val="24"/>
          <w:lang w:val="lv-LV"/>
        </w:rPr>
        <w:t>“Drukas iekārtu, skeneru, faksu un kopētāju apkope un remonts”</w:t>
      </w:r>
    </w:p>
    <w:p w:rsidR="003A59A8" w:rsidRDefault="003A59A8" w:rsidP="003A59A8">
      <w:pPr>
        <w:spacing w:after="120"/>
        <w:jc w:val="center"/>
        <w:rPr>
          <w:sz w:val="24"/>
          <w:szCs w:val="24"/>
          <w:lang w:val="lv-LV"/>
        </w:rPr>
      </w:pPr>
      <w:r>
        <w:rPr>
          <w:sz w:val="24"/>
          <w:szCs w:val="24"/>
          <w:lang w:val="lv-LV"/>
        </w:rPr>
        <w:t>(I</w:t>
      </w:r>
      <w:r w:rsidRPr="00CB3326">
        <w:rPr>
          <w:sz w:val="24"/>
          <w:szCs w:val="24"/>
          <w:lang w:val="lv-LV"/>
        </w:rPr>
        <w:t>epirkuma</w:t>
      </w:r>
      <w:r>
        <w:rPr>
          <w:sz w:val="24"/>
          <w:szCs w:val="24"/>
          <w:lang w:val="lv-LV"/>
        </w:rPr>
        <w:t xml:space="preserve"> </w:t>
      </w:r>
      <w:r w:rsidRPr="00CB3326">
        <w:rPr>
          <w:sz w:val="24"/>
          <w:szCs w:val="24"/>
          <w:lang w:val="lv-LV"/>
        </w:rPr>
        <w:t>identifikācijas numurs –</w:t>
      </w:r>
      <w:r w:rsidRPr="00967C71">
        <w:rPr>
          <w:sz w:val="24"/>
          <w:szCs w:val="24"/>
          <w:lang w:val="lv-LV"/>
        </w:rPr>
        <w:t xml:space="preserve"> NVA </w:t>
      </w:r>
      <w:r>
        <w:rPr>
          <w:sz w:val="24"/>
          <w:szCs w:val="24"/>
        </w:rPr>
        <w:t>2017</w:t>
      </w:r>
      <w:r w:rsidRPr="00CB3326">
        <w:rPr>
          <w:sz w:val="24"/>
          <w:szCs w:val="24"/>
        </w:rPr>
        <w:t>/</w:t>
      </w:r>
      <w:r>
        <w:rPr>
          <w:sz w:val="24"/>
          <w:szCs w:val="24"/>
        </w:rPr>
        <w:t>4</w:t>
      </w:r>
      <w:r w:rsidRPr="00CB3326">
        <w:rPr>
          <w:sz w:val="24"/>
          <w:szCs w:val="24"/>
          <w:lang w:val="lv-LV"/>
        </w:rPr>
        <w:t>)</w:t>
      </w:r>
    </w:p>
    <w:p w:rsidR="00AF1802" w:rsidRPr="005C43C3" w:rsidRDefault="00AF1802" w:rsidP="00AF1802">
      <w:pPr>
        <w:rPr>
          <w:sz w:val="28"/>
          <w:szCs w:val="28"/>
          <w:lang w:val="lv-LV"/>
        </w:rPr>
      </w:pPr>
    </w:p>
    <w:p w:rsidR="00AF1802" w:rsidRPr="00E42C8D" w:rsidRDefault="003A59A8" w:rsidP="00E42C8D">
      <w:pPr>
        <w:rPr>
          <w:b/>
          <w:sz w:val="24"/>
          <w:szCs w:val="24"/>
          <w:lang w:val="lv-LV"/>
        </w:rPr>
      </w:pPr>
      <w:r>
        <w:rPr>
          <w:b/>
          <w:sz w:val="24"/>
          <w:szCs w:val="24"/>
          <w:lang w:val="lv-LV"/>
        </w:rPr>
        <w:t>J</w:t>
      </w:r>
      <w:r w:rsidR="00AF1802" w:rsidRPr="00E42C8D">
        <w:rPr>
          <w:b/>
          <w:sz w:val="24"/>
          <w:szCs w:val="24"/>
          <w:lang w:val="lv-LV"/>
        </w:rPr>
        <w:t>autājums:</w:t>
      </w:r>
    </w:p>
    <w:p w:rsidR="001C2D8F" w:rsidRDefault="001C2D8F" w:rsidP="001C2D8F">
      <w:pPr>
        <w:rPr>
          <w:color w:val="1F497D"/>
          <w:lang w:val="sv-SE" w:eastAsia="lv-LV"/>
        </w:rPr>
      </w:pPr>
      <w:r>
        <w:rPr>
          <w:color w:val="1F497D"/>
          <w:lang w:val="sv-SE" w:eastAsia="lv-LV"/>
        </w:rPr>
        <w:t>Iepirkuma komisijai</w:t>
      </w:r>
    </w:p>
    <w:p w:rsidR="001C2D8F" w:rsidRDefault="001C2D8F" w:rsidP="001C2D8F">
      <w:pPr>
        <w:rPr>
          <w:color w:val="1F497D"/>
          <w:lang w:val="sv-SE" w:eastAsia="lv-LV"/>
        </w:rPr>
      </w:pPr>
    </w:p>
    <w:p w:rsidR="001C2D8F" w:rsidRDefault="001C2D8F" w:rsidP="001C2D8F">
      <w:pPr>
        <w:rPr>
          <w:color w:val="1F497D"/>
          <w:lang w:val="sv-SE" w:eastAsia="lv-LV"/>
        </w:rPr>
      </w:pPr>
      <w:r>
        <w:rPr>
          <w:color w:val="1F497D"/>
          <w:lang w:val="sv-SE" w:eastAsia="lv-LV"/>
        </w:rPr>
        <w:t>Par ATKLĀTA KONKURSA „Drukas iekārtu, skeneru, faksu un kopētāju apkope un remonts”</w:t>
      </w:r>
    </w:p>
    <w:p w:rsidR="001C2D8F" w:rsidRDefault="001C2D8F" w:rsidP="001C2D8F">
      <w:pPr>
        <w:rPr>
          <w:color w:val="1F497D"/>
          <w:lang w:val="sv-SE" w:eastAsia="lv-LV"/>
        </w:rPr>
      </w:pPr>
      <w:r>
        <w:rPr>
          <w:color w:val="1F497D"/>
          <w:lang w:val="sv-SE" w:eastAsia="lv-LV"/>
        </w:rPr>
        <w:t xml:space="preserve">NOLIKUMU TEHNISKAIS UN FINANŠU PIEDĀVĀJUMS, </w:t>
      </w:r>
    </w:p>
    <w:p w:rsidR="001C2D8F" w:rsidRDefault="001C2D8F" w:rsidP="001C2D8F">
      <w:pPr>
        <w:rPr>
          <w:color w:val="1F497D"/>
          <w:lang w:val="sv-SE" w:eastAsia="lv-LV"/>
        </w:rPr>
      </w:pPr>
      <w:r>
        <w:rPr>
          <w:color w:val="1F497D"/>
          <w:lang w:val="sv-SE" w:eastAsia="lv-LV"/>
        </w:rPr>
        <w:t>2. DAĻA - A3 FORMĀTA DRUKAS IEKĀRTU REMONTS UN TEHNISKĀ APKOPE</w:t>
      </w:r>
    </w:p>
    <w:p w:rsidR="001C2D8F" w:rsidRDefault="001C2D8F" w:rsidP="001C2D8F">
      <w:pPr>
        <w:rPr>
          <w:color w:val="1F497D"/>
          <w:lang w:val="sv-SE" w:eastAsia="lv-LV"/>
        </w:rPr>
      </w:pPr>
    </w:p>
    <w:p w:rsidR="001C2D8F" w:rsidRDefault="001C2D8F" w:rsidP="001C2D8F">
      <w:pPr>
        <w:rPr>
          <w:color w:val="1F497D"/>
          <w:lang w:val="sv-SE" w:eastAsia="lv-LV"/>
        </w:rPr>
      </w:pPr>
      <w:r>
        <w:rPr>
          <w:color w:val="1F497D"/>
          <w:lang w:val="sv-SE" w:eastAsia="lv-LV"/>
        </w:rPr>
        <w:t xml:space="preserve">Mūsu jautājums: </w:t>
      </w:r>
    </w:p>
    <w:p w:rsidR="001C2D8F" w:rsidRDefault="001C2D8F" w:rsidP="001C2D8F">
      <w:pPr>
        <w:rPr>
          <w:color w:val="1F497D"/>
          <w:lang w:val="sv-SE" w:eastAsia="lv-LV"/>
        </w:rPr>
      </w:pPr>
      <w:r>
        <w:rPr>
          <w:color w:val="1F497D"/>
          <w:lang w:val="sv-SE" w:eastAsia="lv-LV"/>
        </w:rPr>
        <w:t>A3 drukas iekārtu rezerves daļu sarakstā ir iekļautas rezerves daļas kuru ražošana ir pārtraukta un tās vairs nav pieejamas:</w:t>
      </w:r>
    </w:p>
    <w:p w:rsidR="001C2D8F" w:rsidRDefault="001C2D8F" w:rsidP="001C2D8F">
      <w:pPr>
        <w:rPr>
          <w:color w:val="1F497D"/>
          <w:lang w:val="sv-SE" w:eastAsia="lv-LV"/>
        </w:rPr>
      </w:pPr>
    </w:p>
    <w:p w:rsidR="001C2D8F" w:rsidRDefault="001C2D8F" w:rsidP="001C2D8F">
      <w:pPr>
        <w:rPr>
          <w:color w:val="1F497D"/>
          <w:lang w:val="sv-SE" w:eastAsia="lv-LV"/>
        </w:rPr>
      </w:pPr>
      <w:r>
        <w:rPr>
          <w:color w:val="1F497D"/>
          <w:lang w:val="sv-SE" w:eastAsia="lv-LV"/>
        </w:rPr>
        <w:t>Kopētājs Xerox WC420 ( Xerox Copy Centre Pro 420)</w:t>
      </w:r>
    </w:p>
    <w:p w:rsidR="001C2D8F" w:rsidRDefault="001C2D8F" w:rsidP="001C2D8F">
      <w:pPr>
        <w:rPr>
          <w:color w:val="1F497D"/>
          <w:lang w:val="sv-SE" w:eastAsia="lv-LV"/>
        </w:rPr>
      </w:pPr>
      <w:r>
        <w:rPr>
          <w:color w:val="1F497D"/>
          <w:lang w:val="sv-SE" w:eastAsia="lv-LV"/>
        </w:rPr>
        <w:t>Pozīcija Nr.13     Automātiskā dokumenta padevēja (ADF) papīra padeves rullis     022K60222</w:t>
      </w:r>
    </w:p>
    <w:p w:rsidR="001C2D8F" w:rsidRDefault="001C2D8F" w:rsidP="001C2D8F">
      <w:pPr>
        <w:rPr>
          <w:color w:val="1F497D"/>
          <w:lang w:val="sv-SE" w:eastAsia="lv-LV"/>
        </w:rPr>
      </w:pPr>
      <w:r>
        <w:rPr>
          <w:color w:val="1F497D"/>
          <w:lang w:val="sv-SE" w:eastAsia="lv-LV"/>
        </w:rPr>
        <w:t>Pozīcija Nr.14     Automātiskā dokumenta padevēja (ADF) papīra atdalītājs              059K39030</w:t>
      </w:r>
    </w:p>
    <w:p w:rsidR="001C2D8F" w:rsidRDefault="001C2D8F" w:rsidP="001C2D8F">
      <w:pPr>
        <w:rPr>
          <w:color w:val="1F497D"/>
          <w:lang w:val="sv-SE" w:eastAsia="lv-LV"/>
        </w:rPr>
      </w:pPr>
    </w:p>
    <w:p w:rsidR="001C2D8F" w:rsidRDefault="001C2D8F" w:rsidP="001C2D8F">
      <w:pPr>
        <w:rPr>
          <w:color w:val="1F497D"/>
          <w:lang w:val="sv-SE" w:eastAsia="lv-LV"/>
        </w:rPr>
      </w:pPr>
      <w:r>
        <w:rPr>
          <w:color w:val="1F497D"/>
          <w:lang w:val="sv-SE" w:eastAsia="lv-LV"/>
        </w:rPr>
        <w:t>Canon IR3300</w:t>
      </w:r>
    </w:p>
    <w:p w:rsidR="001C2D8F" w:rsidRDefault="001C2D8F" w:rsidP="001C2D8F">
      <w:pPr>
        <w:rPr>
          <w:color w:val="1F497D"/>
          <w:lang w:val="sv-SE" w:eastAsia="lv-LV"/>
        </w:rPr>
      </w:pPr>
      <w:r>
        <w:rPr>
          <w:color w:val="1F497D"/>
          <w:lang w:val="sv-SE" w:eastAsia="lv-LV"/>
        </w:rPr>
        <w:t>Pozīcija Nr.64     Automātiskā dokumenta padevēja (ADF) papīra padeves rullis     FB5-9445-000</w:t>
      </w:r>
    </w:p>
    <w:p w:rsidR="001C2D8F" w:rsidRDefault="001C2D8F" w:rsidP="001C2D8F">
      <w:pPr>
        <w:rPr>
          <w:color w:val="1F497D"/>
          <w:lang w:val="sv-SE" w:eastAsia="lv-LV"/>
        </w:rPr>
      </w:pPr>
      <w:r>
        <w:rPr>
          <w:color w:val="1F497D"/>
          <w:lang w:val="sv-SE" w:eastAsia="lv-LV"/>
        </w:rPr>
        <w:t>Pozīcija Nr.65     Automātiskā dokumenta padevēja (ADF) papīra padeves rullis     FB5-9446-000</w:t>
      </w:r>
    </w:p>
    <w:p w:rsidR="001C2D8F" w:rsidRDefault="001C2D8F" w:rsidP="001C2D8F">
      <w:pPr>
        <w:rPr>
          <w:color w:val="1F497D"/>
          <w:lang w:val="sv-SE" w:eastAsia="lv-LV"/>
        </w:rPr>
      </w:pPr>
      <w:r>
        <w:rPr>
          <w:color w:val="1F497D"/>
          <w:lang w:val="sv-SE" w:eastAsia="lv-LV"/>
        </w:rPr>
        <w:t>Pozīcija Nr.66     Automātiskā dokumenta padevēja (ADF) papīra atdalītājs              FF6-1291-000</w:t>
      </w:r>
    </w:p>
    <w:p w:rsidR="001C2D8F" w:rsidRDefault="001C2D8F" w:rsidP="001C2D8F">
      <w:pPr>
        <w:rPr>
          <w:color w:val="1F497D"/>
          <w:lang w:val="sv-SE" w:eastAsia="lv-LV"/>
        </w:rPr>
      </w:pPr>
    </w:p>
    <w:p w:rsidR="001C2D8F" w:rsidRDefault="001C2D8F" w:rsidP="001C2D8F">
      <w:pPr>
        <w:rPr>
          <w:lang w:val="lv-LV"/>
        </w:rPr>
      </w:pPr>
      <w:r>
        <w:rPr>
          <w:color w:val="1F497D"/>
          <w:lang w:val="sv-SE" w:eastAsia="lv-LV"/>
        </w:rPr>
        <w:t>Lūdzam tās izņemt no TEHNISKĀ UN FINANŠU PIEDĀVĀJUMA.</w:t>
      </w:r>
    </w:p>
    <w:p w:rsidR="009C0357" w:rsidRPr="003A59A8" w:rsidRDefault="003A59A8" w:rsidP="003A59A8">
      <w:pPr>
        <w:tabs>
          <w:tab w:val="left" w:pos="5245"/>
        </w:tabs>
        <w:rPr>
          <w:sz w:val="24"/>
          <w:szCs w:val="24"/>
          <w:lang w:val="lv-LV"/>
        </w:rPr>
      </w:pPr>
      <w:r w:rsidRPr="003A59A8">
        <w:rPr>
          <w:sz w:val="22"/>
          <w:szCs w:val="22"/>
          <w:lang w:val="lv-LV"/>
        </w:rPr>
        <w:br/>
      </w:r>
    </w:p>
    <w:p w:rsidR="00DF7506" w:rsidRPr="00E42C8D" w:rsidRDefault="00AF1802" w:rsidP="00E42C8D">
      <w:pPr>
        <w:rPr>
          <w:b/>
          <w:sz w:val="24"/>
          <w:szCs w:val="24"/>
          <w:lang w:val="lv-LV"/>
        </w:rPr>
      </w:pPr>
      <w:r w:rsidRPr="00E42C8D">
        <w:rPr>
          <w:b/>
          <w:sz w:val="24"/>
          <w:szCs w:val="24"/>
          <w:lang w:val="lv-LV"/>
        </w:rPr>
        <w:t>Atbilde:</w:t>
      </w:r>
    </w:p>
    <w:p w:rsidR="001C2D8F" w:rsidRPr="001C2D8F" w:rsidRDefault="009C0357" w:rsidP="001C2D8F">
      <w:pPr>
        <w:jc w:val="both"/>
        <w:rPr>
          <w:sz w:val="24"/>
          <w:szCs w:val="24"/>
          <w:lang w:val="lv-LV"/>
        </w:rPr>
      </w:pPr>
      <w:r w:rsidRPr="00E42C8D">
        <w:rPr>
          <w:b/>
          <w:sz w:val="24"/>
          <w:szCs w:val="24"/>
          <w:lang w:val="lv-LV"/>
        </w:rPr>
        <w:tab/>
      </w:r>
      <w:r w:rsidR="001C2D8F" w:rsidRPr="001C2D8F">
        <w:rPr>
          <w:sz w:val="24"/>
          <w:szCs w:val="24"/>
          <w:lang w:val="lv-LV"/>
        </w:rPr>
        <w:t xml:space="preserve">Iepirkuma komisija pārliecinājās, ka brīvā tirgu ir pieejamas visas zemāk minētās kopētāja Xerox WC420 rezerves daļas, līdz ar to netiks veiktas izmaiņas iepirkuma “Drukas iekārtu, skeneru, faksu un kopētāju apkope un remonts”, identifikācijas Nr. NVA 2017/4 dokumentācijā. Iepirkuma komisija norāda, ka gadījumā, ja ražotājs ir mainījis preces kodu, pretendents drīkst piedāvāt šādu preci, piedāvājumā iekļaujot dokumentāciju, kas apliecina preces koda maiņu. </w:t>
      </w:r>
    </w:p>
    <w:p w:rsidR="003A59A8" w:rsidRPr="001C2D8F" w:rsidRDefault="003A59A8" w:rsidP="001C2D8F">
      <w:pPr>
        <w:jc w:val="both"/>
        <w:rPr>
          <w:sz w:val="24"/>
          <w:szCs w:val="24"/>
          <w:lang w:val="lv-LV"/>
        </w:rPr>
      </w:pPr>
      <w:bookmarkStart w:id="0" w:name="_GoBack"/>
      <w:bookmarkEnd w:id="0"/>
    </w:p>
    <w:sectPr w:rsidR="003A59A8" w:rsidRPr="001C2D8F" w:rsidSect="009C0357">
      <w:footerReference w:type="default" r:id="rId6"/>
      <w:pgSz w:w="11906" w:h="16838"/>
      <w:pgMar w:top="1440" w:right="1133"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2C6" w:rsidRDefault="004502C6" w:rsidP="007F4685">
      <w:r>
        <w:separator/>
      </w:r>
    </w:p>
  </w:endnote>
  <w:endnote w:type="continuationSeparator" w:id="0">
    <w:p w:rsidR="004502C6" w:rsidRDefault="004502C6" w:rsidP="007F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BaltRim">
    <w:altName w:val="Times New Roman"/>
    <w:panose1 w:val="00000000000000000000"/>
    <w:charset w:val="00"/>
    <w:family w:val="roman"/>
    <w:notTrueType/>
    <w:pitch w:val="default"/>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397709"/>
      <w:docPartObj>
        <w:docPartGallery w:val="Page Numbers (Bottom of Page)"/>
        <w:docPartUnique/>
      </w:docPartObj>
    </w:sdtPr>
    <w:sdtEndPr>
      <w:rPr>
        <w:noProof/>
      </w:rPr>
    </w:sdtEndPr>
    <w:sdtContent>
      <w:p w:rsidR="007F4685" w:rsidRDefault="007F4685">
        <w:pPr>
          <w:pStyle w:val="Footer"/>
          <w:jc w:val="center"/>
        </w:pPr>
        <w:r>
          <w:fldChar w:fldCharType="begin"/>
        </w:r>
        <w:r>
          <w:instrText xml:space="preserve"> PAGE   \* MERGEFORMAT </w:instrText>
        </w:r>
        <w:r>
          <w:fldChar w:fldCharType="separate"/>
        </w:r>
        <w:r w:rsidR="001C2D8F">
          <w:rPr>
            <w:noProof/>
          </w:rPr>
          <w:t>1</w:t>
        </w:r>
        <w:r>
          <w:rPr>
            <w:noProof/>
          </w:rPr>
          <w:fldChar w:fldCharType="end"/>
        </w:r>
      </w:p>
    </w:sdtContent>
  </w:sdt>
  <w:p w:rsidR="007F4685" w:rsidRDefault="007F4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2C6" w:rsidRDefault="004502C6" w:rsidP="007F4685">
      <w:r>
        <w:separator/>
      </w:r>
    </w:p>
  </w:footnote>
  <w:footnote w:type="continuationSeparator" w:id="0">
    <w:p w:rsidR="004502C6" w:rsidRDefault="004502C6" w:rsidP="007F4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02"/>
    <w:rsid w:val="000164B8"/>
    <w:rsid w:val="00131342"/>
    <w:rsid w:val="00142408"/>
    <w:rsid w:val="0019793A"/>
    <w:rsid w:val="001B39D4"/>
    <w:rsid w:val="001C01CB"/>
    <w:rsid w:val="001C2D8F"/>
    <w:rsid w:val="001D5B7E"/>
    <w:rsid w:val="00230307"/>
    <w:rsid w:val="00297D22"/>
    <w:rsid w:val="002C215D"/>
    <w:rsid w:val="00307D8C"/>
    <w:rsid w:val="00337076"/>
    <w:rsid w:val="003A59A8"/>
    <w:rsid w:val="004502C6"/>
    <w:rsid w:val="00482B5A"/>
    <w:rsid w:val="004A1D1C"/>
    <w:rsid w:val="005772B1"/>
    <w:rsid w:val="005A2CBA"/>
    <w:rsid w:val="005C595B"/>
    <w:rsid w:val="00642FE5"/>
    <w:rsid w:val="00694E82"/>
    <w:rsid w:val="007F4685"/>
    <w:rsid w:val="00846DB8"/>
    <w:rsid w:val="0086001B"/>
    <w:rsid w:val="008737F9"/>
    <w:rsid w:val="008A0BAE"/>
    <w:rsid w:val="009523FF"/>
    <w:rsid w:val="00967D12"/>
    <w:rsid w:val="00974A02"/>
    <w:rsid w:val="009C0357"/>
    <w:rsid w:val="009F5F18"/>
    <w:rsid w:val="00A82490"/>
    <w:rsid w:val="00A96057"/>
    <w:rsid w:val="00AF1802"/>
    <w:rsid w:val="00B817FB"/>
    <w:rsid w:val="00C316BB"/>
    <w:rsid w:val="00C72BE8"/>
    <w:rsid w:val="00C74F95"/>
    <w:rsid w:val="00C86802"/>
    <w:rsid w:val="00CF74E6"/>
    <w:rsid w:val="00D41588"/>
    <w:rsid w:val="00D44611"/>
    <w:rsid w:val="00D76AD8"/>
    <w:rsid w:val="00D84B6D"/>
    <w:rsid w:val="00DF7506"/>
    <w:rsid w:val="00E42C8D"/>
    <w:rsid w:val="00E7478B"/>
    <w:rsid w:val="00E76CEB"/>
    <w:rsid w:val="00EC7658"/>
    <w:rsid w:val="00F90594"/>
    <w:rsid w:val="00FE22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C34DC-417F-4C66-BCB3-BC15A245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802"/>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nhideWhenUsed/>
    <w:qFormat/>
    <w:rsid w:val="00AF1802"/>
    <w:pPr>
      <w:keepNext/>
      <w:outlineLvl w:val="1"/>
    </w:pPr>
    <w:rPr>
      <w:rFonts w:ascii="Arial BaltRim" w:hAnsi="Arial BaltRim"/>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1802"/>
    <w:rPr>
      <w:rFonts w:ascii="Arial BaltRim" w:eastAsia="Times New Roman" w:hAnsi="Arial BaltRim" w:cs="Times New Roman"/>
      <w:b/>
      <w:sz w:val="28"/>
      <w:szCs w:val="20"/>
    </w:rPr>
  </w:style>
  <w:style w:type="character" w:styleId="Hyperlink">
    <w:name w:val="Hyperlink"/>
    <w:basedOn w:val="DefaultParagraphFont"/>
    <w:uiPriority w:val="99"/>
    <w:unhideWhenUsed/>
    <w:rsid w:val="002C215D"/>
    <w:rPr>
      <w:color w:val="0563C1" w:themeColor="hyperlink"/>
      <w:u w:val="single"/>
    </w:rPr>
  </w:style>
  <w:style w:type="paragraph" w:styleId="Header">
    <w:name w:val="header"/>
    <w:basedOn w:val="Normal"/>
    <w:link w:val="HeaderChar"/>
    <w:uiPriority w:val="99"/>
    <w:unhideWhenUsed/>
    <w:rsid w:val="007F4685"/>
    <w:pPr>
      <w:tabs>
        <w:tab w:val="center" w:pos="4153"/>
        <w:tab w:val="right" w:pos="8306"/>
      </w:tabs>
    </w:pPr>
  </w:style>
  <w:style w:type="character" w:customStyle="1" w:styleId="HeaderChar">
    <w:name w:val="Header Char"/>
    <w:basedOn w:val="DefaultParagraphFont"/>
    <w:link w:val="Header"/>
    <w:uiPriority w:val="99"/>
    <w:rsid w:val="007F4685"/>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7F4685"/>
    <w:pPr>
      <w:tabs>
        <w:tab w:val="center" w:pos="4153"/>
        <w:tab w:val="right" w:pos="8306"/>
      </w:tabs>
    </w:pPr>
  </w:style>
  <w:style w:type="character" w:customStyle="1" w:styleId="FooterChar">
    <w:name w:val="Footer Char"/>
    <w:basedOn w:val="DefaultParagraphFont"/>
    <w:link w:val="Footer"/>
    <w:uiPriority w:val="99"/>
    <w:rsid w:val="007F4685"/>
    <w:rPr>
      <w:rFonts w:ascii="Times New Roman" w:eastAsia="Times New Roman" w:hAnsi="Times New Roman" w:cs="Times New Roman"/>
      <w:sz w:val="20"/>
      <w:szCs w:val="20"/>
      <w:lang w:val="en-GB"/>
    </w:rPr>
  </w:style>
  <w:style w:type="paragraph" w:styleId="PlainText">
    <w:name w:val="Plain Text"/>
    <w:basedOn w:val="Normal"/>
    <w:link w:val="PlainTextChar"/>
    <w:uiPriority w:val="99"/>
    <w:unhideWhenUsed/>
    <w:rsid w:val="00E42C8D"/>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E42C8D"/>
    <w:rPr>
      <w:rFonts w:ascii="Calibri" w:hAnsi="Calibri"/>
      <w:szCs w:val="21"/>
    </w:rPr>
  </w:style>
  <w:style w:type="paragraph" w:styleId="NormalWeb">
    <w:name w:val="Normal (Web)"/>
    <w:basedOn w:val="Normal"/>
    <w:uiPriority w:val="99"/>
    <w:semiHidden/>
    <w:unhideWhenUsed/>
    <w:rsid w:val="003A59A8"/>
    <w:pPr>
      <w:spacing w:before="100" w:beforeAutospacing="1" w:after="100" w:afterAutospacing="1"/>
    </w:pPr>
    <w:rPr>
      <w:rFonts w:eastAsiaTheme="minorHAnsi"/>
      <w:sz w:val="24"/>
      <w:szCs w:val="24"/>
      <w:lang w:val="lv-LV" w:eastAsia="lv-LV"/>
    </w:rPr>
  </w:style>
  <w:style w:type="paragraph" w:styleId="BalloonText">
    <w:name w:val="Balloon Text"/>
    <w:basedOn w:val="Normal"/>
    <w:link w:val="BalloonTextChar"/>
    <w:uiPriority w:val="99"/>
    <w:semiHidden/>
    <w:unhideWhenUsed/>
    <w:rsid w:val="001C2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D8F"/>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3409">
      <w:bodyDiv w:val="1"/>
      <w:marLeft w:val="0"/>
      <w:marRight w:val="0"/>
      <w:marTop w:val="0"/>
      <w:marBottom w:val="0"/>
      <w:divBdr>
        <w:top w:val="none" w:sz="0" w:space="0" w:color="auto"/>
        <w:left w:val="none" w:sz="0" w:space="0" w:color="auto"/>
        <w:bottom w:val="none" w:sz="0" w:space="0" w:color="auto"/>
        <w:right w:val="none" w:sz="0" w:space="0" w:color="auto"/>
      </w:divBdr>
    </w:div>
    <w:div w:id="239951538">
      <w:bodyDiv w:val="1"/>
      <w:marLeft w:val="0"/>
      <w:marRight w:val="0"/>
      <w:marTop w:val="0"/>
      <w:marBottom w:val="0"/>
      <w:divBdr>
        <w:top w:val="none" w:sz="0" w:space="0" w:color="auto"/>
        <w:left w:val="none" w:sz="0" w:space="0" w:color="auto"/>
        <w:bottom w:val="none" w:sz="0" w:space="0" w:color="auto"/>
        <w:right w:val="none" w:sz="0" w:space="0" w:color="auto"/>
      </w:divBdr>
    </w:div>
    <w:div w:id="501630150">
      <w:bodyDiv w:val="1"/>
      <w:marLeft w:val="0"/>
      <w:marRight w:val="0"/>
      <w:marTop w:val="0"/>
      <w:marBottom w:val="0"/>
      <w:divBdr>
        <w:top w:val="none" w:sz="0" w:space="0" w:color="auto"/>
        <w:left w:val="none" w:sz="0" w:space="0" w:color="auto"/>
        <w:bottom w:val="none" w:sz="0" w:space="0" w:color="auto"/>
        <w:right w:val="none" w:sz="0" w:space="0" w:color="auto"/>
      </w:divBdr>
    </w:div>
    <w:div w:id="725640200">
      <w:bodyDiv w:val="1"/>
      <w:marLeft w:val="0"/>
      <w:marRight w:val="0"/>
      <w:marTop w:val="0"/>
      <w:marBottom w:val="0"/>
      <w:divBdr>
        <w:top w:val="none" w:sz="0" w:space="0" w:color="auto"/>
        <w:left w:val="none" w:sz="0" w:space="0" w:color="auto"/>
        <w:bottom w:val="none" w:sz="0" w:space="0" w:color="auto"/>
        <w:right w:val="none" w:sz="0" w:space="0" w:color="auto"/>
      </w:divBdr>
    </w:div>
    <w:div w:id="822310977">
      <w:bodyDiv w:val="1"/>
      <w:marLeft w:val="0"/>
      <w:marRight w:val="0"/>
      <w:marTop w:val="0"/>
      <w:marBottom w:val="0"/>
      <w:divBdr>
        <w:top w:val="none" w:sz="0" w:space="0" w:color="auto"/>
        <w:left w:val="none" w:sz="0" w:space="0" w:color="auto"/>
        <w:bottom w:val="none" w:sz="0" w:space="0" w:color="auto"/>
        <w:right w:val="none" w:sz="0" w:space="0" w:color="auto"/>
      </w:divBdr>
    </w:div>
    <w:div w:id="947080213">
      <w:bodyDiv w:val="1"/>
      <w:marLeft w:val="0"/>
      <w:marRight w:val="0"/>
      <w:marTop w:val="0"/>
      <w:marBottom w:val="0"/>
      <w:divBdr>
        <w:top w:val="none" w:sz="0" w:space="0" w:color="auto"/>
        <w:left w:val="none" w:sz="0" w:space="0" w:color="auto"/>
        <w:bottom w:val="none" w:sz="0" w:space="0" w:color="auto"/>
        <w:right w:val="none" w:sz="0" w:space="0" w:color="auto"/>
      </w:divBdr>
    </w:div>
    <w:div w:id="1126968602">
      <w:bodyDiv w:val="1"/>
      <w:marLeft w:val="0"/>
      <w:marRight w:val="0"/>
      <w:marTop w:val="0"/>
      <w:marBottom w:val="0"/>
      <w:divBdr>
        <w:top w:val="none" w:sz="0" w:space="0" w:color="auto"/>
        <w:left w:val="none" w:sz="0" w:space="0" w:color="auto"/>
        <w:bottom w:val="none" w:sz="0" w:space="0" w:color="auto"/>
        <w:right w:val="none" w:sz="0" w:space="0" w:color="auto"/>
      </w:divBdr>
    </w:div>
    <w:div w:id="1238511686">
      <w:bodyDiv w:val="1"/>
      <w:marLeft w:val="0"/>
      <w:marRight w:val="0"/>
      <w:marTop w:val="0"/>
      <w:marBottom w:val="0"/>
      <w:divBdr>
        <w:top w:val="none" w:sz="0" w:space="0" w:color="auto"/>
        <w:left w:val="none" w:sz="0" w:space="0" w:color="auto"/>
        <w:bottom w:val="none" w:sz="0" w:space="0" w:color="auto"/>
        <w:right w:val="none" w:sz="0" w:space="0" w:color="auto"/>
      </w:divBdr>
    </w:div>
    <w:div w:id="1246963322">
      <w:bodyDiv w:val="1"/>
      <w:marLeft w:val="0"/>
      <w:marRight w:val="0"/>
      <w:marTop w:val="0"/>
      <w:marBottom w:val="0"/>
      <w:divBdr>
        <w:top w:val="none" w:sz="0" w:space="0" w:color="auto"/>
        <w:left w:val="none" w:sz="0" w:space="0" w:color="auto"/>
        <w:bottom w:val="none" w:sz="0" w:space="0" w:color="auto"/>
        <w:right w:val="none" w:sz="0" w:space="0" w:color="auto"/>
      </w:divBdr>
    </w:div>
    <w:div w:id="1259630707">
      <w:bodyDiv w:val="1"/>
      <w:marLeft w:val="0"/>
      <w:marRight w:val="0"/>
      <w:marTop w:val="0"/>
      <w:marBottom w:val="0"/>
      <w:divBdr>
        <w:top w:val="none" w:sz="0" w:space="0" w:color="auto"/>
        <w:left w:val="none" w:sz="0" w:space="0" w:color="auto"/>
        <w:bottom w:val="none" w:sz="0" w:space="0" w:color="auto"/>
        <w:right w:val="none" w:sz="0" w:space="0" w:color="auto"/>
      </w:divBdr>
    </w:div>
    <w:div w:id="1281643601">
      <w:bodyDiv w:val="1"/>
      <w:marLeft w:val="0"/>
      <w:marRight w:val="0"/>
      <w:marTop w:val="0"/>
      <w:marBottom w:val="0"/>
      <w:divBdr>
        <w:top w:val="none" w:sz="0" w:space="0" w:color="auto"/>
        <w:left w:val="none" w:sz="0" w:space="0" w:color="auto"/>
        <w:bottom w:val="none" w:sz="0" w:space="0" w:color="auto"/>
        <w:right w:val="none" w:sz="0" w:space="0" w:color="auto"/>
      </w:divBdr>
    </w:div>
    <w:div w:id="1385790429">
      <w:bodyDiv w:val="1"/>
      <w:marLeft w:val="0"/>
      <w:marRight w:val="0"/>
      <w:marTop w:val="0"/>
      <w:marBottom w:val="0"/>
      <w:divBdr>
        <w:top w:val="none" w:sz="0" w:space="0" w:color="auto"/>
        <w:left w:val="none" w:sz="0" w:space="0" w:color="auto"/>
        <w:bottom w:val="none" w:sz="0" w:space="0" w:color="auto"/>
        <w:right w:val="none" w:sz="0" w:space="0" w:color="auto"/>
      </w:divBdr>
    </w:div>
    <w:div w:id="1403673290">
      <w:bodyDiv w:val="1"/>
      <w:marLeft w:val="0"/>
      <w:marRight w:val="0"/>
      <w:marTop w:val="0"/>
      <w:marBottom w:val="0"/>
      <w:divBdr>
        <w:top w:val="none" w:sz="0" w:space="0" w:color="auto"/>
        <w:left w:val="none" w:sz="0" w:space="0" w:color="auto"/>
        <w:bottom w:val="none" w:sz="0" w:space="0" w:color="auto"/>
        <w:right w:val="none" w:sz="0" w:space="0" w:color="auto"/>
      </w:divBdr>
    </w:div>
    <w:div w:id="1445687501">
      <w:bodyDiv w:val="1"/>
      <w:marLeft w:val="0"/>
      <w:marRight w:val="0"/>
      <w:marTop w:val="0"/>
      <w:marBottom w:val="0"/>
      <w:divBdr>
        <w:top w:val="none" w:sz="0" w:space="0" w:color="auto"/>
        <w:left w:val="none" w:sz="0" w:space="0" w:color="auto"/>
        <w:bottom w:val="none" w:sz="0" w:space="0" w:color="auto"/>
        <w:right w:val="none" w:sz="0" w:space="0" w:color="auto"/>
      </w:divBdr>
    </w:div>
    <w:div w:id="1496923068">
      <w:bodyDiv w:val="1"/>
      <w:marLeft w:val="0"/>
      <w:marRight w:val="0"/>
      <w:marTop w:val="0"/>
      <w:marBottom w:val="0"/>
      <w:divBdr>
        <w:top w:val="none" w:sz="0" w:space="0" w:color="auto"/>
        <w:left w:val="none" w:sz="0" w:space="0" w:color="auto"/>
        <w:bottom w:val="none" w:sz="0" w:space="0" w:color="auto"/>
        <w:right w:val="none" w:sz="0" w:space="0" w:color="auto"/>
      </w:divBdr>
    </w:div>
    <w:div w:id="1862473125">
      <w:bodyDiv w:val="1"/>
      <w:marLeft w:val="0"/>
      <w:marRight w:val="0"/>
      <w:marTop w:val="0"/>
      <w:marBottom w:val="0"/>
      <w:divBdr>
        <w:top w:val="none" w:sz="0" w:space="0" w:color="auto"/>
        <w:left w:val="none" w:sz="0" w:space="0" w:color="auto"/>
        <w:bottom w:val="none" w:sz="0" w:space="0" w:color="auto"/>
        <w:right w:val="none" w:sz="0" w:space="0" w:color="auto"/>
      </w:divBdr>
    </w:div>
    <w:div w:id="1972708847">
      <w:bodyDiv w:val="1"/>
      <w:marLeft w:val="0"/>
      <w:marRight w:val="0"/>
      <w:marTop w:val="0"/>
      <w:marBottom w:val="0"/>
      <w:divBdr>
        <w:top w:val="none" w:sz="0" w:space="0" w:color="auto"/>
        <w:left w:val="none" w:sz="0" w:space="0" w:color="auto"/>
        <w:bottom w:val="none" w:sz="0" w:space="0" w:color="auto"/>
        <w:right w:val="none" w:sz="0" w:space="0" w:color="auto"/>
      </w:divBdr>
    </w:div>
    <w:div w:id="2056658277">
      <w:bodyDiv w:val="1"/>
      <w:marLeft w:val="0"/>
      <w:marRight w:val="0"/>
      <w:marTop w:val="0"/>
      <w:marBottom w:val="0"/>
      <w:divBdr>
        <w:top w:val="none" w:sz="0" w:space="0" w:color="auto"/>
        <w:left w:val="none" w:sz="0" w:space="0" w:color="auto"/>
        <w:bottom w:val="none" w:sz="0" w:space="0" w:color="auto"/>
        <w:right w:val="none" w:sz="0" w:space="0" w:color="auto"/>
      </w:divBdr>
    </w:div>
    <w:div w:id="2123301364">
      <w:bodyDiv w:val="1"/>
      <w:marLeft w:val="0"/>
      <w:marRight w:val="0"/>
      <w:marTop w:val="0"/>
      <w:marBottom w:val="0"/>
      <w:divBdr>
        <w:top w:val="none" w:sz="0" w:space="0" w:color="auto"/>
        <w:left w:val="none" w:sz="0" w:space="0" w:color="auto"/>
        <w:bottom w:val="none" w:sz="0" w:space="0" w:color="auto"/>
        <w:right w:val="none" w:sz="0" w:space="0" w:color="auto"/>
      </w:divBdr>
    </w:div>
    <w:div w:id="214554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1049</Words>
  <Characters>599</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Kovalevska</dc:creator>
  <cp:lastModifiedBy>Mara Rutentale</cp:lastModifiedBy>
  <cp:revision>2</cp:revision>
  <cp:lastPrinted>2017-03-13T09:21:00Z</cp:lastPrinted>
  <dcterms:created xsi:type="dcterms:W3CDTF">2017-03-13T09:22:00Z</dcterms:created>
  <dcterms:modified xsi:type="dcterms:W3CDTF">2017-03-13T09:22:00Z</dcterms:modified>
</cp:coreProperties>
</file>