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02" w:rsidRPr="00213241" w:rsidRDefault="00AF1802" w:rsidP="00AF1802">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AF1802" w:rsidRDefault="00AF1802" w:rsidP="009C0357">
      <w:pPr>
        <w:contextualSpacing/>
        <w:jc w:val="center"/>
        <w:rPr>
          <w:bCs/>
          <w:sz w:val="24"/>
          <w:szCs w:val="24"/>
          <w:lang w:val="lv-LV"/>
        </w:rPr>
      </w:pPr>
      <w:r w:rsidRPr="003D4C73">
        <w:rPr>
          <w:bCs/>
          <w:sz w:val="24"/>
          <w:szCs w:val="24"/>
          <w:lang w:val="lv-LV"/>
        </w:rPr>
        <w:t>201</w:t>
      </w:r>
      <w:r w:rsidR="00E42C8D">
        <w:rPr>
          <w:bCs/>
          <w:sz w:val="24"/>
          <w:szCs w:val="24"/>
          <w:lang w:val="lv-LV"/>
        </w:rPr>
        <w:t>7</w:t>
      </w:r>
      <w:r w:rsidRPr="003D4C73">
        <w:rPr>
          <w:bCs/>
          <w:sz w:val="24"/>
          <w:szCs w:val="24"/>
          <w:lang w:val="lv-LV"/>
        </w:rPr>
        <w:t xml:space="preserve">.gada </w:t>
      </w:r>
      <w:r w:rsidR="006E11E9">
        <w:rPr>
          <w:bCs/>
          <w:sz w:val="24"/>
          <w:szCs w:val="24"/>
          <w:lang w:val="lv-LV"/>
        </w:rPr>
        <w:t>15</w:t>
      </w:r>
      <w:r w:rsidR="00E42C8D">
        <w:rPr>
          <w:bCs/>
          <w:sz w:val="24"/>
          <w:szCs w:val="24"/>
          <w:lang w:val="lv-LV"/>
        </w:rPr>
        <w:t>.marta</w:t>
      </w:r>
      <w:r w:rsidRPr="003D4C73">
        <w:rPr>
          <w:bCs/>
          <w:sz w:val="24"/>
          <w:szCs w:val="24"/>
          <w:lang w:val="lv-LV"/>
        </w:rPr>
        <w:t xml:space="preserve"> sēdē sniegtā atbilde uz uzdo</w:t>
      </w:r>
      <w:r w:rsidR="00C316BB">
        <w:rPr>
          <w:bCs/>
          <w:sz w:val="24"/>
          <w:szCs w:val="24"/>
          <w:lang w:val="lv-LV"/>
        </w:rPr>
        <w:t>t</w:t>
      </w:r>
      <w:r w:rsidR="003A59A8">
        <w:rPr>
          <w:bCs/>
          <w:sz w:val="24"/>
          <w:szCs w:val="24"/>
          <w:lang w:val="lv-LV"/>
        </w:rPr>
        <w:t>o</w:t>
      </w:r>
      <w:r>
        <w:rPr>
          <w:bCs/>
          <w:sz w:val="24"/>
          <w:szCs w:val="24"/>
          <w:lang w:val="lv-LV"/>
        </w:rPr>
        <w:t xml:space="preserve"> jautāj</w:t>
      </w:r>
      <w:r w:rsidR="00C316BB">
        <w:rPr>
          <w:bCs/>
          <w:sz w:val="24"/>
          <w:szCs w:val="24"/>
          <w:lang w:val="lv-LV"/>
        </w:rPr>
        <w:t>u</w:t>
      </w:r>
      <w:r w:rsidR="003A59A8">
        <w:rPr>
          <w:bCs/>
          <w:sz w:val="24"/>
          <w:szCs w:val="24"/>
          <w:lang w:val="lv-LV"/>
        </w:rPr>
        <w:t>mu</w:t>
      </w:r>
      <w:r>
        <w:rPr>
          <w:bCs/>
          <w:sz w:val="24"/>
          <w:szCs w:val="24"/>
          <w:lang w:val="lv-LV"/>
        </w:rPr>
        <w:t xml:space="preserve"> par iepirkumu</w:t>
      </w:r>
      <w:r w:rsidRPr="003D4C73">
        <w:rPr>
          <w:bCs/>
          <w:sz w:val="24"/>
          <w:szCs w:val="24"/>
          <w:lang w:val="lv-LV"/>
        </w:rPr>
        <w:t xml:space="preserve"> </w:t>
      </w:r>
    </w:p>
    <w:p w:rsidR="003A59A8" w:rsidRPr="00B372AB" w:rsidRDefault="003A59A8" w:rsidP="003A59A8">
      <w:pPr>
        <w:jc w:val="center"/>
        <w:rPr>
          <w:sz w:val="24"/>
          <w:szCs w:val="24"/>
          <w:lang w:val="lv-LV"/>
        </w:rPr>
      </w:pPr>
      <w:r w:rsidRPr="00B372AB">
        <w:rPr>
          <w:sz w:val="24"/>
          <w:szCs w:val="24"/>
          <w:lang w:val="lv-LV"/>
        </w:rPr>
        <w:t>“Drukas iekārtu, skeneru, faksu un kopētāju apkope un remonts”</w:t>
      </w:r>
    </w:p>
    <w:p w:rsidR="003A59A8" w:rsidRDefault="003A59A8" w:rsidP="003A59A8">
      <w:pPr>
        <w:spacing w:after="120"/>
        <w:jc w:val="center"/>
        <w:rPr>
          <w:sz w:val="24"/>
          <w:szCs w:val="24"/>
          <w:lang w:val="lv-LV"/>
        </w:rPr>
      </w:pPr>
      <w:r>
        <w:rPr>
          <w:sz w:val="24"/>
          <w:szCs w:val="24"/>
          <w:lang w:val="lv-LV"/>
        </w:rPr>
        <w:t>(I</w:t>
      </w:r>
      <w:r w:rsidRPr="00CB3326">
        <w:rPr>
          <w:sz w:val="24"/>
          <w:szCs w:val="24"/>
          <w:lang w:val="lv-LV"/>
        </w:rPr>
        <w:t>epirkuma</w:t>
      </w:r>
      <w:r>
        <w:rPr>
          <w:sz w:val="24"/>
          <w:szCs w:val="24"/>
          <w:lang w:val="lv-LV"/>
        </w:rPr>
        <w:t xml:space="preserve"> </w:t>
      </w:r>
      <w:r w:rsidRPr="00CB3326">
        <w:rPr>
          <w:sz w:val="24"/>
          <w:szCs w:val="24"/>
          <w:lang w:val="lv-LV"/>
        </w:rPr>
        <w:t>identifikācijas numurs –</w:t>
      </w:r>
      <w:r w:rsidRPr="00967C71">
        <w:rPr>
          <w:sz w:val="24"/>
          <w:szCs w:val="24"/>
          <w:lang w:val="lv-LV"/>
        </w:rPr>
        <w:t xml:space="preserve"> NVA </w:t>
      </w:r>
      <w:r>
        <w:rPr>
          <w:sz w:val="24"/>
          <w:szCs w:val="24"/>
        </w:rPr>
        <w:t>2017</w:t>
      </w:r>
      <w:r w:rsidRPr="00CB3326">
        <w:rPr>
          <w:sz w:val="24"/>
          <w:szCs w:val="24"/>
        </w:rPr>
        <w:t>/</w:t>
      </w:r>
      <w:r>
        <w:rPr>
          <w:sz w:val="24"/>
          <w:szCs w:val="24"/>
        </w:rPr>
        <w:t>4</w:t>
      </w:r>
      <w:r w:rsidRPr="00CB3326">
        <w:rPr>
          <w:sz w:val="24"/>
          <w:szCs w:val="24"/>
          <w:lang w:val="lv-LV"/>
        </w:rPr>
        <w:t>)</w:t>
      </w:r>
    </w:p>
    <w:p w:rsidR="00AF1802" w:rsidRPr="005C43C3" w:rsidRDefault="00AF1802" w:rsidP="00AF1802">
      <w:pPr>
        <w:rPr>
          <w:sz w:val="28"/>
          <w:szCs w:val="28"/>
          <w:lang w:val="lv-LV"/>
        </w:rPr>
      </w:pPr>
    </w:p>
    <w:p w:rsidR="00AF1802" w:rsidRPr="00E42C8D" w:rsidRDefault="003A59A8" w:rsidP="00E42C8D">
      <w:pPr>
        <w:rPr>
          <w:b/>
          <w:sz w:val="24"/>
          <w:szCs w:val="24"/>
          <w:lang w:val="lv-LV"/>
        </w:rPr>
      </w:pPr>
      <w:r>
        <w:rPr>
          <w:b/>
          <w:sz w:val="24"/>
          <w:szCs w:val="24"/>
          <w:lang w:val="lv-LV"/>
        </w:rPr>
        <w:t>J</w:t>
      </w:r>
      <w:r w:rsidR="00AF1802" w:rsidRPr="00E42C8D">
        <w:rPr>
          <w:b/>
          <w:sz w:val="24"/>
          <w:szCs w:val="24"/>
          <w:lang w:val="lv-LV"/>
        </w:rPr>
        <w:t>autājums:</w:t>
      </w:r>
    </w:p>
    <w:p w:rsidR="006E11E9" w:rsidRPr="006E11E9" w:rsidRDefault="006E11E9" w:rsidP="00411C05">
      <w:pPr>
        <w:spacing w:before="40" w:after="40"/>
        <w:ind w:firstLine="426"/>
        <w:jc w:val="both"/>
        <w:rPr>
          <w:sz w:val="24"/>
          <w:szCs w:val="24"/>
          <w:lang w:val="lv-LV"/>
        </w:rPr>
      </w:pPr>
      <w:r w:rsidRPr="006E11E9">
        <w:rPr>
          <w:sz w:val="24"/>
          <w:szCs w:val="24"/>
          <w:lang w:val="lv-LV"/>
        </w:rPr>
        <w:t xml:space="preserve">Pamatojoties uz Nodarbinātības valsts aģentūras (turpmāk – NVA) izsludināto atklāto konkursu „Drukas iekārtu, skeneru, faksu un kopētāju apkope un remonts”, iepirkuma identifikācijas Nr. NVA 2017/4 (turpmāk – konkurss), SIA </w:t>
      </w:r>
      <w:r w:rsidR="007376D9">
        <w:rPr>
          <w:i/>
          <w:sz w:val="24"/>
          <w:szCs w:val="24"/>
          <w:lang w:val="lv-LV"/>
        </w:rPr>
        <w:t>…….</w:t>
      </w:r>
      <w:r w:rsidRPr="006E11E9">
        <w:rPr>
          <w:sz w:val="24"/>
          <w:szCs w:val="24"/>
          <w:lang w:val="lv-LV"/>
        </w:rPr>
        <w:t xml:space="preserve">vēlas uzdot papildu jautājumu par konkursa nolikumā iekļautajiem nosacījumiem.  </w:t>
      </w:r>
    </w:p>
    <w:p w:rsidR="006E11E9" w:rsidRPr="006E11E9" w:rsidRDefault="006E11E9" w:rsidP="006E11E9">
      <w:pPr>
        <w:spacing w:before="40" w:after="40"/>
        <w:jc w:val="both"/>
        <w:rPr>
          <w:sz w:val="24"/>
          <w:szCs w:val="24"/>
          <w:lang w:val="lv-LV"/>
        </w:rPr>
      </w:pPr>
    </w:p>
    <w:p w:rsidR="006E11E9" w:rsidRPr="006E11E9" w:rsidRDefault="006E11E9" w:rsidP="00411C05">
      <w:pPr>
        <w:ind w:firstLine="426"/>
        <w:jc w:val="both"/>
        <w:rPr>
          <w:sz w:val="24"/>
          <w:szCs w:val="24"/>
          <w:lang w:val="lv-LV"/>
        </w:rPr>
      </w:pPr>
      <w:r w:rsidRPr="006E11E9">
        <w:rPr>
          <w:sz w:val="24"/>
          <w:szCs w:val="24"/>
          <w:lang w:val="lv-LV"/>
        </w:rPr>
        <w:t xml:space="preserve">Ņemot vērā to, ka konkursa nolikuma 5.pielikuma 2.tabulā ir norādīts drukas iekārtu XEROX atrašanās vietas saraksts un daudzums, lai pretendentiem nodrošinātu iespēju sagatavot faktiskajai situācijai atbilstošu finanšu piedāvājumu, SIA </w:t>
      </w:r>
      <w:r w:rsidR="007376D9">
        <w:rPr>
          <w:i/>
          <w:sz w:val="24"/>
          <w:szCs w:val="24"/>
          <w:lang w:val="lv-LV"/>
        </w:rPr>
        <w:t>…………</w:t>
      </w:r>
      <w:bookmarkStart w:id="0" w:name="_GoBack"/>
      <w:bookmarkEnd w:id="0"/>
      <w:r w:rsidRPr="006E11E9">
        <w:rPr>
          <w:sz w:val="24"/>
          <w:szCs w:val="24"/>
          <w:lang w:val="lv-LV"/>
        </w:rPr>
        <w:t>lūdz</w:t>
      </w:r>
      <w:r w:rsidRPr="006E11E9">
        <w:rPr>
          <w:b/>
          <w:sz w:val="24"/>
          <w:szCs w:val="24"/>
          <w:lang w:val="lv-LV"/>
        </w:rPr>
        <w:t xml:space="preserve"> </w:t>
      </w:r>
      <w:r w:rsidRPr="006E11E9">
        <w:rPr>
          <w:sz w:val="24"/>
          <w:szCs w:val="24"/>
          <w:lang w:val="lv-LV"/>
        </w:rPr>
        <w:t xml:space="preserve"> precizēt visu iekārtu skaitu un to atrašanās vietas, kurām iepirkuma līguma  ietvaros paredzēts veikt apkopi un remontu: </w:t>
      </w:r>
    </w:p>
    <w:p w:rsidR="006E11E9" w:rsidRPr="006E11E9" w:rsidRDefault="006E11E9" w:rsidP="006E11E9">
      <w:pPr>
        <w:pStyle w:val="ListParagraph"/>
        <w:numPr>
          <w:ilvl w:val="0"/>
          <w:numId w:val="1"/>
        </w:numPr>
        <w:jc w:val="both"/>
      </w:pPr>
      <w:r w:rsidRPr="006E11E9">
        <w:t xml:space="preserve">A4 formāta drukas iekārtu skaits un atrašanās vieta; </w:t>
      </w:r>
    </w:p>
    <w:p w:rsidR="006E11E9" w:rsidRPr="006E11E9" w:rsidRDefault="006E11E9" w:rsidP="006E11E9">
      <w:pPr>
        <w:pStyle w:val="ListParagraph"/>
        <w:numPr>
          <w:ilvl w:val="0"/>
          <w:numId w:val="1"/>
        </w:numPr>
        <w:jc w:val="both"/>
      </w:pPr>
      <w:r w:rsidRPr="006E11E9">
        <w:t xml:space="preserve">A3 formāta drukas iekārtu skaits un atrašanās vieta; </w:t>
      </w:r>
    </w:p>
    <w:p w:rsidR="006E11E9" w:rsidRPr="006E11E9" w:rsidRDefault="006E11E9" w:rsidP="006E11E9">
      <w:pPr>
        <w:pStyle w:val="ListParagraph"/>
        <w:numPr>
          <w:ilvl w:val="0"/>
          <w:numId w:val="1"/>
        </w:numPr>
        <w:jc w:val="both"/>
      </w:pPr>
      <w:r w:rsidRPr="006E11E9">
        <w:t>MFP (</w:t>
      </w:r>
      <w:proofErr w:type="spellStart"/>
      <w:r w:rsidRPr="006E11E9">
        <w:t>multifunkcionālo</w:t>
      </w:r>
      <w:proofErr w:type="spellEnd"/>
      <w:r w:rsidRPr="006E11E9">
        <w:t xml:space="preserve">) iekārtu skaits un atrašanās vieta; </w:t>
      </w:r>
    </w:p>
    <w:p w:rsidR="006E11E9" w:rsidRPr="006E11E9" w:rsidRDefault="006E11E9" w:rsidP="006E11E9">
      <w:pPr>
        <w:pStyle w:val="ListParagraph"/>
        <w:numPr>
          <w:ilvl w:val="0"/>
          <w:numId w:val="1"/>
        </w:numPr>
        <w:jc w:val="both"/>
      </w:pPr>
      <w:r w:rsidRPr="006E11E9">
        <w:t>Skeneru skaits</w:t>
      </w:r>
      <w:r w:rsidRPr="006E11E9">
        <w:rPr>
          <w:rFonts w:eastAsia="Times New Roman"/>
        </w:rPr>
        <w:t xml:space="preserve"> un </w:t>
      </w:r>
      <w:r w:rsidRPr="006E11E9">
        <w:t>atrašanās vieta.</w:t>
      </w:r>
    </w:p>
    <w:p w:rsidR="00DF7506" w:rsidRPr="00E42C8D" w:rsidRDefault="003A59A8" w:rsidP="00B5625B">
      <w:pPr>
        <w:tabs>
          <w:tab w:val="left" w:pos="5245"/>
        </w:tabs>
        <w:rPr>
          <w:b/>
          <w:sz w:val="24"/>
          <w:szCs w:val="24"/>
          <w:lang w:val="lv-LV"/>
        </w:rPr>
      </w:pPr>
      <w:r w:rsidRPr="003A59A8">
        <w:rPr>
          <w:sz w:val="22"/>
          <w:szCs w:val="22"/>
          <w:lang w:val="lv-LV"/>
        </w:rPr>
        <w:br/>
      </w:r>
      <w:r w:rsidR="00AF1802" w:rsidRPr="00E42C8D">
        <w:rPr>
          <w:b/>
          <w:sz w:val="24"/>
          <w:szCs w:val="24"/>
          <w:lang w:val="lv-LV"/>
        </w:rPr>
        <w:t>Atbilde:</w:t>
      </w:r>
    </w:p>
    <w:p w:rsidR="006E11E9" w:rsidRDefault="00B5625B" w:rsidP="006E11E9">
      <w:pPr>
        <w:spacing w:after="120"/>
        <w:ind w:firstLine="360"/>
        <w:jc w:val="both"/>
        <w:rPr>
          <w:sz w:val="24"/>
          <w:szCs w:val="24"/>
          <w:lang w:val="lv-LV"/>
        </w:rPr>
      </w:pPr>
      <w:r w:rsidRPr="00B5625B">
        <w:rPr>
          <w:sz w:val="24"/>
          <w:szCs w:val="24"/>
          <w:lang w:val="lv-LV"/>
        </w:rPr>
        <w:t>Visu</w:t>
      </w:r>
      <w:r>
        <w:rPr>
          <w:b/>
          <w:sz w:val="24"/>
          <w:szCs w:val="24"/>
          <w:lang w:val="lv-LV"/>
        </w:rPr>
        <w:t xml:space="preserve"> </w:t>
      </w:r>
      <w:r w:rsidR="00AB1954" w:rsidRPr="00B5625B">
        <w:rPr>
          <w:sz w:val="24"/>
          <w:szCs w:val="24"/>
          <w:lang w:val="lv-LV"/>
        </w:rPr>
        <w:t xml:space="preserve">A3 drukas iekārtu skaits un atrašanās vietas norādītas </w:t>
      </w:r>
      <w:r>
        <w:rPr>
          <w:sz w:val="24"/>
          <w:szCs w:val="24"/>
          <w:lang w:val="lv-LV"/>
        </w:rPr>
        <w:t xml:space="preserve">atklātā konkursa </w:t>
      </w:r>
      <w:r w:rsidRPr="00B5625B">
        <w:rPr>
          <w:sz w:val="24"/>
          <w:szCs w:val="24"/>
          <w:lang w:val="lv-LV"/>
        </w:rPr>
        <w:t>5.pielikumā. A4 d</w:t>
      </w:r>
      <w:r w:rsidR="006E11E9" w:rsidRPr="00B5625B">
        <w:rPr>
          <w:sz w:val="24"/>
          <w:szCs w:val="24"/>
          <w:lang w:val="lv-LV"/>
        </w:rPr>
        <w:t>rukas iekārtas</w:t>
      </w:r>
      <w:r w:rsidRPr="00B5625B">
        <w:rPr>
          <w:sz w:val="24"/>
          <w:szCs w:val="24"/>
          <w:lang w:val="lv-LV"/>
        </w:rPr>
        <w:t xml:space="preserve">, </w:t>
      </w:r>
      <w:proofErr w:type="spellStart"/>
      <w:r>
        <w:rPr>
          <w:sz w:val="24"/>
          <w:szCs w:val="24"/>
          <w:lang w:val="lv-LV"/>
        </w:rPr>
        <w:t>multifunkcionālās</w:t>
      </w:r>
      <w:proofErr w:type="spellEnd"/>
      <w:r>
        <w:rPr>
          <w:sz w:val="24"/>
          <w:szCs w:val="24"/>
          <w:lang w:val="lv-LV"/>
        </w:rPr>
        <w:t xml:space="preserve"> iekārtas (</w:t>
      </w:r>
      <w:r w:rsidRPr="00B5625B">
        <w:rPr>
          <w:sz w:val="24"/>
          <w:szCs w:val="24"/>
          <w:lang w:val="lv-LV"/>
        </w:rPr>
        <w:t>MFP</w:t>
      </w:r>
      <w:r>
        <w:rPr>
          <w:sz w:val="24"/>
          <w:szCs w:val="24"/>
          <w:lang w:val="lv-LV"/>
        </w:rPr>
        <w:t>)</w:t>
      </w:r>
      <w:r w:rsidRPr="00B5625B">
        <w:rPr>
          <w:sz w:val="24"/>
          <w:szCs w:val="24"/>
          <w:lang w:val="lv-LV"/>
        </w:rPr>
        <w:t xml:space="preserve"> un skeneri </w:t>
      </w:r>
      <w:r w:rsidR="006E11E9" w:rsidRPr="00B5625B">
        <w:rPr>
          <w:sz w:val="24"/>
          <w:szCs w:val="24"/>
          <w:lang w:val="lv-LV"/>
        </w:rPr>
        <w:t>izvietot</w:t>
      </w:r>
      <w:r w:rsidRPr="00B5625B">
        <w:rPr>
          <w:sz w:val="24"/>
          <w:szCs w:val="24"/>
          <w:lang w:val="lv-LV"/>
        </w:rPr>
        <w:t>i</w:t>
      </w:r>
      <w:r w:rsidR="006E11E9" w:rsidRPr="00B5625B">
        <w:rPr>
          <w:sz w:val="24"/>
          <w:szCs w:val="24"/>
          <w:lang w:val="lv-LV"/>
        </w:rPr>
        <w:t xml:space="preserve"> visās </w:t>
      </w:r>
      <w:r>
        <w:rPr>
          <w:sz w:val="24"/>
          <w:szCs w:val="24"/>
          <w:lang w:val="lv-LV"/>
        </w:rPr>
        <w:t xml:space="preserve">atklātā konkursa </w:t>
      </w:r>
      <w:r w:rsidR="006E11E9" w:rsidRPr="00B5625B">
        <w:rPr>
          <w:sz w:val="24"/>
          <w:szCs w:val="24"/>
          <w:lang w:val="lv-LV"/>
        </w:rPr>
        <w:t>5.pielikum</w:t>
      </w:r>
      <w:r>
        <w:rPr>
          <w:sz w:val="24"/>
          <w:szCs w:val="24"/>
          <w:lang w:val="lv-LV"/>
        </w:rPr>
        <w:t>ā</w:t>
      </w:r>
      <w:r w:rsidR="006E11E9" w:rsidRPr="00B5625B">
        <w:rPr>
          <w:sz w:val="24"/>
          <w:szCs w:val="24"/>
          <w:lang w:val="lv-LV"/>
        </w:rPr>
        <w:t xml:space="preserve"> norādītajās adresēs, bet, ņemot vērā, ka iekārtas nepārtraukti maina atrašanās</w:t>
      </w:r>
      <w:r w:rsidR="006E11E9">
        <w:rPr>
          <w:sz w:val="24"/>
          <w:szCs w:val="24"/>
          <w:lang w:val="lv-LV"/>
        </w:rPr>
        <w:t xml:space="preserve"> vietu konkrēti norādīt kurā adresē kādas iekārtas un kādā apjomā atrodas nav lietderīgi. </w:t>
      </w:r>
    </w:p>
    <w:p w:rsidR="00411C05" w:rsidRDefault="00411C05" w:rsidP="00411C05">
      <w:pPr>
        <w:spacing w:after="120"/>
        <w:jc w:val="both"/>
        <w:rPr>
          <w:b/>
          <w:sz w:val="24"/>
          <w:szCs w:val="24"/>
          <w:lang w:val="lv-LV"/>
        </w:rPr>
      </w:pPr>
    </w:p>
    <w:p w:rsidR="00B5625B" w:rsidRDefault="00B5625B" w:rsidP="00411C05">
      <w:pPr>
        <w:spacing w:after="120"/>
        <w:jc w:val="both"/>
        <w:rPr>
          <w:b/>
          <w:sz w:val="24"/>
          <w:szCs w:val="24"/>
          <w:lang w:val="lv-LV"/>
        </w:rPr>
      </w:pPr>
      <w:r>
        <w:rPr>
          <w:b/>
          <w:sz w:val="24"/>
          <w:szCs w:val="24"/>
          <w:lang w:val="lv-LV"/>
        </w:rPr>
        <w:t>Jautājums:</w:t>
      </w:r>
    </w:p>
    <w:p w:rsidR="003A59A8" w:rsidRDefault="00B5625B" w:rsidP="001C2D8F">
      <w:pPr>
        <w:jc w:val="both"/>
        <w:rPr>
          <w:sz w:val="24"/>
          <w:szCs w:val="24"/>
          <w:lang w:val="lv-LV"/>
        </w:rPr>
      </w:pPr>
      <w:r w:rsidRPr="00B5625B">
        <w:rPr>
          <w:noProof/>
          <w:sz w:val="24"/>
          <w:szCs w:val="24"/>
          <w:lang w:val="lv-LV" w:eastAsia="lv-LV"/>
        </w:rPr>
        <w:drawing>
          <wp:inline distT="0" distB="0" distL="0" distR="0">
            <wp:extent cx="5760720" cy="1700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700686"/>
                    </a:xfrm>
                    <a:prstGeom prst="rect">
                      <a:avLst/>
                    </a:prstGeom>
                    <a:noFill/>
                    <a:ln>
                      <a:noFill/>
                    </a:ln>
                  </pic:spPr>
                </pic:pic>
              </a:graphicData>
            </a:graphic>
          </wp:inline>
        </w:drawing>
      </w:r>
    </w:p>
    <w:p w:rsidR="00411C05" w:rsidRDefault="00411C05" w:rsidP="001C2D8F">
      <w:pPr>
        <w:jc w:val="both"/>
        <w:rPr>
          <w:sz w:val="24"/>
          <w:szCs w:val="24"/>
          <w:lang w:val="lv-LV"/>
        </w:rPr>
      </w:pPr>
    </w:p>
    <w:p w:rsidR="00B5625B" w:rsidRPr="00411C05" w:rsidRDefault="00B5625B" w:rsidP="001C2D8F">
      <w:pPr>
        <w:jc w:val="both"/>
        <w:rPr>
          <w:b/>
          <w:sz w:val="24"/>
          <w:szCs w:val="24"/>
          <w:lang w:val="lv-LV"/>
        </w:rPr>
      </w:pPr>
      <w:r w:rsidRPr="00411C05">
        <w:rPr>
          <w:b/>
          <w:sz w:val="24"/>
          <w:szCs w:val="24"/>
          <w:lang w:val="lv-LV"/>
        </w:rPr>
        <w:t>Atbilde:</w:t>
      </w:r>
    </w:p>
    <w:p w:rsidR="00B5625B" w:rsidRDefault="00C61557" w:rsidP="00C61557">
      <w:pPr>
        <w:ind w:firstLine="720"/>
        <w:jc w:val="both"/>
        <w:rPr>
          <w:sz w:val="24"/>
          <w:szCs w:val="24"/>
          <w:lang w:val="lv-LV"/>
        </w:rPr>
      </w:pPr>
      <w:r>
        <w:rPr>
          <w:sz w:val="24"/>
          <w:szCs w:val="24"/>
          <w:lang w:val="lv-LV"/>
        </w:rPr>
        <w:t>Ņemot vērā, ka viennozīmīgi nav saprotams ko pretendents ir domājis ar jēdzienu “darba stundas” iepirkuma komisija sniedz šādu atbildi: t</w:t>
      </w:r>
      <w:r w:rsidR="00B5625B">
        <w:rPr>
          <w:sz w:val="24"/>
          <w:szCs w:val="24"/>
          <w:lang w:val="lv-LV"/>
        </w:rPr>
        <w:t>ehniskās apkopes un remontdarbi jāveic darba dienās darba laikā no plkst.8:30 līdz 17:00</w:t>
      </w:r>
      <w:r>
        <w:rPr>
          <w:sz w:val="24"/>
          <w:szCs w:val="24"/>
          <w:lang w:val="lv-LV"/>
        </w:rPr>
        <w:t xml:space="preserve"> iepirkuma dokumentācijā noteiktajos termiņos.  </w:t>
      </w:r>
    </w:p>
    <w:p w:rsidR="00C61557" w:rsidRDefault="00C61557" w:rsidP="00C61557">
      <w:pPr>
        <w:ind w:firstLine="720"/>
        <w:jc w:val="both"/>
        <w:rPr>
          <w:sz w:val="24"/>
          <w:szCs w:val="24"/>
          <w:lang w:val="lv-LV"/>
        </w:rPr>
      </w:pPr>
    </w:p>
    <w:p w:rsidR="00411C05" w:rsidRDefault="00411C05" w:rsidP="00C61557">
      <w:pPr>
        <w:ind w:firstLine="720"/>
        <w:jc w:val="both"/>
        <w:rPr>
          <w:sz w:val="24"/>
          <w:szCs w:val="24"/>
          <w:lang w:val="lv-LV"/>
        </w:rPr>
      </w:pPr>
    </w:p>
    <w:p w:rsidR="00411C05" w:rsidRDefault="00411C05" w:rsidP="00C61557">
      <w:pPr>
        <w:ind w:firstLine="720"/>
        <w:jc w:val="both"/>
        <w:rPr>
          <w:sz w:val="24"/>
          <w:szCs w:val="24"/>
          <w:lang w:val="lv-LV"/>
        </w:rPr>
      </w:pPr>
    </w:p>
    <w:p w:rsidR="00C61557" w:rsidRPr="00411C05" w:rsidRDefault="00C61557" w:rsidP="00411C05">
      <w:pPr>
        <w:jc w:val="both"/>
        <w:rPr>
          <w:b/>
          <w:sz w:val="24"/>
          <w:szCs w:val="24"/>
          <w:lang w:val="lv-LV"/>
        </w:rPr>
      </w:pPr>
      <w:r w:rsidRPr="00411C05">
        <w:rPr>
          <w:b/>
          <w:sz w:val="24"/>
          <w:szCs w:val="24"/>
          <w:lang w:val="lv-LV"/>
        </w:rPr>
        <w:lastRenderedPageBreak/>
        <w:t>Jautājums:</w:t>
      </w:r>
    </w:p>
    <w:p w:rsidR="00C61557" w:rsidRDefault="00C61557" w:rsidP="00C61557">
      <w:pPr>
        <w:ind w:firstLine="720"/>
        <w:jc w:val="both"/>
        <w:rPr>
          <w:sz w:val="24"/>
          <w:szCs w:val="24"/>
          <w:lang w:val="lv-LV"/>
        </w:rPr>
      </w:pPr>
    </w:p>
    <w:p w:rsidR="00C61557" w:rsidRDefault="00C61557" w:rsidP="00C61557">
      <w:pPr>
        <w:ind w:firstLine="284"/>
        <w:jc w:val="both"/>
        <w:rPr>
          <w:sz w:val="24"/>
          <w:szCs w:val="24"/>
          <w:lang w:val="lv-LV"/>
        </w:rPr>
      </w:pPr>
      <w:r w:rsidRPr="00C61557">
        <w:rPr>
          <w:noProof/>
          <w:sz w:val="24"/>
          <w:szCs w:val="24"/>
          <w:lang w:val="lv-LV" w:eastAsia="lv-LV"/>
        </w:rPr>
        <w:drawing>
          <wp:inline distT="0" distB="0" distL="0" distR="0">
            <wp:extent cx="5760720" cy="2731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731353"/>
                    </a:xfrm>
                    <a:prstGeom prst="rect">
                      <a:avLst/>
                    </a:prstGeom>
                    <a:noFill/>
                    <a:ln>
                      <a:noFill/>
                    </a:ln>
                  </pic:spPr>
                </pic:pic>
              </a:graphicData>
            </a:graphic>
          </wp:inline>
        </w:drawing>
      </w:r>
    </w:p>
    <w:p w:rsidR="00C61557" w:rsidRDefault="00C61557" w:rsidP="00C61557">
      <w:pPr>
        <w:ind w:firstLine="284"/>
        <w:jc w:val="both"/>
        <w:rPr>
          <w:sz w:val="24"/>
          <w:szCs w:val="24"/>
          <w:lang w:val="lv-LV"/>
        </w:rPr>
      </w:pPr>
    </w:p>
    <w:p w:rsidR="00C61557" w:rsidRPr="00411C05" w:rsidRDefault="00C61557" w:rsidP="00411C05">
      <w:pPr>
        <w:jc w:val="both"/>
        <w:rPr>
          <w:b/>
          <w:sz w:val="24"/>
          <w:szCs w:val="24"/>
          <w:lang w:val="lv-LV"/>
        </w:rPr>
      </w:pPr>
      <w:r w:rsidRPr="00411C05">
        <w:rPr>
          <w:b/>
          <w:sz w:val="24"/>
          <w:szCs w:val="24"/>
          <w:lang w:val="lv-LV"/>
        </w:rPr>
        <w:t>Atbilde:</w:t>
      </w:r>
    </w:p>
    <w:p w:rsidR="00C61557" w:rsidRDefault="00C61557" w:rsidP="00E64E38">
      <w:pPr>
        <w:ind w:firstLine="284"/>
        <w:jc w:val="both"/>
        <w:rPr>
          <w:sz w:val="24"/>
          <w:szCs w:val="24"/>
          <w:lang w:val="lv-LV"/>
        </w:rPr>
      </w:pPr>
      <w:r>
        <w:rPr>
          <w:sz w:val="24"/>
          <w:szCs w:val="24"/>
          <w:lang w:val="lv-LV"/>
        </w:rPr>
        <w:tab/>
        <w:t xml:space="preserve">Ja iekārtu remontdarbi pārsniedz piecas darba dienas, pakalpojuma sniedzējam jānodrošina maiņas iekārta, lai nodrošinātu </w:t>
      </w:r>
      <w:r w:rsidR="00E64E38">
        <w:rPr>
          <w:sz w:val="24"/>
          <w:szCs w:val="24"/>
          <w:lang w:val="lv-LV"/>
        </w:rPr>
        <w:t xml:space="preserve">pasūtītāja </w:t>
      </w:r>
      <w:r>
        <w:rPr>
          <w:sz w:val="24"/>
          <w:szCs w:val="24"/>
          <w:lang w:val="lv-LV"/>
        </w:rPr>
        <w:t xml:space="preserve">darbu nepārtrauktību. Maiņas iekārtas jānodrošina ar resursiem, </w:t>
      </w:r>
      <w:r w:rsidR="00E64E38">
        <w:rPr>
          <w:sz w:val="24"/>
          <w:szCs w:val="24"/>
          <w:lang w:val="lv-LV"/>
        </w:rPr>
        <w:t xml:space="preserve">t.sk., tonera kasetnēm, </w:t>
      </w:r>
      <w:r>
        <w:rPr>
          <w:sz w:val="24"/>
          <w:szCs w:val="24"/>
          <w:lang w:val="lv-LV"/>
        </w:rPr>
        <w:t xml:space="preserve">kas nepieciešami izdruku veikšanai. </w:t>
      </w:r>
      <w:r w:rsidR="00E64E38">
        <w:rPr>
          <w:sz w:val="24"/>
          <w:szCs w:val="24"/>
          <w:lang w:val="lv-LV"/>
        </w:rPr>
        <w:t xml:space="preserve">Atsevišķa samaksa par tonera kasetnēm netiks veikta, jo </w:t>
      </w:r>
      <w:r w:rsidR="00BC566A">
        <w:rPr>
          <w:sz w:val="24"/>
          <w:szCs w:val="24"/>
          <w:lang w:val="lv-LV"/>
        </w:rPr>
        <w:t>tad iepirkumā būtu jāparedz arī tonera kasetņu izmaksas katrai drukas iekārtai, kas nav iesp</w:t>
      </w:r>
      <w:r w:rsidR="00411C05">
        <w:rPr>
          <w:sz w:val="24"/>
          <w:szCs w:val="24"/>
          <w:lang w:val="lv-LV"/>
        </w:rPr>
        <w:t>ējams, ņemot vērā, ka</w:t>
      </w:r>
      <w:r w:rsidR="00BC566A">
        <w:rPr>
          <w:sz w:val="24"/>
          <w:szCs w:val="24"/>
          <w:lang w:val="lv-LV"/>
        </w:rPr>
        <w:t xml:space="preserve"> pasūtītājam nav zināms ar kādām drukas iekārtam pakalpojuma sniedzējs aizvietos remontā esošās pasūtītāja iekārtas. Turklāt v</w:t>
      </w:r>
      <w:r w:rsidR="00E64E38">
        <w:rPr>
          <w:sz w:val="24"/>
          <w:szCs w:val="24"/>
          <w:lang w:val="lv-LV"/>
        </w:rPr>
        <w:t xml:space="preserve">eikt pilnu samaksu par tonera kasetni, ja </w:t>
      </w:r>
      <w:r w:rsidR="00411C05">
        <w:rPr>
          <w:sz w:val="24"/>
          <w:szCs w:val="24"/>
          <w:lang w:val="lv-LV"/>
        </w:rPr>
        <w:t xml:space="preserve">kasetne izmantota daļēji </w:t>
      </w:r>
      <w:r w:rsidR="00E64E38">
        <w:rPr>
          <w:sz w:val="24"/>
          <w:szCs w:val="24"/>
          <w:lang w:val="lv-LV"/>
        </w:rPr>
        <w:t xml:space="preserve">nav ekonomiski pamatoti. </w:t>
      </w:r>
      <w:r w:rsidR="00BC566A">
        <w:rPr>
          <w:sz w:val="24"/>
          <w:szCs w:val="24"/>
          <w:lang w:val="lv-LV"/>
        </w:rPr>
        <w:t>V</w:t>
      </w:r>
      <w:r w:rsidR="00E64E38">
        <w:rPr>
          <w:sz w:val="24"/>
          <w:szCs w:val="24"/>
          <w:lang w:val="lv-LV"/>
        </w:rPr>
        <w:t>eicot apkopes</w:t>
      </w:r>
      <w:r w:rsidR="00BC566A">
        <w:rPr>
          <w:sz w:val="24"/>
          <w:szCs w:val="24"/>
          <w:lang w:val="lv-LV"/>
        </w:rPr>
        <w:t xml:space="preserve"> </w:t>
      </w:r>
      <w:r w:rsidR="00E64E38">
        <w:rPr>
          <w:sz w:val="24"/>
          <w:szCs w:val="24"/>
          <w:lang w:val="lv-LV"/>
        </w:rPr>
        <w:t>ir iespējams plānot rezerves daļu ieg</w:t>
      </w:r>
      <w:r w:rsidR="00BC566A">
        <w:rPr>
          <w:sz w:val="24"/>
          <w:szCs w:val="24"/>
          <w:lang w:val="lv-LV"/>
        </w:rPr>
        <w:t xml:space="preserve">ādi, </w:t>
      </w:r>
      <w:r w:rsidR="00E64E38">
        <w:rPr>
          <w:sz w:val="24"/>
          <w:szCs w:val="24"/>
          <w:lang w:val="lv-LV"/>
        </w:rPr>
        <w:t xml:space="preserve">tādejādi samazinot remontam nepieciešamo laika periodu. </w:t>
      </w:r>
      <w:r w:rsidR="00411C05">
        <w:rPr>
          <w:sz w:val="24"/>
          <w:szCs w:val="24"/>
          <w:lang w:val="lv-LV"/>
        </w:rPr>
        <w:t>Pretendents iespējamās izmaksas iekļauj savā finanšu piedāvājumā.</w:t>
      </w:r>
    </w:p>
    <w:p w:rsidR="00BC566A" w:rsidRDefault="00BC566A" w:rsidP="00E64E38">
      <w:pPr>
        <w:ind w:firstLine="284"/>
        <w:jc w:val="both"/>
        <w:rPr>
          <w:sz w:val="24"/>
          <w:szCs w:val="24"/>
          <w:lang w:val="lv-LV"/>
        </w:rPr>
      </w:pPr>
    </w:p>
    <w:p w:rsidR="00BC566A" w:rsidRPr="00411C05" w:rsidRDefault="00BC566A" w:rsidP="00411C05">
      <w:pPr>
        <w:jc w:val="both"/>
        <w:rPr>
          <w:b/>
          <w:sz w:val="24"/>
          <w:szCs w:val="24"/>
          <w:lang w:val="lv-LV"/>
        </w:rPr>
      </w:pPr>
      <w:r w:rsidRPr="00411C05">
        <w:rPr>
          <w:b/>
          <w:sz w:val="24"/>
          <w:szCs w:val="24"/>
          <w:lang w:val="lv-LV"/>
        </w:rPr>
        <w:t>Jautājums:</w:t>
      </w:r>
    </w:p>
    <w:p w:rsidR="00BC566A" w:rsidRDefault="00BC566A" w:rsidP="00E64E38">
      <w:pPr>
        <w:ind w:firstLine="284"/>
        <w:jc w:val="both"/>
        <w:rPr>
          <w:sz w:val="24"/>
          <w:szCs w:val="24"/>
          <w:lang w:val="lv-LV"/>
        </w:rPr>
      </w:pPr>
    </w:p>
    <w:p w:rsidR="00BC566A" w:rsidRDefault="00BC566A" w:rsidP="00E64E38">
      <w:pPr>
        <w:ind w:firstLine="284"/>
        <w:jc w:val="both"/>
        <w:rPr>
          <w:sz w:val="24"/>
          <w:szCs w:val="24"/>
          <w:lang w:val="lv-LV"/>
        </w:rPr>
      </w:pPr>
      <w:r w:rsidRPr="00BC566A">
        <w:rPr>
          <w:noProof/>
          <w:sz w:val="24"/>
          <w:szCs w:val="24"/>
          <w:lang w:val="lv-LV" w:eastAsia="lv-LV"/>
        </w:rPr>
        <w:drawing>
          <wp:inline distT="0" distB="0" distL="0" distR="0">
            <wp:extent cx="5760720" cy="48963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89634"/>
                    </a:xfrm>
                    <a:prstGeom prst="rect">
                      <a:avLst/>
                    </a:prstGeom>
                    <a:noFill/>
                    <a:ln>
                      <a:noFill/>
                    </a:ln>
                  </pic:spPr>
                </pic:pic>
              </a:graphicData>
            </a:graphic>
          </wp:inline>
        </w:drawing>
      </w:r>
    </w:p>
    <w:p w:rsidR="00411C05" w:rsidRDefault="00411C05" w:rsidP="00E64E38">
      <w:pPr>
        <w:ind w:firstLine="284"/>
        <w:jc w:val="both"/>
        <w:rPr>
          <w:sz w:val="24"/>
          <w:szCs w:val="24"/>
          <w:lang w:val="lv-LV"/>
        </w:rPr>
      </w:pPr>
    </w:p>
    <w:p w:rsidR="00411C05" w:rsidRPr="00411C05" w:rsidRDefault="00411C05" w:rsidP="00411C05">
      <w:pPr>
        <w:jc w:val="both"/>
        <w:rPr>
          <w:b/>
          <w:sz w:val="24"/>
          <w:szCs w:val="24"/>
          <w:lang w:val="lv-LV"/>
        </w:rPr>
      </w:pPr>
      <w:r w:rsidRPr="00411C05">
        <w:rPr>
          <w:b/>
          <w:sz w:val="24"/>
          <w:szCs w:val="24"/>
          <w:lang w:val="lv-LV"/>
        </w:rPr>
        <w:t xml:space="preserve">Atbilde: </w:t>
      </w:r>
    </w:p>
    <w:p w:rsidR="00411C05" w:rsidRDefault="00411C05" w:rsidP="00E64E38">
      <w:pPr>
        <w:ind w:firstLine="284"/>
        <w:jc w:val="both"/>
        <w:rPr>
          <w:sz w:val="24"/>
          <w:szCs w:val="24"/>
          <w:lang w:val="lv-LV"/>
        </w:rPr>
      </w:pPr>
    </w:p>
    <w:p w:rsidR="00411C05" w:rsidRDefault="00411C05" w:rsidP="00411C05">
      <w:pPr>
        <w:spacing w:after="120"/>
        <w:ind w:firstLine="360"/>
        <w:jc w:val="both"/>
        <w:rPr>
          <w:sz w:val="24"/>
          <w:szCs w:val="24"/>
          <w:lang w:val="lv-LV"/>
        </w:rPr>
      </w:pPr>
      <w:r w:rsidRPr="00B5625B">
        <w:rPr>
          <w:sz w:val="24"/>
          <w:szCs w:val="24"/>
          <w:lang w:val="lv-LV"/>
        </w:rPr>
        <w:t>Visu</w:t>
      </w:r>
      <w:r>
        <w:rPr>
          <w:b/>
          <w:sz w:val="24"/>
          <w:szCs w:val="24"/>
          <w:lang w:val="lv-LV"/>
        </w:rPr>
        <w:t xml:space="preserve"> </w:t>
      </w:r>
      <w:r w:rsidRPr="00B5625B">
        <w:rPr>
          <w:sz w:val="24"/>
          <w:szCs w:val="24"/>
          <w:lang w:val="lv-LV"/>
        </w:rPr>
        <w:t xml:space="preserve">A3 drukas iekārtu skaits un atrašanās vietas norādītas </w:t>
      </w:r>
      <w:r>
        <w:rPr>
          <w:sz w:val="24"/>
          <w:szCs w:val="24"/>
          <w:lang w:val="lv-LV"/>
        </w:rPr>
        <w:t xml:space="preserve">atklātā konkursa </w:t>
      </w:r>
      <w:r w:rsidRPr="00B5625B">
        <w:rPr>
          <w:sz w:val="24"/>
          <w:szCs w:val="24"/>
          <w:lang w:val="lv-LV"/>
        </w:rPr>
        <w:t xml:space="preserve">5.pielikumā. A4 drukas iekārtas, </w:t>
      </w:r>
      <w:proofErr w:type="spellStart"/>
      <w:r>
        <w:rPr>
          <w:sz w:val="24"/>
          <w:szCs w:val="24"/>
          <w:lang w:val="lv-LV"/>
        </w:rPr>
        <w:t>multifunkcionālās</w:t>
      </w:r>
      <w:proofErr w:type="spellEnd"/>
      <w:r>
        <w:rPr>
          <w:sz w:val="24"/>
          <w:szCs w:val="24"/>
          <w:lang w:val="lv-LV"/>
        </w:rPr>
        <w:t xml:space="preserve"> iekārtas (</w:t>
      </w:r>
      <w:r w:rsidRPr="00B5625B">
        <w:rPr>
          <w:sz w:val="24"/>
          <w:szCs w:val="24"/>
          <w:lang w:val="lv-LV"/>
        </w:rPr>
        <w:t>MFP</w:t>
      </w:r>
      <w:r>
        <w:rPr>
          <w:sz w:val="24"/>
          <w:szCs w:val="24"/>
          <w:lang w:val="lv-LV"/>
        </w:rPr>
        <w:t>)</w:t>
      </w:r>
      <w:r w:rsidRPr="00B5625B">
        <w:rPr>
          <w:sz w:val="24"/>
          <w:szCs w:val="24"/>
          <w:lang w:val="lv-LV"/>
        </w:rPr>
        <w:t xml:space="preserve"> un skeneri izvietoti visās </w:t>
      </w:r>
      <w:r>
        <w:rPr>
          <w:sz w:val="24"/>
          <w:szCs w:val="24"/>
          <w:lang w:val="lv-LV"/>
        </w:rPr>
        <w:t xml:space="preserve">atklātā konkursa </w:t>
      </w:r>
      <w:r w:rsidRPr="00B5625B">
        <w:rPr>
          <w:sz w:val="24"/>
          <w:szCs w:val="24"/>
          <w:lang w:val="lv-LV"/>
        </w:rPr>
        <w:t>5.pielikum</w:t>
      </w:r>
      <w:r>
        <w:rPr>
          <w:sz w:val="24"/>
          <w:szCs w:val="24"/>
          <w:lang w:val="lv-LV"/>
        </w:rPr>
        <w:t>ā</w:t>
      </w:r>
      <w:r w:rsidRPr="00B5625B">
        <w:rPr>
          <w:sz w:val="24"/>
          <w:szCs w:val="24"/>
          <w:lang w:val="lv-LV"/>
        </w:rPr>
        <w:t xml:space="preserve"> norādītajās adresēs, bet, ņemot vērā, ka iekārtas nepārtraukti maina atrašanās</w:t>
      </w:r>
      <w:r>
        <w:rPr>
          <w:sz w:val="24"/>
          <w:szCs w:val="24"/>
          <w:lang w:val="lv-LV"/>
        </w:rPr>
        <w:t xml:space="preserve"> vietu konkrēti norādīt kurā adresē kādas iekārtas un kādā apjomā atrodas nav lietderīgi. Aprēķinot transporta izmaksas pretendents ņem vērā atklātā konkursa 5.pielikumā norādītās adreses, apkopju izmaksas jānorāda par vienu apkopi vienai iekārtai neatkarīgi no iekārtas atrašanās vietas. </w:t>
      </w:r>
    </w:p>
    <w:p w:rsidR="00411C05" w:rsidRPr="001C2D8F" w:rsidRDefault="00411C05" w:rsidP="00E64E38">
      <w:pPr>
        <w:ind w:firstLine="284"/>
        <w:jc w:val="both"/>
        <w:rPr>
          <w:sz w:val="24"/>
          <w:szCs w:val="24"/>
          <w:lang w:val="lv-LV"/>
        </w:rPr>
      </w:pPr>
    </w:p>
    <w:sectPr w:rsidR="00411C05" w:rsidRPr="001C2D8F" w:rsidSect="009C0357">
      <w:footerReference w:type="default" r:id="rId10"/>
      <w:pgSz w:w="11906" w:h="16838"/>
      <w:pgMar w:top="1440" w:right="1133"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600" w:rsidRDefault="00270600" w:rsidP="007F4685">
      <w:r>
        <w:separator/>
      </w:r>
    </w:p>
  </w:endnote>
  <w:endnote w:type="continuationSeparator" w:id="0">
    <w:p w:rsidR="00270600" w:rsidRDefault="00270600" w:rsidP="007F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397709"/>
      <w:docPartObj>
        <w:docPartGallery w:val="Page Numbers (Bottom of Page)"/>
        <w:docPartUnique/>
      </w:docPartObj>
    </w:sdtPr>
    <w:sdtEndPr>
      <w:rPr>
        <w:noProof/>
      </w:rPr>
    </w:sdtEndPr>
    <w:sdtContent>
      <w:p w:rsidR="007F4685" w:rsidRDefault="007F4685">
        <w:pPr>
          <w:pStyle w:val="Footer"/>
          <w:jc w:val="center"/>
        </w:pPr>
        <w:r>
          <w:fldChar w:fldCharType="begin"/>
        </w:r>
        <w:r>
          <w:instrText xml:space="preserve"> PAGE   \* MERGEFORMAT </w:instrText>
        </w:r>
        <w:r>
          <w:fldChar w:fldCharType="separate"/>
        </w:r>
        <w:r w:rsidR="007376D9">
          <w:rPr>
            <w:noProof/>
          </w:rPr>
          <w:t>1</w:t>
        </w:r>
        <w:r>
          <w:rPr>
            <w:noProof/>
          </w:rPr>
          <w:fldChar w:fldCharType="end"/>
        </w:r>
      </w:p>
    </w:sdtContent>
  </w:sdt>
  <w:p w:rsidR="007F4685" w:rsidRDefault="007F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600" w:rsidRDefault="00270600" w:rsidP="007F4685">
      <w:r>
        <w:separator/>
      </w:r>
    </w:p>
  </w:footnote>
  <w:footnote w:type="continuationSeparator" w:id="0">
    <w:p w:rsidR="00270600" w:rsidRDefault="00270600" w:rsidP="007F4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A0DE1"/>
    <w:multiLevelType w:val="hybridMultilevel"/>
    <w:tmpl w:val="4BC40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02"/>
    <w:rsid w:val="000164B8"/>
    <w:rsid w:val="00131342"/>
    <w:rsid w:val="00142408"/>
    <w:rsid w:val="0019793A"/>
    <w:rsid w:val="001B39D4"/>
    <w:rsid w:val="001C01CB"/>
    <w:rsid w:val="001C2D8F"/>
    <w:rsid w:val="001D5B7E"/>
    <w:rsid w:val="00230307"/>
    <w:rsid w:val="00270600"/>
    <w:rsid w:val="00297D22"/>
    <w:rsid w:val="002C215D"/>
    <w:rsid w:val="00307D8C"/>
    <w:rsid w:val="00337076"/>
    <w:rsid w:val="003A59A8"/>
    <w:rsid w:val="00411C05"/>
    <w:rsid w:val="004502C6"/>
    <w:rsid w:val="00482B5A"/>
    <w:rsid w:val="004A1D1C"/>
    <w:rsid w:val="004D3AE3"/>
    <w:rsid w:val="005772B1"/>
    <w:rsid w:val="005A2CBA"/>
    <w:rsid w:val="005C595B"/>
    <w:rsid w:val="00642FE5"/>
    <w:rsid w:val="00694E82"/>
    <w:rsid w:val="006E11E9"/>
    <w:rsid w:val="007376D9"/>
    <w:rsid w:val="007F4685"/>
    <w:rsid w:val="00846DB8"/>
    <w:rsid w:val="0086001B"/>
    <w:rsid w:val="008737F9"/>
    <w:rsid w:val="008A0BAE"/>
    <w:rsid w:val="009523FF"/>
    <w:rsid w:val="00967D12"/>
    <w:rsid w:val="00974A02"/>
    <w:rsid w:val="009C0357"/>
    <w:rsid w:val="009F5F18"/>
    <w:rsid w:val="00A82490"/>
    <w:rsid w:val="00A96057"/>
    <w:rsid w:val="00AB1954"/>
    <w:rsid w:val="00AF1802"/>
    <w:rsid w:val="00B5625B"/>
    <w:rsid w:val="00B817FB"/>
    <w:rsid w:val="00BC566A"/>
    <w:rsid w:val="00C316BB"/>
    <w:rsid w:val="00C61557"/>
    <w:rsid w:val="00C72BE8"/>
    <w:rsid w:val="00C74F95"/>
    <w:rsid w:val="00C86802"/>
    <w:rsid w:val="00CF74E6"/>
    <w:rsid w:val="00D41588"/>
    <w:rsid w:val="00D44611"/>
    <w:rsid w:val="00D76AD8"/>
    <w:rsid w:val="00D84B6D"/>
    <w:rsid w:val="00DF7506"/>
    <w:rsid w:val="00E42C8D"/>
    <w:rsid w:val="00E64E38"/>
    <w:rsid w:val="00E7478B"/>
    <w:rsid w:val="00E76CEB"/>
    <w:rsid w:val="00EC7658"/>
    <w:rsid w:val="00F90594"/>
    <w:rsid w:val="00FE2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C34DC-417F-4C66-BCB3-BC15A245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0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F1802"/>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802"/>
    <w:rPr>
      <w:rFonts w:ascii="Arial BaltRim" w:eastAsia="Times New Roman" w:hAnsi="Arial BaltRim" w:cs="Times New Roman"/>
      <w:b/>
      <w:sz w:val="28"/>
      <w:szCs w:val="20"/>
    </w:rPr>
  </w:style>
  <w:style w:type="character" w:styleId="Hyperlink">
    <w:name w:val="Hyperlink"/>
    <w:basedOn w:val="DefaultParagraphFont"/>
    <w:uiPriority w:val="99"/>
    <w:unhideWhenUsed/>
    <w:rsid w:val="002C215D"/>
    <w:rPr>
      <w:color w:val="0563C1" w:themeColor="hyperlink"/>
      <w:u w:val="single"/>
    </w:rPr>
  </w:style>
  <w:style w:type="paragraph" w:styleId="Header">
    <w:name w:val="header"/>
    <w:basedOn w:val="Normal"/>
    <w:link w:val="HeaderChar"/>
    <w:uiPriority w:val="99"/>
    <w:unhideWhenUsed/>
    <w:rsid w:val="007F4685"/>
    <w:pPr>
      <w:tabs>
        <w:tab w:val="center" w:pos="4153"/>
        <w:tab w:val="right" w:pos="8306"/>
      </w:tabs>
    </w:pPr>
  </w:style>
  <w:style w:type="character" w:customStyle="1" w:styleId="HeaderChar">
    <w:name w:val="Header Char"/>
    <w:basedOn w:val="DefaultParagraphFont"/>
    <w:link w:val="Header"/>
    <w:uiPriority w:val="99"/>
    <w:rsid w:val="007F46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7F4685"/>
    <w:pPr>
      <w:tabs>
        <w:tab w:val="center" w:pos="4153"/>
        <w:tab w:val="right" w:pos="8306"/>
      </w:tabs>
    </w:pPr>
  </w:style>
  <w:style w:type="character" w:customStyle="1" w:styleId="FooterChar">
    <w:name w:val="Footer Char"/>
    <w:basedOn w:val="DefaultParagraphFont"/>
    <w:link w:val="Footer"/>
    <w:uiPriority w:val="99"/>
    <w:rsid w:val="007F468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E42C8D"/>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E42C8D"/>
    <w:rPr>
      <w:rFonts w:ascii="Calibri" w:hAnsi="Calibri"/>
      <w:szCs w:val="21"/>
    </w:rPr>
  </w:style>
  <w:style w:type="paragraph" w:styleId="NormalWeb">
    <w:name w:val="Normal (Web)"/>
    <w:basedOn w:val="Normal"/>
    <w:uiPriority w:val="99"/>
    <w:semiHidden/>
    <w:unhideWhenUsed/>
    <w:rsid w:val="003A59A8"/>
    <w:pPr>
      <w:spacing w:before="100" w:beforeAutospacing="1" w:after="100" w:afterAutospacing="1"/>
    </w:pPr>
    <w:rPr>
      <w:rFonts w:eastAsiaTheme="minorHAnsi"/>
      <w:sz w:val="24"/>
      <w:szCs w:val="24"/>
      <w:lang w:val="lv-LV" w:eastAsia="lv-LV"/>
    </w:rPr>
  </w:style>
  <w:style w:type="paragraph" w:styleId="BalloonText">
    <w:name w:val="Balloon Text"/>
    <w:basedOn w:val="Normal"/>
    <w:link w:val="BalloonTextChar"/>
    <w:uiPriority w:val="99"/>
    <w:semiHidden/>
    <w:unhideWhenUsed/>
    <w:rsid w:val="001C2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D8F"/>
    <w:rPr>
      <w:rFonts w:ascii="Segoe UI" w:eastAsia="Times New Roman" w:hAnsi="Segoe UI" w:cs="Segoe UI"/>
      <w:sz w:val="18"/>
      <w:szCs w:val="18"/>
      <w:lang w:val="en-GB"/>
    </w:rPr>
  </w:style>
  <w:style w:type="paragraph" w:styleId="ListParagraph">
    <w:name w:val="List Paragraph"/>
    <w:basedOn w:val="Normal"/>
    <w:qFormat/>
    <w:rsid w:val="006E11E9"/>
    <w:pPr>
      <w:ind w:left="720"/>
      <w:contextualSpacing/>
    </w:pPr>
    <w:rPr>
      <w:rFonts w:eastAsia="Calibri"/>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409">
      <w:bodyDiv w:val="1"/>
      <w:marLeft w:val="0"/>
      <w:marRight w:val="0"/>
      <w:marTop w:val="0"/>
      <w:marBottom w:val="0"/>
      <w:divBdr>
        <w:top w:val="none" w:sz="0" w:space="0" w:color="auto"/>
        <w:left w:val="none" w:sz="0" w:space="0" w:color="auto"/>
        <w:bottom w:val="none" w:sz="0" w:space="0" w:color="auto"/>
        <w:right w:val="none" w:sz="0" w:space="0" w:color="auto"/>
      </w:divBdr>
    </w:div>
    <w:div w:id="239951538">
      <w:bodyDiv w:val="1"/>
      <w:marLeft w:val="0"/>
      <w:marRight w:val="0"/>
      <w:marTop w:val="0"/>
      <w:marBottom w:val="0"/>
      <w:divBdr>
        <w:top w:val="none" w:sz="0" w:space="0" w:color="auto"/>
        <w:left w:val="none" w:sz="0" w:space="0" w:color="auto"/>
        <w:bottom w:val="none" w:sz="0" w:space="0" w:color="auto"/>
        <w:right w:val="none" w:sz="0" w:space="0" w:color="auto"/>
      </w:divBdr>
    </w:div>
    <w:div w:id="501630150">
      <w:bodyDiv w:val="1"/>
      <w:marLeft w:val="0"/>
      <w:marRight w:val="0"/>
      <w:marTop w:val="0"/>
      <w:marBottom w:val="0"/>
      <w:divBdr>
        <w:top w:val="none" w:sz="0" w:space="0" w:color="auto"/>
        <w:left w:val="none" w:sz="0" w:space="0" w:color="auto"/>
        <w:bottom w:val="none" w:sz="0" w:space="0" w:color="auto"/>
        <w:right w:val="none" w:sz="0" w:space="0" w:color="auto"/>
      </w:divBdr>
    </w:div>
    <w:div w:id="725640200">
      <w:bodyDiv w:val="1"/>
      <w:marLeft w:val="0"/>
      <w:marRight w:val="0"/>
      <w:marTop w:val="0"/>
      <w:marBottom w:val="0"/>
      <w:divBdr>
        <w:top w:val="none" w:sz="0" w:space="0" w:color="auto"/>
        <w:left w:val="none" w:sz="0" w:space="0" w:color="auto"/>
        <w:bottom w:val="none" w:sz="0" w:space="0" w:color="auto"/>
        <w:right w:val="none" w:sz="0" w:space="0" w:color="auto"/>
      </w:divBdr>
    </w:div>
    <w:div w:id="822310977">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1126968602">
      <w:bodyDiv w:val="1"/>
      <w:marLeft w:val="0"/>
      <w:marRight w:val="0"/>
      <w:marTop w:val="0"/>
      <w:marBottom w:val="0"/>
      <w:divBdr>
        <w:top w:val="none" w:sz="0" w:space="0" w:color="auto"/>
        <w:left w:val="none" w:sz="0" w:space="0" w:color="auto"/>
        <w:bottom w:val="none" w:sz="0" w:space="0" w:color="auto"/>
        <w:right w:val="none" w:sz="0" w:space="0" w:color="auto"/>
      </w:divBdr>
    </w:div>
    <w:div w:id="1238511686">
      <w:bodyDiv w:val="1"/>
      <w:marLeft w:val="0"/>
      <w:marRight w:val="0"/>
      <w:marTop w:val="0"/>
      <w:marBottom w:val="0"/>
      <w:divBdr>
        <w:top w:val="none" w:sz="0" w:space="0" w:color="auto"/>
        <w:left w:val="none" w:sz="0" w:space="0" w:color="auto"/>
        <w:bottom w:val="none" w:sz="0" w:space="0" w:color="auto"/>
        <w:right w:val="none" w:sz="0" w:space="0" w:color="auto"/>
      </w:divBdr>
    </w:div>
    <w:div w:id="1246963322">
      <w:bodyDiv w:val="1"/>
      <w:marLeft w:val="0"/>
      <w:marRight w:val="0"/>
      <w:marTop w:val="0"/>
      <w:marBottom w:val="0"/>
      <w:divBdr>
        <w:top w:val="none" w:sz="0" w:space="0" w:color="auto"/>
        <w:left w:val="none" w:sz="0" w:space="0" w:color="auto"/>
        <w:bottom w:val="none" w:sz="0" w:space="0" w:color="auto"/>
        <w:right w:val="none" w:sz="0" w:space="0" w:color="auto"/>
      </w:divBdr>
    </w:div>
    <w:div w:id="1259630707">
      <w:bodyDiv w:val="1"/>
      <w:marLeft w:val="0"/>
      <w:marRight w:val="0"/>
      <w:marTop w:val="0"/>
      <w:marBottom w:val="0"/>
      <w:divBdr>
        <w:top w:val="none" w:sz="0" w:space="0" w:color="auto"/>
        <w:left w:val="none" w:sz="0" w:space="0" w:color="auto"/>
        <w:bottom w:val="none" w:sz="0" w:space="0" w:color="auto"/>
        <w:right w:val="none" w:sz="0" w:space="0" w:color="auto"/>
      </w:divBdr>
    </w:div>
    <w:div w:id="1281643601">
      <w:bodyDiv w:val="1"/>
      <w:marLeft w:val="0"/>
      <w:marRight w:val="0"/>
      <w:marTop w:val="0"/>
      <w:marBottom w:val="0"/>
      <w:divBdr>
        <w:top w:val="none" w:sz="0" w:space="0" w:color="auto"/>
        <w:left w:val="none" w:sz="0" w:space="0" w:color="auto"/>
        <w:bottom w:val="none" w:sz="0" w:space="0" w:color="auto"/>
        <w:right w:val="none" w:sz="0" w:space="0" w:color="auto"/>
      </w:divBdr>
    </w:div>
    <w:div w:id="1385790429">
      <w:bodyDiv w:val="1"/>
      <w:marLeft w:val="0"/>
      <w:marRight w:val="0"/>
      <w:marTop w:val="0"/>
      <w:marBottom w:val="0"/>
      <w:divBdr>
        <w:top w:val="none" w:sz="0" w:space="0" w:color="auto"/>
        <w:left w:val="none" w:sz="0" w:space="0" w:color="auto"/>
        <w:bottom w:val="none" w:sz="0" w:space="0" w:color="auto"/>
        <w:right w:val="none" w:sz="0" w:space="0" w:color="auto"/>
      </w:divBdr>
    </w:div>
    <w:div w:id="1403673290">
      <w:bodyDiv w:val="1"/>
      <w:marLeft w:val="0"/>
      <w:marRight w:val="0"/>
      <w:marTop w:val="0"/>
      <w:marBottom w:val="0"/>
      <w:divBdr>
        <w:top w:val="none" w:sz="0" w:space="0" w:color="auto"/>
        <w:left w:val="none" w:sz="0" w:space="0" w:color="auto"/>
        <w:bottom w:val="none" w:sz="0" w:space="0" w:color="auto"/>
        <w:right w:val="none" w:sz="0" w:space="0" w:color="auto"/>
      </w:divBdr>
    </w:div>
    <w:div w:id="1445687501">
      <w:bodyDiv w:val="1"/>
      <w:marLeft w:val="0"/>
      <w:marRight w:val="0"/>
      <w:marTop w:val="0"/>
      <w:marBottom w:val="0"/>
      <w:divBdr>
        <w:top w:val="none" w:sz="0" w:space="0" w:color="auto"/>
        <w:left w:val="none" w:sz="0" w:space="0" w:color="auto"/>
        <w:bottom w:val="none" w:sz="0" w:space="0" w:color="auto"/>
        <w:right w:val="none" w:sz="0" w:space="0" w:color="auto"/>
      </w:divBdr>
    </w:div>
    <w:div w:id="1496923068">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972708847">
      <w:bodyDiv w:val="1"/>
      <w:marLeft w:val="0"/>
      <w:marRight w:val="0"/>
      <w:marTop w:val="0"/>
      <w:marBottom w:val="0"/>
      <w:divBdr>
        <w:top w:val="none" w:sz="0" w:space="0" w:color="auto"/>
        <w:left w:val="none" w:sz="0" w:space="0" w:color="auto"/>
        <w:bottom w:val="none" w:sz="0" w:space="0" w:color="auto"/>
        <w:right w:val="none" w:sz="0" w:space="0" w:color="auto"/>
      </w:divBdr>
    </w:div>
    <w:div w:id="2056658277">
      <w:bodyDiv w:val="1"/>
      <w:marLeft w:val="0"/>
      <w:marRight w:val="0"/>
      <w:marTop w:val="0"/>
      <w:marBottom w:val="0"/>
      <w:divBdr>
        <w:top w:val="none" w:sz="0" w:space="0" w:color="auto"/>
        <w:left w:val="none" w:sz="0" w:space="0" w:color="auto"/>
        <w:bottom w:val="none" w:sz="0" w:space="0" w:color="auto"/>
        <w:right w:val="none" w:sz="0" w:space="0" w:color="auto"/>
      </w:divBdr>
    </w:div>
    <w:div w:id="2123301364">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2049</Words>
  <Characters>1169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Kovalevska</dc:creator>
  <cp:lastModifiedBy>Mara Rutentale</cp:lastModifiedBy>
  <cp:revision>3</cp:revision>
  <cp:lastPrinted>2017-03-13T09:21:00Z</cp:lastPrinted>
  <dcterms:created xsi:type="dcterms:W3CDTF">2017-03-15T08:52:00Z</dcterms:created>
  <dcterms:modified xsi:type="dcterms:W3CDTF">2017-03-15T16:01:00Z</dcterms:modified>
</cp:coreProperties>
</file>