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6" w:type="dxa"/>
        <w:tblLook w:val="04A0" w:firstRow="1" w:lastRow="0" w:firstColumn="1" w:lastColumn="0" w:noHBand="0" w:noVBand="1"/>
      </w:tblPr>
      <w:tblGrid>
        <w:gridCol w:w="15366"/>
      </w:tblGrid>
      <w:tr w:rsidR="00E04C2F" w:rsidRPr="00E04C2F" w14:paraId="573DA302" w14:textId="77777777" w:rsidTr="00E04C2F">
        <w:trPr>
          <w:trHeight w:val="312"/>
        </w:trPr>
        <w:tc>
          <w:tcPr>
            <w:tcW w:w="1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58575" w14:textId="27A95E56" w:rsidR="00E04C2F" w:rsidRPr="00E04C2F" w:rsidRDefault="00E04C2F" w:rsidP="00E04C2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04C2F">
              <w:rPr>
                <w:rFonts w:ascii="Times New Roman" w:hAnsi="Times New Roman" w:cs="Times New Roman"/>
                <w:i/>
                <w:color w:val="FF0000"/>
              </w:rPr>
              <w:t>Krāslavas pilsētas dome</w:t>
            </w:r>
            <w:proofErr w:type="gramStart"/>
            <w:r w:rsidRPr="00E04C2F">
              <w:rPr>
                <w:rFonts w:ascii="Times New Roman" w:hAnsi="Times New Roman" w:cs="Times New Roman"/>
                <w:i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  <w:r w:rsidRPr="00E04C2F">
              <w:rPr>
                <w:rFonts w:ascii="Times New Roman" w:hAnsi="Times New Roman" w:cs="Times New Roman"/>
                <w:b/>
                <w:color w:val="FF0000"/>
              </w:rPr>
              <w:t>PARAUGS</w:t>
            </w:r>
          </w:p>
        </w:tc>
      </w:tr>
      <w:tr w:rsidR="00BE2C5B" w:rsidRPr="00A3474B" w14:paraId="4A13F04A" w14:textId="77777777" w:rsidTr="00BE2C5B">
        <w:trPr>
          <w:trHeight w:val="312"/>
        </w:trPr>
        <w:tc>
          <w:tcPr>
            <w:tcW w:w="1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A6867" w14:textId="77777777" w:rsidR="00BE2C5B" w:rsidRPr="00A3474B" w:rsidRDefault="00BE2C5B" w:rsidP="00BE2C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3474B">
              <w:rPr>
                <w:rFonts w:ascii="Times New Roman" w:hAnsi="Times New Roman" w:cs="Times New Roman"/>
                <w:b/>
              </w:rPr>
              <w:t>APSTIPRINU:</w:t>
            </w:r>
          </w:p>
        </w:tc>
      </w:tr>
      <w:tr w:rsidR="00BE2C5B" w:rsidRPr="00A3474B" w14:paraId="718BD3CD" w14:textId="77777777" w:rsidTr="00BE2C5B">
        <w:trPr>
          <w:trHeight w:val="300"/>
        </w:trPr>
        <w:tc>
          <w:tcPr>
            <w:tcW w:w="1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B8C" w14:textId="4919D962" w:rsidR="00BE2C5B" w:rsidRPr="0091216D" w:rsidRDefault="00C10BC9" w:rsidP="00BE2C5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0BC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Krāslavas pilsētas domes priekšsēdētājs</w:t>
            </w:r>
          </w:p>
        </w:tc>
      </w:tr>
      <w:tr w:rsidR="00BE2C5B" w:rsidRPr="00A3474B" w14:paraId="4278A92B" w14:textId="77777777" w:rsidTr="00BE2C5B">
        <w:trPr>
          <w:trHeight w:val="300"/>
        </w:trPr>
        <w:tc>
          <w:tcPr>
            <w:tcW w:w="1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0B9" w14:textId="77777777" w:rsidR="00BE2C5B" w:rsidRDefault="00C10BC9" w:rsidP="00BE2C5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17D3FB" wp14:editId="472C31CE">
                  <wp:extent cx="701675" cy="345546"/>
                  <wp:effectExtent l="0" t="0" r="3175" b="0"/>
                  <wp:docPr id="1068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2913EC-7573-41CB-9EB9-5DBB6AE23D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1">
                            <a:extLst>
                              <a:ext uri="{FF2B5EF4-FFF2-40B4-BE49-F238E27FC236}">
                                <a16:creationId xmlns:a16="http://schemas.microsoft.com/office/drawing/2014/main" id="{8D2913EC-7573-41CB-9EB9-5DBB6AE23D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4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4948C0" w14:textId="7A813696" w:rsidR="00C10BC9" w:rsidRPr="0091216D" w:rsidRDefault="00C10BC9" w:rsidP="00BE2C5B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0BC9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05.02.2021.</w:t>
            </w:r>
          </w:p>
        </w:tc>
      </w:tr>
    </w:tbl>
    <w:p w14:paraId="29FEB209" w14:textId="77777777" w:rsidR="00BE2C5B" w:rsidRPr="00A3474B" w:rsidRDefault="00BE2C5B" w:rsidP="00BE2C5B">
      <w:pPr>
        <w:jc w:val="center"/>
        <w:rPr>
          <w:rFonts w:ascii="Times New Roman" w:hAnsi="Times New Roman" w:cs="Times New Roman"/>
          <w:b/>
        </w:rPr>
      </w:pPr>
      <w:r w:rsidRPr="00A3474B">
        <w:rPr>
          <w:rFonts w:ascii="Times New Roman" w:hAnsi="Times New Roman" w:cs="Times New Roman"/>
          <w:b/>
        </w:rPr>
        <w:t>Izdevumi par individuālo aizsardzības līdzekļu iegādi algotos pagaidu sabiedriskajos darbos iesaistītajiem bezdarbniekiem</w:t>
      </w:r>
    </w:p>
    <w:p w14:paraId="2B00CDD3" w14:textId="7B306019" w:rsidR="00BE2C5B" w:rsidRPr="00824DF6" w:rsidRDefault="00A3474B" w:rsidP="00A3474B">
      <w:pPr>
        <w:jc w:val="center"/>
        <w:rPr>
          <w:rFonts w:ascii="Times New Roman" w:hAnsi="Times New Roman" w:cs="Times New Roman"/>
          <w:b/>
        </w:rPr>
      </w:pPr>
      <w:r w:rsidRPr="00824DF6">
        <w:rPr>
          <w:rFonts w:ascii="Times New Roman" w:hAnsi="Times New Roman" w:cs="Times New Roman"/>
          <w:b/>
        </w:rPr>
        <w:t>20</w:t>
      </w:r>
      <w:r w:rsidR="00C10BC9" w:rsidRPr="00C10BC9">
        <w:rPr>
          <w:rFonts w:ascii="Times New Roman" w:hAnsi="Times New Roman" w:cs="Times New Roman"/>
          <w:b/>
          <w:color w:val="FF0000"/>
        </w:rPr>
        <w:t>21</w:t>
      </w:r>
      <w:r w:rsidRPr="00824DF6">
        <w:rPr>
          <w:rFonts w:ascii="Times New Roman" w:hAnsi="Times New Roman" w:cs="Times New Roman"/>
          <w:b/>
        </w:rPr>
        <w:t xml:space="preserve">. gada </w:t>
      </w:r>
      <w:r w:rsidR="00C10BC9" w:rsidRPr="00C10BC9">
        <w:rPr>
          <w:rFonts w:ascii="Times New Roman" w:hAnsi="Times New Roman" w:cs="Times New Roman"/>
          <w:b/>
          <w:color w:val="FF0000"/>
        </w:rPr>
        <w:t>janvāris</w:t>
      </w:r>
    </w:p>
    <w:tbl>
      <w:tblPr>
        <w:tblW w:w="15366" w:type="dxa"/>
        <w:tblLook w:val="04A0" w:firstRow="1" w:lastRow="0" w:firstColumn="1" w:lastColumn="0" w:noHBand="0" w:noVBand="1"/>
      </w:tblPr>
      <w:tblGrid>
        <w:gridCol w:w="890"/>
        <w:gridCol w:w="2820"/>
        <w:gridCol w:w="2240"/>
        <w:gridCol w:w="2697"/>
        <w:gridCol w:w="6719"/>
      </w:tblGrid>
      <w:tr w:rsidR="00824DF6" w:rsidRPr="00824DF6" w14:paraId="60877229" w14:textId="77777777" w:rsidTr="00B03DAD">
        <w:trPr>
          <w:trHeight w:val="289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1EE" w14:textId="2FCFF20D" w:rsidR="0074233D" w:rsidRDefault="00BE2C5B" w:rsidP="00BE2C5B">
            <w:pPr>
              <w:rPr>
                <w:rFonts w:ascii="Times New Roman" w:hAnsi="Times New Roman" w:cs="Times New Roman"/>
              </w:rPr>
            </w:pPr>
            <w:r w:rsidRPr="00824DF6">
              <w:rPr>
                <w:rFonts w:ascii="Times New Roman" w:hAnsi="Times New Roman" w:cs="Times New Roman"/>
              </w:rPr>
              <w:t>20</w:t>
            </w:r>
            <w:r w:rsidR="00C10BC9" w:rsidRPr="00C10BC9">
              <w:rPr>
                <w:rFonts w:ascii="Times New Roman" w:hAnsi="Times New Roman" w:cs="Times New Roman"/>
                <w:color w:val="FF0000"/>
              </w:rPr>
              <w:t>21</w:t>
            </w:r>
            <w:r w:rsidRPr="00824DF6">
              <w:rPr>
                <w:rFonts w:ascii="Times New Roman" w:hAnsi="Times New Roman" w:cs="Times New Roman"/>
              </w:rPr>
              <w:t xml:space="preserve">. gada </w:t>
            </w:r>
            <w:r w:rsidR="00C10BC9" w:rsidRPr="00C10BC9">
              <w:rPr>
                <w:rFonts w:ascii="Times New Roman" w:hAnsi="Times New Roman" w:cs="Times New Roman"/>
                <w:color w:val="FF0000"/>
              </w:rPr>
              <w:t>14</w:t>
            </w:r>
            <w:r w:rsidRPr="00824DF6">
              <w:rPr>
                <w:rFonts w:ascii="Times New Roman" w:hAnsi="Times New Roman" w:cs="Times New Roman"/>
              </w:rPr>
              <w:t xml:space="preserve">. </w:t>
            </w:r>
            <w:r w:rsidR="00C10BC9" w:rsidRPr="00C10BC9">
              <w:rPr>
                <w:rFonts w:ascii="Times New Roman" w:hAnsi="Times New Roman" w:cs="Times New Roman"/>
                <w:color w:val="FF0000"/>
              </w:rPr>
              <w:t>janvāra</w:t>
            </w:r>
            <w:r w:rsidRPr="00824DF6">
              <w:rPr>
                <w:rFonts w:ascii="Times New Roman" w:hAnsi="Times New Roman" w:cs="Times New Roman"/>
              </w:rPr>
              <w:t xml:space="preserve"> Līguma par aktīvā nodarbinātība</w:t>
            </w:r>
            <w:r w:rsidR="006635D3">
              <w:rPr>
                <w:rFonts w:ascii="Times New Roman" w:hAnsi="Times New Roman" w:cs="Times New Roman"/>
              </w:rPr>
              <w:t>s</w:t>
            </w:r>
            <w:r w:rsidRPr="00824DF6">
              <w:rPr>
                <w:rFonts w:ascii="Times New Roman" w:hAnsi="Times New Roman" w:cs="Times New Roman"/>
              </w:rPr>
              <w:t xml:space="preserve"> pasākuma "Algoti pagaidu sabiedriskie darbi" īstenošanu Nr.</w:t>
            </w:r>
            <w:r w:rsidR="00C10BC9" w:rsidRPr="00C10BC9">
              <w:rPr>
                <w:rFonts w:ascii="Times New Roman" w:hAnsi="Times New Roman" w:cs="Times New Roman"/>
                <w:color w:val="FF0000"/>
              </w:rPr>
              <w:t>1APSD-03-4</w:t>
            </w:r>
          </w:p>
          <w:p w14:paraId="58E4E73A" w14:textId="14D6626C" w:rsidR="00BE2C5B" w:rsidRPr="00824DF6" w:rsidRDefault="0074233D" w:rsidP="00BE2C5B">
            <w:pPr>
              <w:rPr>
                <w:rFonts w:ascii="Times New Roman" w:hAnsi="Times New Roman" w:cs="Times New Roman"/>
              </w:rPr>
            </w:pPr>
            <w:r w:rsidRPr="0074233D">
              <w:rPr>
                <w:rFonts w:ascii="Times New Roman" w:hAnsi="Times New Roman" w:cs="Times New Roman"/>
              </w:rPr>
              <w:t>20</w:t>
            </w:r>
            <w:r w:rsidR="00C10BC9" w:rsidRPr="00C10BC9">
              <w:rPr>
                <w:rFonts w:ascii="Times New Roman" w:hAnsi="Times New Roman" w:cs="Times New Roman"/>
                <w:color w:val="FF0000"/>
              </w:rPr>
              <w:t>21</w:t>
            </w:r>
            <w:r w:rsidRPr="0074233D">
              <w:rPr>
                <w:rFonts w:ascii="Times New Roman" w:hAnsi="Times New Roman" w:cs="Times New Roman"/>
              </w:rPr>
              <w:t xml:space="preserve">. gada </w:t>
            </w:r>
            <w:proofErr w:type="gramStart"/>
            <w:r w:rsidR="00C10BC9" w:rsidRPr="00C10BC9">
              <w:rPr>
                <w:rFonts w:ascii="Times New Roman" w:hAnsi="Times New Roman" w:cs="Times New Roman"/>
                <w:color w:val="FF0000"/>
              </w:rPr>
              <w:t>05</w:t>
            </w:r>
            <w:r w:rsidRPr="0074233D">
              <w:rPr>
                <w:rFonts w:ascii="Times New Roman" w:hAnsi="Times New Roman" w:cs="Times New Roman"/>
              </w:rPr>
              <w:t>.</w:t>
            </w:r>
            <w:r w:rsidR="00C10BC9" w:rsidRPr="00C10BC9">
              <w:rPr>
                <w:rFonts w:ascii="Times New Roman" w:hAnsi="Times New Roman" w:cs="Times New Roman"/>
                <w:color w:val="FF0000"/>
              </w:rPr>
              <w:t>februāra</w:t>
            </w:r>
            <w:proofErr w:type="gramEnd"/>
            <w:r w:rsidRPr="0074233D">
              <w:rPr>
                <w:rFonts w:ascii="Times New Roman" w:hAnsi="Times New Roman" w:cs="Times New Roman"/>
              </w:rPr>
              <w:t xml:space="preserve"> Atskaites par algotu pagaidu sabiedrisko darbu īstenošanu Pielikums Nr.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2C5B" w:rsidRPr="00824DF6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824DF6" w:rsidRPr="00824DF6" w14:paraId="5EC02864" w14:textId="77777777" w:rsidTr="006065FD">
        <w:trPr>
          <w:gridAfter w:val="1"/>
          <w:wAfter w:w="6719" w:type="dxa"/>
          <w:trHeight w:val="132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73383C8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Nr.p.k</w:t>
            </w:r>
            <w:proofErr w:type="spellEnd"/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537749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Bezdarbnieku skaits, kuriem iegādāti individuālie aizsardzības līdzekļi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13E704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Preces nosaukums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D924079" w14:textId="38ED2D0D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Izdevumi EUR (ar vai bez PVN) (aizpilda atbilstoši PVN statusam)</w:t>
            </w:r>
            <w:r w:rsidR="00A1588F" w:rsidRPr="0020035F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</w:tr>
      <w:tr w:rsidR="00824DF6" w:rsidRPr="00824DF6" w14:paraId="6551B660" w14:textId="77777777" w:rsidTr="006065FD">
        <w:trPr>
          <w:gridAfter w:val="1"/>
          <w:wAfter w:w="6719" w:type="dxa"/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6B48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72A9" w14:textId="3C197DCE" w:rsidR="00BE2C5B" w:rsidRPr="00824DF6" w:rsidRDefault="004A5823" w:rsidP="004A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A582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59E81" w14:textId="3D201AB7" w:rsidR="00BE2C5B" w:rsidRPr="00824DF6" w:rsidRDefault="004A5823" w:rsidP="004A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A582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Vienreizlietojami cimdi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7DED" w14:textId="7C6DF1A5" w:rsidR="00BE2C5B" w:rsidRPr="00824DF6" w:rsidRDefault="004A5823" w:rsidP="004A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A582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5 EUR</w:t>
            </w:r>
          </w:p>
        </w:tc>
      </w:tr>
      <w:tr w:rsidR="00824DF6" w:rsidRPr="00824DF6" w14:paraId="5F019EDE" w14:textId="77777777" w:rsidTr="006065FD">
        <w:trPr>
          <w:gridAfter w:val="1"/>
          <w:wAfter w:w="6719" w:type="dxa"/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7372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F857A" w14:textId="633F3071" w:rsidR="00BE2C5B" w:rsidRPr="00824DF6" w:rsidRDefault="004A5823" w:rsidP="004A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A582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0617B" w14:textId="136D6340" w:rsidR="00BE2C5B" w:rsidRPr="00824DF6" w:rsidRDefault="004A5823" w:rsidP="004A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A582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Vienreizli</w:t>
            </w:r>
            <w:r w:rsidR="00B9312C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e</w:t>
            </w:r>
            <w:r w:rsidRPr="004A582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tojamas sejas maskas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85C16" w14:textId="2678FCB9" w:rsidR="00BE2C5B" w:rsidRPr="00824DF6" w:rsidRDefault="004A5823" w:rsidP="0041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17AC2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10 EUR</w:t>
            </w:r>
          </w:p>
        </w:tc>
      </w:tr>
      <w:tr w:rsidR="00824DF6" w:rsidRPr="00824DF6" w14:paraId="622FE861" w14:textId="77777777" w:rsidTr="006065FD">
        <w:trPr>
          <w:gridAfter w:val="1"/>
          <w:wAfter w:w="6719" w:type="dxa"/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938C" w14:textId="77777777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14717" w14:textId="77777777" w:rsidR="00BE2C5B" w:rsidRPr="00824DF6" w:rsidRDefault="00BE2C5B" w:rsidP="00B0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1000A" w14:textId="77777777" w:rsidR="00BE2C5B" w:rsidRPr="00824DF6" w:rsidRDefault="00BE2C5B" w:rsidP="00B03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B72CC" w14:textId="77777777" w:rsidR="00BE2C5B" w:rsidRPr="00824DF6" w:rsidRDefault="00BE2C5B" w:rsidP="00B03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824DF6" w:rsidRPr="00824DF6" w14:paraId="7526BD1D" w14:textId="77777777" w:rsidTr="006065FD">
        <w:trPr>
          <w:gridAfter w:val="1"/>
          <w:wAfter w:w="6719" w:type="dxa"/>
          <w:trHeight w:val="300"/>
        </w:trPr>
        <w:tc>
          <w:tcPr>
            <w:tcW w:w="5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2BD35" w14:textId="7DE624A9" w:rsidR="00BE2C5B" w:rsidRPr="00824DF6" w:rsidRDefault="00BE2C5B" w:rsidP="00B0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24D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Izdevumi kopā</w:t>
            </w:r>
            <w:r w:rsidR="00CB018C" w:rsidRPr="002003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="00CB018C" w:rsidRPr="00824DF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190A5" w14:textId="784B320A" w:rsidR="00BE2C5B" w:rsidRPr="00824DF6" w:rsidRDefault="00417AC2" w:rsidP="0041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17AC2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15 EUR</w:t>
            </w:r>
          </w:p>
        </w:tc>
      </w:tr>
    </w:tbl>
    <w:p w14:paraId="1BD29D7A" w14:textId="10150BFB" w:rsidR="00CB018C" w:rsidRPr="00824DF6" w:rsidRDefault="00A1588F" w:rsidP="00CB018C">
      <w:pPr>
        <w:pStyle w:val="Kjene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035F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 xml:space="preserve">Ja pašvaldība nav PVN maksātājs vai </w:t>
      </w:r>
      <w:r w:rsidR="00606643">
        <w:rPr>
          <w:rFonts w:ascii="Times New Roman" w:hAnsi="Times New Roman" w:cs="Times New Roman"/>
          <w:i/>
          <w:sz w:val="20"/>
          <w:szCs w:val="20"/>
        </w:rPr>
        <w:t xml:space="preserve">ir 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>PVN</w:t>
      </w:r>
      <w:r w:rsidR="00606643">
        <w:rPr>
          <w:rFonts w:ascii="Times New Roman" w:hAnsi="Times New Roman" w:cs="Times New Roman"/>
          <w:i/>
          <w:sz w:val="20"/>
          <w:szCs w:val="20"/>
        </w:rPr>
        <w:t xml:space="preserve"> maksātājs, bet</w:t>
      </w:r>
      <w:r>
        <w:rPr>
          <w:rFonts w:ascii="Times New Roman" w:hAnsi="Times New Roman" w:cs="Times New Roman"/>
          <w:i/>
          <w:sz w:val="20"/>
          <w:szCs w:val="20"/>
        </w:rPr>
        <w:t xml:space="preserve"> PVN 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 xml:space="preserve"> summa nav </w:t>
      </w:r>
      <w:r w:rsidR="00606643">
        <w:rPr>
          <w:rFonts w:ascii="Times New Roman" w:hAnsi="Times New Roman" w:cs="Times New Roman"/>
          <w:i/>
          <w:sz w:val="20"/>
          <w:szCs w:val="20"/>
        </w:rPr>
        <w:t xml:space="preserve">atskaitāma 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 xml:space="preserve"> kā priekšnodoklis, izdevumus norāda ar PVN. Ja PVN summa ir </w:t>
      </w:r>
      <w:r w:rsidR="00606643">
        <w:rPr>
          <w:rFonts w:ascii="Times New Roman" w:hAnsi="Times New Roman" w:cs="Times New Roman"/>
          <w:i/>
          <w:sz w:val="20"/>
          <w:szCs w:val="20"/>
        </w:rPr>
        <w:t>atskaitāma</w:t>
      </w:r>
      <w:r w:rsidR="00A3474B" w:rsidRPr="00824DF6">
        <w:rPr>
          <w:rFonts w:ascii="Times New Roman" w:hAnsi="Times New Roman" w:cs="Times New Roman"/>
          <w:i/>
          <w:sz w:val="20"/>
          <w:szCs w:val="20"/>
        </w:rPr>
        <w:t xml:space="preserve"> kā priekšnodoklis</w:t>
      </w:r>
      <w:r>
        <w:rPr>
          <w:rFonts w:ascii="Times New Roman" w:hAnsi="Times New Roman" w:cs="Times New Roman"/>
          <w:i/>
          <w:sz w:val="20"/>
          <w:szCs w:val="20"/>
        </w:rPr>
        <w:t xml:space="preserve">, tad </w:t>
      </w:r>
      <w:r w:rsidR="00CB018C" w:rsidRPr="00824DF6">
        <w:rPr>
          <w:rFonts w:ascii="Times New Roman" w:hAnsi="Times New Roman" w:cs="Times New Roman"/>
          <w:i/>
          <w:sz w:val="20"/>
          <w:szCs w:val="20"/>
        </w:rPr>
        <w:t>izdevumus norāda bez PVN.</w:t>
      </w:r>
    </w:p>
    <w:p w14:paraId="79F0059E" w14:textId="0744B013" w:rsidR="00CB018C" w:rsidRPr="00824DF6" w:rsidRDefault="00CB018C" w:rsidP="00CB018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862BC">
        <w:rPr>
          <w:rFonts w:ascii="Times New Roman" w:eastAsia="Times New Roman" w:hAnsi="Times New Roman" w:cs="Times New Roman"/>
          <w:b/>
          <w:bCs/>
          <w:vertAlign w:val="superscript"/>
          <w:lang w:eastAsia="lv-LV"/>
        </w:rPr>
        <w:t>2</w:t>
      </w:r>
      <w:r w:rsidRPr="00824DF6">
        <w:rPr>
          <w:rFonts w:ascii="Times New Roman" w:hAnsi="Times New Roman" w:cs="Times New Roman"/>
          <w:i/>
          <w:iCs/>
          <w:sz w:val="20"/>
          <w:szCs w:val="20"/>
        </w:rPr>
        <w:t xml:space="preserve"> Ne vairāk kā 50 </w:t>
      </w:r>
      <w:proofErr w:type="spellStart"/>
      <w:r w:rsidRPr="00824DF6">
        <w:rPr>
          <w:rFonts w:ascii="Times New Roman" w:hAnsi="Times New Roman" w:cs="Times New Roman"/>
          <w:i/>
          <w:iCs/>
          <w:sz w:val="20"/>
          <w:szCs w:val="20"/>
        </w:rPr>
        <w:t>euro</w:t>
      </w:r>
      <w:proofErr w:type="spellEnd"/>
      <w:r w:rsidRPr="00824DF6">
        <w:rPr>
          <w:rFonts w:ascii="Times New Roman" w:hAnsi="Times New Roman" w:cs="Times New Roman"/>
          <w:i/>
          <w:iCs/>
          <w:sz w:val="20"/>
          <w:szCs w:val="20"/>
        </w:rPr>
        <w:t xml:space="preserve"> apmērā vienam bezdarbniekam, kurš dalību algotajos pagaidu sabiedriskajos darbos ir uzsācis līdz 202</w:t>
      </w:r>
      <w:r w:rsidR="00D252C9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824DF6">
        <w:rPr>
          <w:rFonts w:ascii="Times New Roman" w:hAnsi="Times New Roman" w:cs="Times New Roman"/>
          <w:i/>
          <w:iCs/>
          <w:sz w:val="20"/>
          <w:szCs w:val="20"/>
        </w:rPr>
        <w:t>. gada 3</w:t>
      </w:r>
      <w:r w:rsidR="00D252C9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824DF6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252C9">
        <w:rPr>
          <w:rFonts w:ascii="Times New Roman" w:hAnsi="Times New Roman" w:cs="Times New Roman"/>
          <w:i/>
          <w:iCs/>
          <w:sz w:val="20"/>
          <w:szCs w:val="20"/>
        </w:rPr>
        <w:t>jūnija</w:t>
      </w:r>
      <w:r w:rsidRPr="00824DF6">
        <w:rPr>
          <w:rFonts w:ascii="Times New Roman" w:hAnsi="Times New Roman" w:cs="Times New Roman"/>
          <w:i/>
          <w:iCs/>
          <w:sz w:val="20"/>
          <w:szCs w:val="20"/>
        </w:rPr>
        <w:t>m.</w:t>
      </w:r>
    </w:p>
    <w:p w14:paraId="140D79EC" w14:textId="05759D7A" w:rsidR="00BE2C5B" w:rsidRPr="00824DF6" w:rsidRDefault="0020035F" w:rsidP="0020035F">
      <w:pPr>
        <w:spacing w:after="120"/>
        <w:jc w:val="both"/>
        <w:rPr>
          <w:rFonts w:ascii="Times New Roman" w:hAnsi="Times New Roman" w:cs="Times New Roman"/>
        </w:rPr>
      </w:pPr>
      <w:r w:rsidRPr="0020035F">
        <w:rPr>
          <w:rFonts w:ascii="Times New Roman" w:hAnsi="Times New Roman" w:cs="Times New Roman"/>
        </w:rPr>
        <w:t xml:space="preserve">Individuālie aizsardzības līdzekļi (turpmāk – </w:t>
      </w:r>
      <w:r w:rsidR="00BE2C5B" w:rsidRPr="0020035F">
        <w:rPr>
          <w:rFonts w:ascii="Times New Roman" w:hAnsi="Times New Roman" w:cs="Times New Roman"/>
        </w:rPr>
        <w:t>IAL</w:t>
      </w:r>
      <w:r w:rsidRPr="0020035F">
        <w:rPr>
          <w:rFonts w:ascii="Times New Roman" w:hAnsi="Times New Roman" w:cs="Times New Roman"/>
        </w:rPr>
        <w:t>)</w:t>
      </w:r>
      <w:r w:rsidR="00BE2C5B" w:rsidRPr="00824DF6">
        <w:rPr>
          <w:rFonts w:ascii="Times New Roman" w:hAnsi="Times New Roman" w:cs="Times New Roman"/>
        </w:rPr>
        <w:t xml:space="preserve"> paredzēti b</w:t>
      </w:r>
      <w:r w:rsidR="006635D3">
        <w:rPr>
          <w:rFonts w:ascii="Times New Roman" w:hAnsi="Times New Roman" w:cs="Times New Roman"/>
        </w:rPr>
        <w:t>ezdarbnieka</w:t>
      </w:r>
      <w:r w:rsidR="00BE2C5B" w:rsidRPr="00824DF6">
        <w:rPr>
          <w:rFonts w:ascii="Times New Roman" w:hAnsi="Times New Roman" w:cs="Times New Roman"/>
        </w:rPr>
        <w:t xml:space="preserve"> veselības drošībai Covid-19 uzliesmojuma pandēmijas izraisīto inficēšanās risku mazināšanai, nodrošinot b</w:t>
      </w:r>
      <w:r w:rsidR="006635D3">
        <w:rPr>
          <w:rFonts w:ascii="Times New Roman" w:hAnsi="Times New Roman" w:cs="Times New Roman"/>
        </w:rPr>
        <w:t>ezdarbnieku</w:t>
      </w:r>
      <w:r w:rsidR="00BE2C5B" w:rsidRPr="00824DF6">
        <w:rPr>
          <w:rFonts w:ascii="Times New Roman" w:hAnsi="Times New Roman" w:cs="Times New Roman"/>
        </w:rPr>
        <w:t xml:space="preserve"> ar darba specifikai atbilstošiem aizsardzības līdzekļiem (piem. cimdi, dezinfekc</w:t>
      </w:r>
      <w:r w:rsidR="006635D3">
        <w:rPr>
          <w:rFonts w:ascii="Times New Roman" w:hAnsi="Times New Roman" w:cs="Times New Roman"/>
        </w:rPr>
        <w:t>ijas</w:t>
      </w:r>
      <w:r w:rsidR="006635D3" w:rsidRPr="00824DF6">
        <w:rPr>
          <w:rFonts w:ascii="Times New Roman" w:hAnsi="Times New Roman" w:cs="Times New Roman"/>
        </w:rPr>
        <w:t xml:space="preserve"> </w:t>
      </w:r>
      <w:r w:rsidR="00BE2C5B" w:rsidRPr="00824DF6">
        <w:rPr>
          <w:rFonts w:ascii="Times New Roman" w:hAnsi="Times New Roman" w:cs="Times New Roman"/>
        </w:rPr>
        <w:t>līdzekļi, u.c.)</w:t>
      </w:r>
    </w:p>
    <w:p w14:paraId="640B05AF" w14:textId="31D1A5B8" w:rsidR="00BE2C5B" w:rsidRPr="00824DF6" w:rsidRDefault="006635D3" w:rsidP="00A3474B">
      <w:pPr>
        <w:jc w:val="both"/>
        <w:rPr>
          <w:rFonts w:ascii="Times New Roman" w:hAnsi="Times New Roman" w:cs="Times New Roman"/>
        </w:rPr>
      </w:pPr>
      <w:r w:rsidRPr="00824DF6">
        <w:rPr>
          <w:rFonts w:ascii="Times New Roman" w:hAnsi="Times New Roman" w:cs="Times New Roman"/>
        </w:rPr>
        <w:t>Apliecin</w:t>
      </w:r>
      <w:r w:rsidR="0020035F">
        <w:rPr>
          <w:rFonts w:ascii="Times New Roman" w:hAnsi="Times New Roman" w:cs="Times New Roman"/>
        </w:rPr>
        <w:t>u</w:t>
      </w:r>
      <w:r w:rsidR="004A19D7">
        <w:rPr>
          <w:rFonts w:ascii="Times New Roman" w:hAnsi="Times New Roman" w:cs="Times New Roman"/>
        </w:rPr>
        <w:t>,</w:t>
      </w:r>
      <w:r w:rsidR="00BE2C5B" w:rsidRPr="00824DF6">
        <w:rPr>
          <w:rFonts w:ascii="Times New Roman" w:hAnsi="Times New Roman" w:cs="Times New Roman"/>
        </w:rPr>
        <w:t xml:space="preserve"> ka IAL </w:t>
      </w:r>
      <w:r w:rsidR="00972EF0">
        <w:rPr>
          <w:rFonts w:ascii="Times New Roman" w:hAnsi="Times New Roman" w:cs="Times New Roman"/>
        </w:rPr>
        <w:t>izsniegšana</w:t>
      </w:r>
      <w:r w:rsidR="00972EF0" w:rsidRPr="00824DF6">
        <w:rPr>
          <w:rFonts w:ascii="Times New Roman" w:hAnsi="Times New Roman" w:cs="Times New Roman"/>
        </w:rPr>
        <w:t xml:space="preserve"> </w:t>
      </w:r>
      <w:r w:rsidR="00BE2C5B" w:rsidRPr="00824DF6">
        <w:rPr>
          <w:rFonts w:ascii="Times New Roman" w:hAnsi="Times New Roman" w:cs="Times New Roman"/>
        </w:rPr>
        <w:t xml:space="preserve">pasākuma dalībniekiem ir izsekojama un nepieciešamības gadījumā (NVA uzraudzības laikā) </w:t>
      </w:r>
      <w:r w:rsidR="00AA1F20">
        <w:rPr>
          <w:rFonts w:ascii="Times New Roman" w:hAnsi="Times New Roman" w:cs="Times New Roman"/>
        </w:rPr>
        <w:t>pie</w:t>
      </w:r>
      <w:r w:rsidR="00AA1F20" w:rsidRPr="00824DF6">
        <w:rPr>
          <w:rFonts w:ascii="Times New Roman" w:hAnsi="Times New Roman" w:cs="Times New Roman"/>
        </w:rPr>
        <w:t>rādāma</w:t>
      </w:r>
      <w:r w:rsidR="00BE2C5B" w:rsidRPr="00824DF6">
        <w:rPr>
          <w:rFonts w:ascii="Times New Roman" w:hAnsi="Times New Roman" w:cs="Times New Roman"/>
        </w:rPr>
        <w:t>.</w:t>
      </w:r>
    </w:p>
    <w:p w14:paraId="15E5F832" w14:textId="262449E6" w:rsidR="00BE2C5B" w:rsidRPr="00824DF6" w:rsidRDefault="006635D3" w:rsidP="00A3474B">
      <w:pPr>
        <w:jc w:val="both"/>
        <w:rPr>
          <w:rFonts w:ascii="Times New Roman" w:hAnsi="Times New Roman" w:cs="Times New Roman"/>
        </w:rPr>
      </w:pPr>
      <w:r w:rsidRPr="00824DF6">
        <w:rPr>
          <w:rFonts w:ascii="Times New Roman" w:hAnsi="Times New Roman" w:cs="Times New Roman"/>
        </w:rPr>
        <w:t>Apliecin</w:t>
      </w:r>
      <w:r w:rsidR="0020035F">
        <w:rPr>
          <w:rFonts w:ascii="Times New Roman" w:hAnsi="Times New Roman" w:cs="Times New Roman"/>
        </w:rPr>
        <w:t>u</w:t>
      </w:r>
      <w:r w:rsidR="00BE2C5B" w:rsidRPr="00824DF6">
        <w:rPr>
          <w:rFonts w:ascii="Times New Roman" w:hAnsi="Times New Roman" w:cs="Times New Roman"/>
        </w:rPr>
        <w:t xml:space="preserve">, ka IAL nodrošināšanā tiek ievērots, ka IAL iegāde viena bezdarbnieka dalības periodā nepārsniedz 50 </w:t>
      </w:r>
      <w:proofErr w:type="spellStart"/>
      <w:r w:rsidR="00BE2C5B" w:rsidRPr="00824DF6">
        <w:rPr>
          <w:rFonts w:ascii="Times New Roman" w:hAnsi="Times New Roman" w:cs="Times New Roman"/>
        </w:rPr>
        <w:t>euro</w:t>
      </w:r>
      <w:proofErr w:type="spellEnd"/>
      <w:r w:rsidR="00BE2C5B" w:rsidRPr="00824DF6">
        <w:rPr>
          <w:rFonts w:ascii="Times New Roman" w:hAnsi="Times New Roman" w:cs="Times New Roman"/>
        </w:rPr>
        <w:t xml:space="preserve"> apmēru.</w:t>
      </w:r>
    </w:p>
    <w:p w14:paraId="326F660A" w14:textId="6616B587" w:rsidR="00BE2C5B" w:rsidRPr="00A3474B" w:rsidRDefault="00BE2C5B" w:rsidP="00BE2C5B">
      <w:pPr>
        <w:rPr>
          <w:rFonts w:ascii="Times New Roman" w:hAnsi="Times New Roman" w:cs="Times New Roman"/>
        </w:rPr>
      </w:pPr>
      <w:r w:rsidRPr="00824DF6">
        <w:rPr>
          <w:rFonts w:ascii="Times New Roman" w:hAnsi="Times New Roman" w:cs="Times New Roman"/>
          <w:b/>
        </w:rPr>
        <w:lastRenderedPageBreak/>
        <w:tab/>
      </w:r>
      <w:r w:rsidRPr="00824DF6">
        <w:rPr>
          <w:rFonts w:ascii="Times New Roman" w:hAnsi="Times New Roman" w:cs="Times New Roman"/>
          <w:b/>
        </w:rPr>
        <w:tab/>
      </w:r>
      <w:r w:rsidRPr="00824DF6">
        <w:rPr>
          <w:rFonts w:ascii="Times New Roman" w:hAnsi="Times New Roman" w:cs="Times New Roman"/>
          <w:b/>
        </w:rPr>
        <w:tab/>
      </w:r>
      <w:r w:rsidRPr="00824DF6">
        <w:rPr>
          <w:rFonts w:ascii="Times New Roman" w:hAnsi="Times New Roman" w:cs="Times New Roman"/>
          <w:b/>
        </w:rPr>
        <w:tab/>
      </w:r>
      <w:r w:rsidRPr="00824DF6">
        <w:rPr>
          <w:rFonts w:ascii="Times New Roman" w:hAnsi="Times New Roman" w:cs="Times New Roman"/>
          <w:b/>
        </w:rPr>
        <w:tab/>
      </w:r>
      <w:r w:rsidRPr="00824DF6">
        <w:rPr>
          <w:rFonts w:ascii="Times New Roman" w:hAnsi="Times New Roman" w:cs="Times New Roman"/>
          <w:b/>
        </w:rPr>
        <w:tab/>
      </w:r>
      <w:r w:rsidRPr="00824DF6">
        <w:rPr>
          <w:rFonts w:ascii="Times New Roman" w:hAnsi="Times New Roman" w:cs="Times New Roman"/>
          <w:b/>
        </w:rPr>
        <w:tab/>
      </w:r>
      <w:r w:rsidRPr="00824DF6">
        <w:rPr>
          <w:rFonts w:ascii="Times New Roman" w:hAnsi="Times New Roman" w:cs="Times New Roman"/>
          <w:b/>
        </w:rPr>
        <w:tab/>
      </w:r>
      <w:r w:rsidRPr="00A3474B">
        <w:rPr>
          <w:rFonts w:ascii="Times New Roman" w:hAnsi="Times New Roman" w:cs="Times New Roman"/>
          <w:b/>
        </w:rPr>
        <w:tab/>
      </w:r>
      <w:r w:rsidRPr="00A3474B">
        <w:rPr>
          <w:rFonts w:ascii="Times New Roman" w:hAnsi="Times New Roman" w:cs="Times New Roman"/>
          <w:b/>
        </w:rPr>
        <w:tab/>
      </w:r>
    </w:p>
    <w:p w14:paraId="76AA593C" w14:textId="65708B90" w:rsidR="00BE2C5B" w:rsidRPr="00A3474B" w:rsidRDefault="00BE2C5B" w:rsidP="00BE2C5B">
      <w:pPr>
        <w:rPr>
          <w:rFonts w:ascii="Times New Roman" w:hAnsi="Times New Roman" w:cs="Times New Roman"/>
        </w:rPr>
      </w:pPr>
      <w:r w:rsidRPr="00A3474B">
        <w:rPr>
          <w:rFonts w:ascii="Times New Roman" w:hAnsi="Times New Roman" w:cs="Times New Roman"/>
        </w:rPr>
        <w:t>Pielikumā: Izmaksu apliecinoš</w:t>
      </w:r>
      <w:r w:rsidR="00972EF0">
        <w:rPr>
          <w:rFonts w:ascii="Times New Roman" w:hAnsi="Times New Roman" w:cs="Times New Roman"/>
        </w:rPr>
        <w:t>u</w:t>
      </w:r>
      <w:r w:rsidRPr="00A3474B">
        <w:rPr>
          <w:rFonts w:ascii="Times New Roman" w:hAnsi="Times New Roman" w:cs="Times New Roman"/>
        </w:rPr>
        <w:t xml:space="preserve"> dokument</w:t>
      </w:r>
      <w:r w:rsidR="00972EF0">
        <w:rPr>
          <w:rFonts w:ascii="Times New Roman" w:hAnsi="Times New Roman" w:cs="Times New Roman"/>
        </w:rPr>
        <w:t>u</w:t>
      </w:r>
      <w:r w:rsidRPr="00A3474B">
        <w:rPr>
          <w:rFonts w:ascii="Times New Roman" w:hAnsi="Times New Roman" w:cs="Times New Roman"/>
        </w:rPr>
        <w:t xml:space="preserve"> (čeks/kvīts/rēķins/pavadzīme)</w:t>
      </w:r>
      <w:r w:rsidR="006065FD">
        <w:rPr>
          <w:rFonts w:ascii="Times New Roman" w:hAnsi="Times New Roman" w:cs="Times New Roman"/>
        </w:rPr>
        <w:t xml:space="preserve"> </w:t>
      </w:r>
      <w:r w:rsidRPr="00A3474B">
        <w:rPr>
          <w:rFonts w:ascii="Times New Roman" w:hAnsi="Times New Roman" w:cs="Times New Roman"/>
        </w:rPr>
        <w:t>kopija</w:t>
      </w:r>
      <w:r w:rsidR="00972EF0">
        <w:rPr>
          <w:rFonts w:ascii="Times New Roman" w:hAnsi="Times New Roman" w:cs="Times New Roman"/>
        </w:rPr>
        <w:t>s</w:t>
      </w:r>
      <w:r w:rsidRPr="00A3474B">
        <w:rPr>
          <w:rFonts w:ascii="Times New Roman" w:hAnsi="Times New Roman" w:cs="Times New Roman"/>
        </w:rPr>
        <w:t xml:space="preserve"> par IAL iegādi uz</w:t>
      </w:r>
      <w:r w:rsidR="00C10BC9">
        <w:rPr>
          <w:rFonts w:ascii="Times New Roman" w:hAnsi="Times New Roman" w:cs="Times New Roman"/>
        </w:rPr>
        <w:t xml:space="preserve"> </w:t>
      </w:r>
      <w:r w:rsidR="00C10BC9" w:rsidRPr="00C10BC9">
        <w:rPr>
          <w:rFonts w:ascii="Times New Roman" w:hAnsi="Times New Roman" w:cs="Times New Roman"/>
          <w:color w:val="FF0000"/>
        </w:rPr>
        <w:t>3</w:t>
      </w:r>
      <w:r w:rsidR="00C10BC9">
        <w:rPr>
          <w:rFonts w:ascii="Times New Roman" w:hAnsi="Times New Roman" w:cs="Times New Roman"/>
        </w:rPr>
        <w:t xml:space="preserve"> </w:t>
      </w:r>
      <w:r w:rsidRPr="00A3474B">
        <w:rPr>
          <w:rFonts w:ascii="Times New Roman" w:hAnsi="Times New Roman" w:cs="Times New Roman"/>
        </w:rPr>
        <w:t>lapām.</w:t>
      </w:r>
    </w:p>
    <w:p w14:paraId="21B99086" w14:textId="34D08548" w:rsidR="00C10BC9" w:rsidRDefault="00C10BC9" w:rsidP="00C10BC9">
      <w:pPr>
        <w:jc w:val="right"/>
        <w:rPr>
          <w:rFonts w:ascii="Times New Roman" w:eastAsia="Times New Roman" w:hAnsi="Times New Roman" w:cs="Times New Roman"/>
          <w:color w:val="FF0000"/>
          <w:lang w:eastAsia="lv-LV"/>
        </w:rPr>
      </w:pPr>
      <w:r w:rsidRPr="00C10BC9">
        <w:rPr>
          <w:rFonts w:ascii="Times New Roman" w:eastAsia="Times New Roman" w:hAnsi="Times New Roman" w:cs="Times New Roman"/>
          <w:color w:val="FF0000"/>
          <w:lang w:eastAsia="lv-LV"/>
        </w:rPr>
        <w:t>Vizma Bulta</w:t>
      </w:r>
    </w:p>
    <w:p w14:paraId="080888A8" w14:textId="337B7162" w:rsidR="00BE2C5B" w:rsidRPr="00A3474B" w:rsidRDefault="00BE2C5B" w:rsidP="00C10BC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474B"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4A6F4270" w14:textId="77777777" w:rsidR="00BE2C5B" w:rsidRPr="00A3474B" w:rsidRDefault="00BE2C5B" w:rsidP="0091216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474B">
        <w:rPr>
          <w:rFonts w:ascii="Times New Roman" w:hAnsi="Times New Roman" w:cs="Times New Roman"/>
          <w:i/>
          <w:sz w:val="20"/>
          <w:szCs w:val="20"/>
        </w:rPr>
        <w:t>(Vārds, Uzvārds)</w:t>
      </w:r>
    </w:p>
    <w:p w14:paraId="2954ADC1" w14:textId="22B9CF41" w:rsidR="00BE2C5B" w:rsidRPr="00A3474B" w:rsidRDefault="00C10BC9" w:rsidP="0091216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1216D">
        <w:rPr>
          <w:rFonts w:ascii="Times New Roman" w:hAnsi="Times New Roman" w:cs="Times New Roman"/>
          <w:i/>
          <w:sz w:val="20"/>
          <w:szCs w:val="20"/>
        </w:rPr>
        <w:t>___</w:t>
      </w:r>
      <w:r>
        <w:rPr>
          <w:noProof/>
        </w:rPr>
        <w:drawing>
          <wp:inline distT="0" distB="0" distL="0" distR="0" wp14:anchorId="0B4006E7" wp14:editId="2F2836F1">
            <wp:extent cx="390525" cy="309650"/>
            <wp:effectExtent l="0" t="0" r="0" b="0"/>
            <wp:docPr id="107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F31AF78-0098-4A60-A2AC-58ADAF24EC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5">
                      <a:extLst>
                        <a:ext uri="{FF2B5EF4-FFF2-40B4-BE49-F238E27FC236}">
                          <a16:creationId xmlns:a16="http://schemas.microsoft.com/office/drawing/2014/main" id="{7F31AF78-0098-4A60-A2AC-58ADAF24EC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4" cy="3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E2C5B" w:rsidRPr="00A3474B">
        <w:rPr>
          <w:rFonts w:ascii="Times New Roman" w:hAnsi="Times New Roman" w:cs="Times New Roman"/>
          <w:i/>
          <w:sz w:val="20"/>
          <w:szCs w:val="20"/>
        </w:rPr>
        <w:t>________________</w:t>
      </w:r>
    </w:p>
    <w:p w14:paraId="309A7EF6" w14:textId="77777777" w:rsidR="00BE2C5B" w:rsidRPr="00A3474B" w:rsidRDefault="00BE2C5B" w:rsidP="0091216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3474B">
        <w:rPr>
          <w:rFonts w:ascii="Times New Roman" w:hAnsi="Times New Roman" w:cs="Times New Roman"/>
          <w:i/>
          <w:sz w:val="20"/>
          <w:szCs w:val="20"/>
        </w:rPr>
        <w:t>(Paraksts)</w:t>
      </w:r>
    </w:p>
    <w:sectPr w:rsidR="00BE2C5B" w:rsidRPr="00A3474B" w:rsidSect="00A34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4BB0" w14:textId="77777777" w:rsidR="00792BF6" w:rsidRDefault="00792BF6" w:rsidP="00BE2C5B">
      <w:pPr>
        <w:spacing w:after="0" w:line="240" w:lineRule="auto"/>
      </w:pPr>
      <w:r>
        <w:separator/>
      </w:r>
    </w:p>
  </w:endnote>
  <w:endnote w:type="continuationSeparator" w:id="0">
    <w:p w14:paraId="3254B780" w14:textId="77777777" w:rsidR="00792BF6" w:rsidRDefault="00792BF6" w:rsidP="00BE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5AFC" w14:textId="77777777" w:rsidR="003A7449" w:rsidRDefault="003A744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84D8" w14:textId="77777777" w:rsidR="0091216D" w:rsidRDefault="0091216D">
    <w:pPr>
      <w:pStyle w:val="Kjene"/>
    </w:pPr>
  </w:p>
  <w:p w14:paraId="46202C02" w14:textId="7A2FE99D" w:rsidR="0091216D" w:rsidRPr="009347D5" w:rsidRDefault="0020035F" w:rsidP="0091216D">
    <w:pPr>
      <w:pStyle w:val="Kjene"/>
      <w:jc w:val="center"/>
      <w:rPr>
        <w:color w:val="C45911" w:themeColor="accent2" w:themeShade="BF"/>
      </w:rPr>
    </w:pPr>
    <w:r w:rsidRPr="009347D5">
      <w:rPr>
        <w:color w:val="C45911" w:themeColor="accent2" w:themeShade="BF"/>
      </w:rPr>
      <w:t>4.2.32_4.5.pielikums_</w:t>
    </w:r>
    <w:r w:rsidR="00EB0B4F">
      <w:rPr>
        <w:color w:val="C45911" w:themeColor="accent2" w:themeShade="BF"/>
      </w:rPr>
      <w:t>3</w:t>
    </w:r>
    <w:r w:rsidR="00A0663C">
      <w:rPr>
        <w:color w:val="C45911" w:themeColor="accent2" w:themeShade="BF"/>
      </w:rPr>
      <w:t>.versija_</w:t>
    </w:r>
    <w:r w:rsidR="00FD1234">
      <w:rPr>
        <w:color w:val="C45911" w:themeColor="accent2" w:themeShade="BF"/>
      </w:rPr>
      <w:t>__</w:t>
    </w:r>
    <w:r w:rsidR="00A0663C">
      <w:rPr>
        <w:color w:val="C45911" w:themeColor="accent2" w:themeShade="BF"/>
      </w:rPr>
      <w:t>.</w:t>
    </w:r>
    <w:r w:rsidR="00FD1234">
      <w:rPr>
        <w:color w:val="C45911" w:themeColor="accent2" w:themeShade="BF"/>
      </w:rPr>
      <w:t>01</w:t>
    </w:r>
    <w:r w:rsidR="00A0663C">
      <w:rPr>
        <w:color w:val="C45911" w:themeColor="accent2" w:themeShade="BF"/>
      </w:rPr>
      <w:t>.202</w:t>
    </w:r>
    <w:r w:rsidR="00FD1234">
      <w:rPr>
        <w:color w:val="C45911" w:themeColor="accent2" w:themeShade="BF"/>
      </w:rPr>
      <w:t>1</w:t>
    </w:r>
    <w:r w:rsidR="00A0663C">
      <w:rPr>
        <w:color w:val="C45911" w:themeColor="accent2" w:themeShade="BF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F9AD" w14:textId="77777777" w:rsidR="003A7449" w:rsidRDefault="003A744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9B50" w14:textId="77777777" w:rsidR="00792BF6" w:rsidRDefault="00792BF6" w:rsidP="00BE2C5B">
      <w:pPr>
        <w:spacing w:after="0" w:line="240" w:lineRule="auto"/>
      </w:pPr>
      <w:r>
        <w:separator/>
      </w:r>
    </w:p>
  </w:footnote>
  <w:footnote w:type="continuationSeparator" w:id="0">
    <w:p w14:paraId="4D4D75B0" w14:textId="77777777" w:rsidR="00792BF6" w:rsidRDefault="00792BF6" w:rsidP="00BE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6603" w14:textId="77777777" w:rsidR="003A7449" w:rsidRDefault="003A744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6718" w14:textId="77777777" w:rsidR="003A7449" w:rsidRDefault="003A744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CA9B" w14:textId="77777777" w:rsidR="003A7449" w:rsidRDefault="003A744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507"/>
    <w:rsid w:val="001709E5"/>
    <w:rsid w:val="0020035F"/>
    <w:rsid w:val="003A7449"/>
    <w:rsid w:val="003F1381"/>
    <w:rsid w:val="00417AC2"/>
    <w:rsid w:val="004A19D7"/>
    <w:rsid w:val="004A5823"/>
    <w:rsid w:val="006065FD"/>
    <w:rsid w:val="00606643"/>
    <w:rsid w:val="00623A03"/>
    <w:rsid w:val="006635D3"/>
    <w:rsid w:val="0074233D"/>
    <w:rsid w:val="00792BF6"/>
    <w:rsid w:val="00824DF6"/>
    <w:rsid w:val="0091216D"/>
    <w:rsid w:val="009347D5"/>
    <w:rsid w:val="00972EF0"/>
    <w:rsid w:val="00A05507"/>
    <w:rsid w:val="00A0663C"/>
    <w:rsid w:val="00A1588F"/>
    <w:rsid w:val="00A3474B"/>
    <w:rsid w:val="00AA1F20"/>
    <w:rsid w:val="00AD3802"/>
    <w:rsid w:val="00B9312C"/>
    <w:rsid w:val="00BE2C5B"/>
    <w:rsid w:val="00C10BC9"/>
    <w:rsid w:val="00CB018C"/>
    <w:rsid w:val="00D252C9"/>
    <w:rsid w:val="00DF3ADB"/>
    <w:rsid w:val="00E04C2F"/>
    <w:rsid w:val="00EB0B4F"/>
    <w:rsid w:val="00FB00F9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4AF92CA"/>
  <w15:chartTrackingRefBased/>
  <w15:docId w15:val="{B440D0F8-3D4D-4925-ACF7-8023315F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E2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2C5B"/>
  </w:style>
  <w:style w:type="paragraph" w:styleId="Kjene">
    <w:name w:val="footer"/>
    <w:basedOn w:val="Parasts"/>
    <w:link w:val="KjeneRakstz"/>
    <w:uiPriority w:val="99"/>
    <w:unhideWhenUsed/>
    <w:rsid w:val="00BE2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2C5B"/>
  </w:style>
  <w:style w:type="paragraph" w:styleId="Vresteksts">
    <w:name w:val="footnote text"/>
    <w:basedOn w:val="Parasts"/>
    <w:link w:val="VrestekstsRakstz"/>
    <w:uiPriority w:val="99"/>
    <w:semiHidden/>
    <w:unhideWhenUsed/>
    <w:rsid w:val="0091216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1216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1216D"/>
    <w:rPr>
      <w:vertAlign w:val="superscript"/>
    </w:rPr>
  </w:style>
  <w:style w:type="paragraph" w:styleId="Prskatjums">
    <w:name w:val="Revision"/>
    <w:hidden/>
    <w:uiPriority w:val="99"/>
    <w:semiHidden/>
    <w:rsid w:val="00A1588F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1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588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2E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2E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2E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2E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2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51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79A1-6FD8-4AF9-BB1D-B57C75BA017C}">
  <ds:schemaRefs>
    <ds:schemaRef ds:uri="http://schemas.microsoft.com/office/2006/metadata/properties"/>
    <ds:schemaRef ds:uri="0967018b-cd50-4cc6-91ff-cbead3b506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64a90a-d99c-4130-ba30-10c4724e7bc9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E861B3-2623-4C72-9D61-FE1CA471C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11DEF-21B4-48E3-B48B-8A6757B9E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8CDBB-8FC2-4129-B078-7542177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Ivane</dc:creator>
  <cp:keywords/>
  <dc:description/>
  <cp:lastModifiedBy>Liene Jaunušāne</cp:lastModifiedBy>
  <cp:revision>5</cp:revision>
  <dcterms:created xsi:type="dcterms:W3CDTF">2021-01-12T08:09:00Z</dcterms:created>
  <dcterms:modified xsi:type="dcterms:W3CDTF">2021-01-12T08:14:00Z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