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366" w:rsidRPr="00213241" w:rsidRDefault="00920366" w:rsidP="00920366">
      <w:pPr>
        <w:pStyle w:val="Heading2"/>
        <w:spacing w:line="360" w:lineRule="auto"/>
        <w:jc w:val="center"/>
        <w:rPr>
          <w:rFonts w:ascii="Times New Roman" w:hAnsi="Times New Roman"/>
          <w:b w:val="0"/>
          <w:sz w:val="24"/>
          <w:szCs w:val="24"/>
        </w:rPr>
      </w:pPr>
      <w:r w:rsidRPr="00213241">
        <w:rPr>
          <w:rFonts w:ascii="Times New Roman" w:hAnsi="Times New Roman"/>
          <w:b w:val="0"/>
          <w:sz w:val="24"/>
          <w:szCs w:val="24"/>
        </w:rPr>
        <w:t>Iepirkuma komisijas</w:t>
      </w:r>
    </w:p>
    <w:p w:rsidR="00920366" w:rsidRDefault="00920366" w:rsidP="00920366">
      <w:pPr>
        <w:contextualSpacing/>
        <w:jc w:val="center"/>
        <w:rPr>
          <w:bCs/>
        </w:rPr>
      </w:pPr>
      <w:r>
        <w:rPr>
          <w:bCs/>
        </w:rPr>
        <w:t>2017</w:t>
      </w:r>
      <w:r w:rsidRPr="003D4C73">
        <w:rPr>
          <w:bCs/>
        </w:rPr>
        <w:t>.</w:t>
      </w:r>
      <w:r>
        <w:rPr>
          <w:bCs/>
        </w:rPr>
        <w:t xml:space="preserve"> </w:t>
      </w:r>
      <w:r w:rsidRPr="003D4C73">
        <w:rPr>
          <w:bCs/>
        </w:rPr>
        <w:t xml:space="preserve">gada </w:t>
      </w:r>
      <w:r>
        <w:rPr>
          <w:bCs/>
        </w:rPr>
        <w:t>24</w:t>
      </w:r>
      <w:r>
        <w:rPr>
          <w:bCs/>
        </w:rPr>
        <w:t xml:space="preserve">. </w:t>
      </w:r>
      <w:r>
        <w:rPr>
          <w:bCs/>
        </w:rPr>
        <w:t>augusta</w:t>
      </w:r>
      <w:r w:rsidRPr="003D4C73">
        <w:rPr>
          <w:bCs/>
        </w:rPr>
        <w:t xml:space="preserve"> </w:t>
      </w:r>
      <w:r>
        <w:rPr>
          <w:bCs/>
        </w:rPr>
        <w:t xml:space="preserve">komisijas </w:t>
      </w:r>
      <w:r w:rsidRPr="003D4C73">
        <w:rPr>
          <w:bCs/>
        </w:rPr>
        <w:t>sēdē sniegtā</w:t>
      </w:r>
      <w:r>
        <w:rPr>
          <w:bCs/>
        </w:rPr>
        <w:t>s</w:t>
      </w:r>
      <w:r w:rsidRPr="003D4C73">
        <w:rPr>
          <w:bCs/>
        </w:rPr>
        <w:t xml:space="preserve"> atbilde</w:t>
      </w:r>
      <w:r>
        <w:rPr>
          <w:bCs/>
        </w:rPr>
        <w:t>s</w:t>
      </w:r>
      <w:r w:rsidRPr="003D4C73">
        <w:rPr>
          <w:bCs/>
        </w:rPr>
        <w:t xml:space="preserve"> uz uzdo</w:t>
      </w:r>
      <w:r>
        <w:rPr>
          <w:bCs/>
        </w:rPr>
        <w:t>tajiem jautājumiem par iepirkumu</w:t>
      </w:r>
    </w:p>
    <w:p w:rsidR="00920366" w:rsidRDefault="00920366" w:rsidP="00920366">
      <w:pPr>
        <w:jc w:val="center"/>
        <w:rPr>
          <w:b/>
        </w:rPr>
      </w:pPr>
      <w:r w:rsidRPr="00920366">
        <w:rPr>
          <w:b/>
        </w:rPr>
        <w:t xml:space="preserve">„Psihologu un psihoterapeitu individuālo un grupu konsultāciju īstenošana ESF projekta “Atbalsts ilgstošajiem bezdarbniekiem” ietvaros” </w:t>
      </w:r>
    </w:p>
    <w:p w:rsidR="00920366" w:rsidRPr="00920366" w:rsidRDefault="00920366" w:rsidP="00920366">
      <w:pPr>
        <w:jc w:val="center"/>
        <w:rPr>
          <w:b/>
          <w:bCs/>
          <w:lang w:eastAsia="en-US"/>
        </w:rPr>
      </w:pPr>
      <w:r w:rsidRPr="00920366">
        <w:rPr>
          <w:b/>
        </w:rPr>
        <w:t>ID Nr. NVA 2017/21_ESF</w:t>
      </w:r>
    </w:p>
    <w:p w:rsidR="00920366" w:rsidRDefault="00920366" w:rsidP="00920366">
      <w:pPr>
        <w:rPr>
          <w:b/>
          <w:bCs/>
          <w:lang w:eastAsia="en-US"/>
        </w:rPr>
      </w:pPr>
    </w:p>
    <w:p w:rsidR="00920366" w:rsidRDefault="00920366" w:rsidP="00920366">
      <w:pPr>
        <w:rPr>
          <w:b/>
          <w:bCs/>
          <w:lang w:eastAsia="en-US"/>
        </w:rPr>
      </w:pPr>
    </w:p>
    <w:p w:rsidR="00920366" w:rsidRDefault="00920366" w:rsidP="00920366">
      <w:pPr>
        <w:rPr>
          <w:b/>
          <w:bCs/>
          <w:lang w:eastAsia="en-US"/>
        </w:rPr>
      </w:pPr>
      <w:r>
        <w:rPr>
          <w:b/>
          <w:bCs/>
          <w:lang w:eastAsia="en-US"/>
        </w:rPr>
        <w:t>Jautājums:</w:t>
      </w:r>
    </w:p>
    <w:p w:rsidR="00920366" w:rsidRDefault="00920366" w:rsidP="00920366">
      <w:pPr>
        <w:jc w:val="both"/>
      </w:pPr>
      <w:r>
        <w:t xml:space="preserve">Konkrēti, iepirkuma priekšmets sastāv no </w:t>
      </w:r>
      <w:proofErr w:type="gramStart"/>
      <w:r>
        <w:t>12.daļām</w:t>
      </w:r>
      <w:proofErr w:type="gramEnd"/>
      <w:r>
        <w:t>. 1.-6. psihologa individuālo un grupu konsultāciju nodrošināšana un 7.-12. psihoterapeita in</w:t>
      </w:r>
      <w:r>
        <w:t xml:space="preserve">dividuālo un grupu konsultāciju </w:t>
      </w:r>
      <w:r>
        <w:t>nodrošināšana.</w:t>
      </w:r>
      <w:r>
        <w:br/>
        <w:t>III nodaļas 26.punkta 1.apakšpunktā teiktais norāda, ka psihoterapeita pakalpojumus tiesīgi sniegt pretendenti, kuriem ir iegūts </w:t>
      </w:r>
      <w:r>
        <w:rPr>
          <w:rStyle w:val="Emphasis"/>
        </w:rPr>
        <w:t>maģistra grāds psiholoģijā un/vai otrā līmeņa profesionālā augstākā izglītība psiholoģijā vai medicīnā</w:t>
      </w:r>
      <w:r>
        <w:t>,</w:t>
      </w:r>
      <w:r>
        <w:rPr>
          <w:rStyle w:val="Emphasis"/>
        </w:rPr>
        <w:t> </w:t>
      </w:r>
      <w:r>
        <w:t>tātad</w:t>
      </w:r>
      <w:r>
        <w:rPr>
          <w:rStyle w:val="Emphasis"/>
        </w:rPr>
        <w:t> </w:t>
      </w:r>
      <w:r>
        <w:t>no tā izriet, ka psihoterapeita pakalpojuma sniegšanai nav nepieciešama speciāla izglītība?  </w:t>
      </w:r>
      <w:r>
        <w:br/>
      </w:r>
      <w:r>
        <w:br/>
        <w:t>Ja pretendents ieguvis profesionālo bakalaura grādu psiholoģijā un piektā līmeņa profesionālo kvalifikāciju, viņš ir tiesīgs pretendēt uz 7.-12.daļu? </w:t>
      </w:r>
      <w:r>
        <w:br/>
      </w:r>
      <w:r>
        <w:br/>
        <w:t>Ja pretendents ir ieguvis jebkāda veida profesionālo augstāko izglītību medicīnā (26.punkta 1.apakšpunkts), viņš ir tiesīgs pretendēt 7.-12.daļā?</w:t>
      </w:r>
    </w:p>
    <w:p w:rsidR="00920366" w:rsidRDefault="00920366" w:rsidP="00920366">
      <w:pPr>
        <w:jc w:val="both"/>
      </w:pPr>
    </w:p>
    <w:p w:rsidR="00920366" w:rsidRDefault="00920366" w:rsidP="00920366">
      <w:pPr>
        <w:jc w:val="both"/>
        <w:rPr>
          <w:b/>
          <w:bCs/>
        </w:rPr>
      </w:pPr>
      <w:r>
        <w:rPr>
          <w:b/>
          <w:bCs/>
        </w:rPr>
        <w:t>Atbilde:</w:t>
      </w:r>
    </w:p>
    <w:p w:rsidR="00920366" w:rsidRDefault="00920366" w:rsidP="00920366">
      <w:pPr>
        <w:jc w:val="both"/>
      </w:pPr>
      <w:r>
        <w:t>Iepirkuma „Psihologu un psihoterapeitu individuālo un grupu konsultāciju īstenošana ESF projekta “Atbalsts ilgstošajiem bezdarbniekiem” ietvaros” ID Nr. NVA 2017/21_ESF Nolikuma 26. punkts nosaka, ka:</w:t>
      </w:r>
    </w:p>
    <w:p w:rsidR="00920366" w:rsidRDefault="00920366" w:rsidP="00920366">
      <w:pPr>
        <w:pStyle w:val="BodyText"/>
        <w:jc w:val="both"/>
        <w:rPr>
          <w:rFonts w:ascii="Times New Roman" w:hAnsi="Times New Roman"/>
        </w:rPr>
      </w:pPr>
      <w:r>
        <w:rPr>
          <w:rFonts w:ascii="Times New Roman" w:hAnsi="Times New Roman"/>
        </w:rPr>
        <w:t> Pretendenta piesaistītajiem kvalificētajiem speciālistiem, kuri nodrošinās iepirkuma priekšmeta 7.-12. daļā minētā pakalpojuma sniegšanu, katram jāatbilst šādām prasībām:</w:t>
      </w:r>
    </w:p>
    <w:p w:rsidR="00920366" w:rsidRDefault="00920366" w:rsidP="00920366">
      <w:pPr>
        <w:pStyle w:val="ListParagraph"/>
        <w:numPr>
          <w:ilvl w:val="1"/>
          <w:numId w:val="1"/>
        </w:numPr>
        <w:jc w:val="both"/>
      </w:pPr>
      <w:r>
        <w:t>maģistra grāds psiholoģijā un/vai otrā līmeņa profesionālā augstākā izglītība psiholoģijā vai medicīnā;</w:t>
      </w:r>
    </w:p>
    <w:p w:rsidR="00920366" w:rsidRDefault="00920366" w:rsidP="00920366">
      <w:pPr>
        <w:pStyle w:val="BodyText"/>
        <w:numPr>
          <w:ilvl w:val="1"/>
          <w:numId w:val="1"/>
        </w:numPr>
        <w:jc w:val="both"/>
        <w:rPr>
          <w:rFonts w:ascii="Times New Roman" w:hAnsi="Times New Roman"/>
        </w:rPr>
      </w:pPr>
      <w:r>
        <w:rPr>
          <w:rFonts w:ascii="Times New Roman" w:hAnsi="Times New Roman"/>
        </w:rPr>
        <w:t>iepriekšējo trīs gadu laikā (līdz piedāvājuma iesniegšanas dienai), ir pieredze psihoterapeita pakalpojumu sniegšanā pieaugušajiem, sniedzot ne mazāk kā 540 psihoterapeita konsultācijas, kur katras konsultācijas ilgums ir vismaz 45 minūtes;</w:t>
      </w:r>
    </w:p>
    <w:p w:rsidR="00920366" w:rsidRDefault="00920366" w:rsidP="00920366">
      <w:pPr>
        <w:pStyle w:val="BodyText"/>
        <w:numPr>
          <w:ilvl w:val="1"/>
          <w:numId w:val="1"/>
        </w:numPr>
        <w:jc w:val="both"/>
        <w:rPr>
          <w:rFonts w:ascii="Times New Roman" w:hAnsi="Times New Roman"/>
        </w:rPr>
      </w:pPr>
      <w:r>
        <w:rPr>
          <w:rFonts w:ascii="Times New Roman" w:hAnsi="Times New Roman"/>
        </w:rPr>
        <w:t xml:space="preserve">iepriekšējo trīs gadu laikā (no </w:t>
      </w:r>
      <w:proofErr w:type="gramStart"/>
      <w:r>
        <w:rPr>
          <w:rFonts w:ascii="Times New Roman" w:hAnsi="Times New Roman"/>
        </w:rPr>
        <w:t>2014.gada</w:t>
      </w:r>
      <w:proofErr w:type="gramEnd"/>
      <w:r>
        <w:rPr>
          <w:rFonts w:ascii="Times New Roman" w:hAnsi="Times New Roman"/>
        </w:rPr>
        <w:t xml:space="preserve"> līdz piedāvājuma iesniegšanas dienai), ir apmeklējis apmācības (seminārus, kursus, nodarbības u.c.), kas apliecina kvalifikācijas celšanu psihoterapeita specialitātē.</w:t>
      </w:r>
    </w:p>
    <w:p w:rsidR="00920366" w:rsidRDefault="00920366" w:rsidP="00920366">
      <w:pPr>
        <w:jc w:val="both"/>
        <w:rPr>
          <w:color w:val="1F497D"/>
          <w:lang w:eastAsia="en-US"/>
        </w:rPr>
      </w:pPr>
    </w:p>
    <w:p w:rsidR="00920366" w:rsidRDefault="00920366" w:rsidP="00920366">
      <w:pPr>
        <w:jc w:val="both"/>
        <w:rPr>
          <w:lang w:eastAsia="en-US"/>
        </w:rPr>
      </w:pPr>
      <w:r>
        <w:rPr>
          <w:lang w:eastAsia="en-US"/>
        </w:rPr>
        <w:t>Pamatojoties uz  augstāk minēto, j</w:t>
      </w:r>
      <w:r>
        <w:t xml:space="preserve">a pretendenta piesaistītais kvalificētais speciālists ieguvis profesionālo bakalaura grādu psiholoģijā un piektā līmeņa profesionālo kvalifikāciju vai ieguvis jebkāda veida profesionālo augstāko izglītību medicīnā, un,  ja pretendenta piesaistītais kvalificētais speciālists vienlaikus atbilst arī 26.2. un 26.3 apakšpunktiem, </w:t>
      </w:r>
      <w:proofErr w:type="gramStart"/>
      <w:r>
        <w:t>t.i.</w:t>
      </w:r>
      <w:proofErr w:type="gramEnd"/>
      <w:r>
        <w:t xml:space="preserve"> iepriekšējo trīs gadu laikā (līdz piedāvājuma iesniegšanas dienai), ir iegūta  pieredze psihoterapeita pakalpojumu sniegšanā pieaugušajiem, sniedzot ne mazāk kā 540 psihoterapeita konsultācijas, kur katras konsultācijas ilgums ir vismaz 45 minūtes un iepriekšējo trīs gadu laikā (no 2014.gada līdz piedāvājuma iesniegšanas dienai), </w:t>
      </w:r>
      <w:bookmarkStart w:id="0" w:name="_GoBack"/>
      <w:bookmarkEnd w:id="0"/>
      <w:r>
        <w:t xml:space="preserve">ir apmeklējis apmācības (seminārus, kursus, </w:t>
      </w:r>
      <w:r>
        <w:lastRenderedPageBreak/>
        <w:t>nodarbības u.c.), kas apliecina kvalifikācijas celšanu psihoterapeita specialitātē, var pretendēt dalībai iepirkumā, iepirkuma priekšmeta 7.-12.daļā.</w:t>
      </w:r>
    </w:p>
    <w:p w:rsidR="0073643E" w:rsidRDefault="0073643E"/>
    <w:sectPr w:rsidR="0073643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BaltRim">
    <w:altName w:val="Arial"/>
    <w:charset w:val="00"/>
    <w:family w:val="swiss"/>
    <w:pitch w:val="variable"/>
    <w:sig w:usb0="00000287" w:usb1="00000000" w:usb2="00000000" w:usb3="00000000" w:csb0="0000009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75999"/>
    <w:multiLevelType w:val="multilevel"/>
    <w:tmpl w:val="C82E4322"/>
    <w:lvl w:ilvl="0">
      <w:start w:val="26"/>
      <w:numFmt w:val="decimal"/>
      <w:lvlText w:val="%1."/>
      <w:lvlJc w:val="left"/>
      <w:pPr>
        <w:ind w:left="885" w:hanging="360"/>
      </w:pPr>
    </w:lvl>
    <w:lvl w:ilvl="1">
      <w:start w:val="1"/>
      <w:numFmt w:val="decimal"/>
      <w:isLgl/>
      <w:lvlText w:val="%1.%2."/>
      <w:lvlJc w:val="left"/>
      <w:pPr>
        <w:ind w:left="2291" w:hanging="720"/>
      </w:pPr>
    </w:lvl>
    <w:lvl w:ilvl="2">
      <w:start w:val="1"/>
      <w:numFmt w:val="decimal"/>
      <w:isLgl/>
      <w:lvlText w:val="%1.%2.%3."/>
      <w:lvlJc w:val="left"/>
      <w:pPr>
        <w:ind w:left="3337" w:hanging="720"/>
      </w:pPr>
    </w:lvl>
    <w:lvl w:ilvl="3">
      <w:start w:val="1"/>
      <w:numFmt w:val="decimal"/>
      <w:isLgl/>
      <w:lvlText w:val="%1.%2.%3.%4."/>
      <w:lvlJc w:val="left"/>
      <w:pPr>
        <w:ind w:left="4743" w:hanging="1080"/>
      </w:pPr>
    </w:lvl>
    <w:lvl w:ilvl="4">
      <w:start w:val="1"/>
      <w:numFmt w:val="decimal"/>
      <w:isLgl/>
      <w:lvlText w:val="%1.%2.%3.%4.%5."/>
      <w:lvlJc w:val="left"/>
      <w:pPr>
        <w:ind w:left="5789" w:hanging="1080"/>
      </w:pPr>
    </w:lvl>
    <w:lvl w:ilvl="5">
      <w:start w:val="1"/>
      <w:numFmt w:val="decimal"/>
      <w:isLgl/>
      <w:lvlText w:val="%1.%2.%3.%4.%5.%6."/>
      <w:lvlJc w:val="left"/>
      <w:pPr>
        <w:ind w:left="7195" w:hanging="1440"/>
      </w:pPr>
    </w:lvl>
    <w:lvl w:ilvl="6">
      <w:start w:val="1"/>
      <w:numFmt w:val="decimal"/>
      <w:isLgl/>
      <w:lvlText w:val="%1.%2.%3.%4.%5.%6.%7."/>
      <w:lvlJc w:val="left"/>
      <w:pPr>
        <w:ind w:left="8241" w:hanging="1440"/>
      </w:pPr>
    </w:lvl>
    <w:lvl w:ilvl="7">
      <w:start w:val="1"/>
      <w:numFmt w:val="decimal"/>
      <w:isLgl/>
      <w:lvlText w:val="%1.%2.%3.%4.%5.%6.%7.%8."/>
      <w:lvlJc w:val="left"/>
      <w:pPr>
        <w:ind w:left="9647" w:hanging="1800"/>
      </w:pPr>
    </w:lvl>
    <w:lvl w:ilvl="8">
      <w:start w:val="1"/>
      <w:numFmt w:val="decimal"/>
      <w:isLgl/>
      <w:lvlText w:val="%1.%2.%3.%4.%5.%6.%7.%8.%9."/>
      <w:lvlJc w:val="left"/>
      <w:pPr>
        <w:ind w:left="10693" w:hanging="1800"/>
      </w:pPr>
    </w:lvl>
  </w:abstractNum>
  <w:num w:numId="1">
    <w:abstractNumId w:val="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366"/>
    <w:rsid w:val="00376C8D"/>
    <w:rsid w:val="0073643E"/>
    <w:rsid w:val="00920366"/>
    <w:rsid w:val="00E42C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A6735"/>
  <w15:chartTrackingRefBased/>
  <w15:docId w15:val="{D6A32006-5FAC-4B02-9BF1-C3E76099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366"/>
    <w:pPr>
      <w:spacing w:after="0" w:line="240" w:lineRule="auto"/>
    </w:pPr>
    <w:rPr>
      <w:rFonts w:ascii="Times New Roman" w:hAnsi="Times New Roman" w:cs="Times New Roman"/>
      <w:sz w:val="24"/>
      <w:szCs w:val="24"/>
      <w:lang w:eastAsia="lv-LV"/>
    </w:rPr>
  </w:style>
  <w:style w:type="paragraph" w:styleId="Heading2">
    <w:name w:val="heading 2"/>
    <w:basedOn w:val="Normal"/>
    <w:next w:val="Normal"/>
    <w:link w:val="Heading2Char"/>
    <w:unhideWhenUsed/>
    <w:qFormat/>
    <w:rsid w:val="00920366"/>
    <w:pPr>
      <w:keepNext/>
      <w:outlineLvl w:val="1"/>
    </w:pPr>
    <w:rPr>
      <w:rFonts w:ascii="Arial BaltRim" w:eastAsia="Times New Roman" w:hAnsi="Arial BaltRim"/>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 Char,uvlaka 3 Char,plain Char1,plain Char Char,b1 Char,uvlaka 31 Char"/>
    <w:basedOn w:val="DefaultParagraphFont"/>
    <w:link w:val="BodyText"/>
    <w:semiHidden/>
    <w:locked/>
    <w:rsid w:val="00920366"/>
    <w:rPr>
      <w:rFonts w:ascii="RimTimes" w:hAnsi="RimTimes"/>
    </w:rPr>
  </w:style>
  <w:style w:type="paragraph" w:styleId="BodyText">
    <w:name w:val="Body Text"/>
    <w:aliases w:val="b,uvlaka 3,plain,plain Char,b1,uvlaka 31"/>
    <w:basedOn w:val="Normal"/>
    <w:link w:val="BodyTextChar"/>
    <w:semiHidden/>
    <w:unhideWhenUsed/>
    <w:rsid w:val="00920366"/>
    <w:pPr>
      <w:spacing w:after="120"/>
    </w:pPr>
    <w:rPr>
      <w:rFonts w:ascii="RimTimes" w:hAnsi="RimTimes" w:cstheme="minorBidi"/>
      <w:sz w:val="22"/>
      <w:szCs w:val="22"/>
      <w:lang w:eastAsia="en-US"/>
    </w:rPr>
  </w:style>
  <w:style w:type="character" w:customStyle="1" w:styleId="BodyTextChar1">
    <w:name w:val="Body Text Char1"/>
    <w:basedOn w:val="DefaultParagraphFont"/>
    <w:uiPriority w:val="99"/>
    <w:semiHidden/>
    <w:rsid w:val="00920366"/>
    <w:rPr>
      <w:rFonts w:ascii="Times New Roman" w:hAnsi="Times New Roman" w:cs="Times New Roman"/>
      <w:sz w:val="24"/>
      <w:szCs w:val="24"/>
      <w:lang w:eastAsia="lv-LV"/>
    </w:rPr>
  </w:style>
  <w:style w:type="paragraph" w:styleId="ListParagraph">
    <w:name w:val="List Paragraph"/>
    <w:basedOn w:val="Normal"/>
    <w:uiPriority w:val="34"/>
    <w:qFormat/>
    <w:rsid w:val="00920366"/>
    <w:pPr>
      <w:ind w:left="720"/>
    </w:pPr>
  </w:style>
  <w:style w:type="character" w:styleId="Emphasis">
    <w:name w:val="Emphasis"/>
    <w:basedOn w:val="DefaultParagraphFont"/>
    <w:uiPriority w:val="20"/>
    <w:qFormat/>
    <w:rsid w:val="00920366"/>
    <w:rPr>
      <w:i/>
      <w:iCs/>
    </w:rPr>
  </w:style>
  <w:style w:type="character" w:customStyle="1" w:styleId="Heading2Char">
    <w:name w:val="Heading 2 Char"/>
    <w:basedOn w:val="DefaultParagraphFont"/>
    <w:link w:val="Heading2"/>
    <w:rsid w:val="00920366"/>
    <w:rPr>
      <w:rFonts w:ascii="Arial BaltRim" w:eastAsia="Times New Roman" w:hAnsi="Arial BaltRim"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99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1873</Words>
  <Characters>1068</Characters>
  <Application>Microsoft Office Word</Application>
  <DocSecurity>0</DocSecurity>
  <Lines>8</Lines>
  <Paragraphs>5</Paragraphs>
  <ScaleCrop>false</ScaleCrop>
  <Company>Hewlett-Packard Company</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Rone</dc:creator>
  <cp:keywords/>
  <dc:description/>
  <cp:lastModifiedBy>Agnese Rone</cp:lastModifiedBy>
  <cp:revision>2</cp:revision>
  <dcterms:created xsi:type="dcterms:W3CDTF">2017-08-25T11:59:00Z</dcterms:created>
  <dcterms:modified xsi:type="dcterms:W3CDTF">2017-08-25T12:03:00Z</dcterms:modified>
</cp:coreProperties>
</file>