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9FF2A" w14:textId="2E0AD2EA" w:rsidR="001B2971" w:rsidRPr="00EE251D" w:rsidRDefault="00B506B3" w:rsidP="00C61E9C">
      <w:pPr>
        <w:spacing w:after="120"/>
        <w:jc w:val="center"/>
        <w:rPr>
          <w:b/>
          <w:i/>
          <w:iCs/>
          <w:sz w:val="28"/>
          <w:szCs w:val="28"/>
        </w:rPr>
      </w:pPr>
      <w:bookmarkStart w:id="0" w:name="_GoBack"/>
      <w:bookmarkEnd w:id="0"/>
      <w:r w:rsidRPr="00EE251D">
        <w:rPr>
          <w:b/>
          <w:i/>
          <w:iCs/>
          <w:sz w:val="28"/>
          <w:szCs w:val="28"/>
        </w:rPr>
        <w:t>Neformālās izglītības programmu saraksts sociālo un profesionālo pamatprasmju apguvei (datorzinības)</w:t>
      </w:r>
    </w:p>
    <w:tbl>
      <w:tblPr>
        <w:tblStyle w:val="GridTable1Light-Accent6"/>
        <w:tblW w:w="5000" w:type="pct"/>
        <w:tblInd w:w="-431" w:type="dxa"/>
        <w:tblLook w:val="04A0" w:firstRow="1" w:lastRow="0" w:firstColumn="1" w:lastColumn="0" w:noHBand="0" w:noVBand="1"/>
      </w:tblPr>
      <w:tblGrid>
        <w:gridCol w:w="3099"/>
        <w:gridCol w:w="6510"/>
        <w:gridCol w:w="964"/>
        <w:gridCol w:w="2039"/>
        <w:gridCol w:w="2402"/>
      </w:tblGrid>
      <w:tr w:rsidR="007563F5" w14:paraId="09C3D6DB" w14:textId="47EA30F4" w:rsidTr="007563F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32" w:type="pct"/>
            <w:shd w:val="clear" w:color="auto" w:fill="A8D08D" w:themeFill="accent6" w:themeFillTint="99"/>
            <w:noWrap/>
            <w:hideMark/>
          </w:tcPr>
          <w:p w14:paraId="650ED1B9" w14:textId="77777777" w:rsidR="007C1CD5" w:rsidRPr="00CB5064" w:rsidRDefault="00B506B3" w:rsidP="00C93633">
            <w:pPr>
              <w:jc w:val="center"/>
              <w:rPr>
                <w:color w:val="000000"/>
                <w:lang w:eastAsia="lv-LV"/>
              </w:rPr>
            </w:pPr>
            <w:r w:rsidRPr="00CB5064">
              <w:rPr>
                <w:color w:val="000000"/>
                <w:lang w:eastAsia="lv-LV"/>
              </w:rPr>
              <w:t>Virziens (kopa)</w:t>
            </w:r>
          </w:p>
        </w:tc>
        <w:tc>
          <w:tcPr>
            <w:tcW w:w="2168" w:type="pct"/>
            <w:shd w:val="clear" w:color="auto" w:fill="A8D08D" w:themeFill="accent6" w:themeFillTint="99"/>
            <w:noWrap/>
            <w:hideMark/>
          </w:tcPr>
          <w:p w14:paraId="0490A105" w14:textId="77777777" w:rsidR="007C1CD5" w:rsidRPr="00CB5064" w:rsidRDefault="00B506B3"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Programmas</w:t>
            </w:r>
          </w:p>
        </w:tc>
        <w:tc>
          <w:tcPr>
            <w:tcW w:w="321" w:type="pct"/>
            <w:shd w:val="clear" w:color="auto" w:fill="A8D08D" w:themeFill="accent6" w:themeFillTint="99"/>
          </w:tcPr>
          <w:p w14:paraId="3B7DE521" w14:textId="77777777" w:rsidR="007C1CD5" w:rsidRPr="008938BF" w:rsidRDefault="00B506B3"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Stundu skaits</w:t>
            </w:r>
            <w:r>
              <w:rPr>
                <w:color w:val="000000"/>
                <w:lang w:eastAsia="lv-LV"/>
              </w:rPr>
              <w:t>*</w:t>
            </w:r>
          </w:p>
        </w:tc>
        <w:tc>
          <w:tcPr>
            <w:tcW w:w="679" w:type="pct"/>
            <w:shd w:val="clear" w:color="auto" w:fill="A8D08D" w:themeFill="accent6" w:themeFillTint="99"/>
          </w:tcPr>
          <w:p w14:paraId="67CBF22F" w14:textId="77777777" w:rsidR="007C1CD5" w:rsidRPr="006E3880" w:rsidRDefault="00B506B3"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6E3880">
              <w:rPr>
                <w:color w:val="000000"/>
                <w:lang w:eastAsia="lv-LV"/>
              </w:rPr>
              <w:t>DigComp</w:t>
            </w:r>
          </w:p>
          <w:p w14:paraId="1616F50E" w14:textId="77777777" w:rsidR="007C1CD5" w:rsidRPr="008938BF" w:rsidRDefault="00B506B3"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6E3880">
              <w:rPr>
                <w:color w:val="000000"/>
                <w:lang w:eastAsia="lv-LV"/>
              </w:rPr>
              <w:t>līmenis</w:t>
            </w:r>
          </w:p>
        </w:tc>
        <w:tc>
          <w:tcPr>
            <w:tcW w:w="800" w:type="pct"/>
            <w:shd w:val="clear" w:color="auto" w:fill="A8D08D" w:themeFill="accent6" w:themeFillTint="99"/>
          </w:tcPr>
          <w:p w14:paraId="7E64D981" w14:textId="536385E3" w:rsidR="007C1CD5" w:rsidRPr="006E3880" w:rsidRDefault="00B506B3"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Pr>
                <w:color w:val="000000"/>
                <w:sz w:val="20"/>
                <w:szCs w:val="20"/>
                <w:lang w:eastAsia="lv-LV"/>
              </w:rPr>
              <w:t xml:space="preserve">Apmācību kupona vērtība (tai skaitā PVN) </w:t>
            </w:r>
            <w:r w:rsidRPr="009A700B">
              <w:rPr>
                <w:color w:val="000000"/>
                <w:sz w:val="20"/>
                <w:szCs w:val="20"/>
                <w:lang w:eastAsia="lv-LV"/>
              </w:rPr>
              <w:t>(EUR)</w:t>
            </w:r>
            <w:r>
              <w:rPr>
                <w:color w:val="000000"/>
                <w:sz w:val="20"/>
                <w:szCs w:val="20"/>
                <w:lang w:eastAsia="lv-LV"/>
              </w:rPr>
              <w:t xml:space="preserve"> **</w:t>
            </w:r>
          </w:p>
        </w:tc>
      </w:tr>
      <w:tr w:rsidR="007563F5" w14:paraId="0BFF6BB8" w14:textId="7DF91409"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39164EF3" w14:textId="77777777" w:rsidR="007C1CD5" w:rsidRPr="00CB5064" w:rsidRDefault="00B506B3" w:rsidP="007C1CD5">
            <w:pPr>
              <w:pStyle w:val="ListParagraph"/>
              <w:numPr>
                <w:ilvl w:val="0"/>
                <w:numId w:val="12"/>
              </w:numPr>
              <w:rPr>
                <w:color w:val="000000"/>
              </w:rPr>
            </w:pPr>
            <w:r w:rsidRPr="00CB5064">
              <w:rPr>
                <w:color w:val="000000"/>
              </w:rPr>
              <w:t xml:space="preserve">Programmēšanas pamati (kopa) </w:t>
            </w:r>
          </w:p>
        </w:tc>
        <w:tc>
          <w:tcPr>
            <w:tcW w:w="2168" w:type="pct"/>
            <w:hideMark/>
          </w:tcPr>
          <w:p w14:paraId="27DF8D61"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1.1. Programmēšanas pamati Python valodā</w:t>
            </w:r>
          </w:p>
        </w:tc>
        <w:tc>
          <w:tcPr>
            <w:tcW w:w="321" w:type="pct"/>
          </w:tcPr>
          <w:p w14:paraId="463F988E"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0CC6305"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78285F1" w14:textId="6321D51F"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347167D0" w14:textId="45596550"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60D42E76" w14:textId="77777777" w:rsidR="007C1CD5" w:rsidRPr="00CB5064" w:rsidRDefault="007C1CD5" w:rsidP="00C93633">
            <w:pPr>
              <w:rPr>
                <w:color w:val="000000"/>
                <w:lang w:eastAsia="lv-LV"/>
              </w:rPr>
            </w:pPr>
          </w:p>
        </w:tc>
        <w:tc>
          <w:tcPr>
            <w:tcW w:w="2168" w:type="pct"/>
            <w:hideMark/>
          </w:tcPr>
          <w:p w14:paraId="47073CAF"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1.2.</w:t>
            </w:r>
            <w:r>
              <w:rPr>
                <w:color w:val="000000"/>
                <w:lang w:eastAsia="lv-LV"/>
              </w:rPr>
              <w:t xml:space="preserve"> </w:t>
            </w:r>
            <w:r w:rsidRPr="00CB5064">
              <w:rPr>
                <w:color w:val="000000"/>
                <w:lang w:eastAsia="lv-LV"/>
              </w:rPr>
              <w:t>Programmēšanas pamati JavaScript valodā</w:t>
            </w:r>
          </w:p>
        </w:tc>
        <w:tc>
          <w:tcPr>
            <w:tcW w:w="321" w:type="pct"/>
          </w:tcPr>
          <w:p w14:paraId="7BAFDAEA"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246E3EF1"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1908415" w14:textId="23F9EC64"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5BB59F6B" w14:textId="7027E12F"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7DA85C3E" w14:textId="77777777" w:rsidR="007C1CD5" w:rsidRPr="00CB5064" w:rsidRDefault="007C1CD5" w:rsidP="00C93633">
            <w:pPr>
              <w:rPr>
                <w:color w:val="000000"/>
                <w:lang w:eastAsia="lv-LV"/>
              </w:rPr>
            </w:pPr>
          </w:p>
        </w:tc>
        <w:tc>
          <w:tcPr>
            <w:tcW w:w="2168" w:type="pct"/>
            <w:hideMark/>
          </w:tcPr>
          <w:p w14:paraId="3EE7B3E1"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1.3. Programmēšanas pamati Java valodā</w:t>
            </w:r>
          </w:p>
        </w:tc>
        <w:tc>
          <w:tcPr>
            <w:tcW w:w="321" w:type="pct"/>
          </w:tcPr>
          <w:p w14:paraId="59EC943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63FF7EF0" w14:textId="77777777" w:rsidR="007C1CD5" w:rsidRPr="008938BF" w:rsidRDefault="00B506B3" w:rsidP="007C1CD5">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4F6B3D2" w14:textId="45EE81E8" w:rsidR="007C1CD5" w:rsidRPr="00D82690" w:rsidRDefault="00B506B3" w:rsidP="00DB478F">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39E13002" w14:textId="475D60EC"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61B1AABB" w14:textId="77777777" w:rsidR="007C1CD5" w:rsidRPr="00CB5064" w:rsidRDefault="007C1CD5" w:rsidP="00C93633">
            <w:pPr>
              <w:rPr>
                <w:color w:val="000000"/>
                <w:lang w:eastAsia="lv-LV"/>
              </w:rPr>
            </w:pPr>
          </w:p>
        </w:tc>
        <w:tc>
          <w:tcPr>
            <w:tcW w:w="2168" w:type="pct"/>
            <w:hideMark/>
          </w:tcPr>
          <w:p w14:paraId="77EFA01F"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1.4</w:t>
            </w:r>
            <w:r>
              <w:rPr>
                <w:color w:val="000000"/>
                <w:lang w:eastAsia="lv-LV"/>
              </w:rPr>
              <w:t>.</w:t>
            </w:r>
            <w:r w:rsidRPr="00CB5064">
              <w:rPr>
                <w:color w:val="000000"/>
                <w:lang w:eastAsia="lv-LV"/>
              </w:rPr>
              <w:t xml:space="preserve"> Programmatūras testēšanas pamati</w:t>
            </w:r>
          </w:p>
        </w:tc>
        <w:tc>
          <w:tcPr>
            <w:tcW w:w="321" w:type="pct"/>
          </w:tcPr>
          <w:p w14:paraId="3EDEBD72"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216A5BF"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45C0B35" w14:textId="69FA895B"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209D00A6" w14:textId="3A26E96A"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0EFB893C" w14:textId="77777777" w:rsidR="007C1CD5" w:rsidRPr="00CB5064" w:rsidRDefault="007C1CD5" w:rsidP="00C93633">
            <w:pPr>
              <w:rPr>
                <w:color w:val="000000"/>
                <w:lang w:eastAsia="lv-LV"/>
              </w:rPr>
            </w:pPr>
          </w:p>
        </w:tc>
        <w:tc>
          <w:tcPr>
            <w:tcW w:w="2168" w:type="pct"/>
          </w:tcPr>
          <w:p w14:paraId="62CC785E"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1.5</w:t>
            </w:r>
            <w:r>
              <w:rPr>
                <w:color w:val="000000"/>
                <w:lang w:eastAsia="lv-LV"/>
              </w:rPr>
              <w:t>.</w:t>
            </w:r>
            <w:r w:rsidRPr="00CB5064">
              <w:rPr>
                <w:color w:val="000000"/>
                <w:lang w:eastAsia="lv-LV"/>
              </w:rPr>
              <w:t xml:space="preserve"> Informācijas sistēmu prasību analīze</w:t>
            </w:r>
          </w:p>
        </w:tc>
        <w:tc>
          <w:tcPr>
            <w:tcW w:w="321" w:type="pct"/>
          </w:tcPr>
          <w:p w14:paraId="5932A97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79CACC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1D55656" w14:textId="4B744D5C"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56EB58C9" w14:textId="705DD803"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422E962E" w14:textId="77777777" w:rsidR="007C1CD5" w:rsidRPr="00CB5064" w:rsidRDefault="007C1CD5" w:rsidP="00C93633">
            <w:pPr>
              <w:rPr>
                <w:color w:val="000000"/>
                <w:lang w:eastAsia="lv-LV"/>
              </w:rPr>
            </w:pPr>
          </w:p>
        </w:tc>
        <w:tc>
          <w:tcPr>
            <w:tcW w:w="2168" w:type="pct"/>
          </w:tcPr>
          <w:p w14:paraId="10442D31"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1.6. UI/UX Lietotāja saskarnes un lietotāja pieredzes dizains</w:t>
            </w:r>
          </w:p>
        </w:tc>
        <w:tc>
          <w:tcPr>
            <w:tcW w:w="321" w:type="pct"/>
          </w:tcPr>
          <w:p w14:paraId="22867969"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BEC64FF"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B34E2D4" w14:textId="47C8B271"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59ACCC9E" w14:textId="16EEB39D"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1DBA022B" w14:textId="77777777" w:rsidR="007C1CD5" w:rsidRPr="00CB5064" w:rsidRDefault="007C1CD5" w:rsidP="00C93633">
            <w:pPr>
              <w:rPr>
                <w:color w:val="000000"/>
                <w:lang w:eastAsia="lv-LV"/>
              </w:rPr>
            </w:pPr>
          </w:p>
        </w:tc>
        <w:tc>
          <w:tcPr>
            <w:tcW w:w="2168" w:type="pct"/>
          </w:tcPr>
          <w:p w14:paraId="03F1FBB9"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1.7. KNX projekta izstrāde ar ETS6 programmēšanas rīku</w:t>
            </w:r>
          </w:p>
        </w:tc>
        <w:tc>
          <w:tcPr>
            <w:tcW w:w="321" w:type="pct"/>
          </w:tcPr>
          <w:p w14:paraId="7552A259"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E2B2EBC"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E6D4448" w14:textId="797261BA"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3DBC2C32" w14:textId="20E16B7B" w:rsidTr="007563F5">
        <w:trPr>
          <w:trHeight w:val="401"/>
        </w:trPr>
        <w:tc>
          <w:tcPr>
            <w:cnfStyle w:val="001000000000" w:firstRow="0" w:lastRow="0" w:firstColumn="1" w:lastColumn="0" w:oddVBand="0" w:evenVBand="0" w:oddHBand="0" w:evenHBand="0" w:firstRowFirstColumn="0" w:firstRowLastColumn="0" w:lastRowFirstColumn="0" w:lastRowLastColumn="0"/>
            <w:tcW w:w="1032" w:type="pct"/>
            <w:vMerge/>
          </w:tcPr>
          <w:p w14:paraId="5532C002" w14:textId="77777777" w:rsidR="007C1CD5" w:rsidRPr="00CB5064" w:rsidRDefault="007C1CD5" w:rsidP="00C93633">
            <w:pPr>
              <w:rPr>
                <w:color w:val="000000"/>
                <w:lang w:eastAsia="lv-LV"/>
              </w:rPr>
            </w:pPr>
          </w:p>
        </w:tc>
        <w:tc>
          <w:tcPr>
            <w:tcW w:w="2168" w:type="pct"/>
          </w:tcPr>
          <w:p w14:paraId="16FCFB2C"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1.8. Programmējamo Loģisko kontrolleru (PLC) programmēšana ar digitālo programmēšanas rīku Zelio Soft 2 attālināti</w:t>
            </w:r>
          </w:p>
        </w:tc>
        <w:tc>
          <w:tcPr>
            <w:tcW w:w="321" w:type="pct"/>
          </w:tcPr>
          <w:p w14:paraId="023C96C9"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697161A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2E501B0" w14:textId="341C241E"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1BB83E4E" w14:textId="267E72AA"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76F8538D" w14:textId="77777777" w:rsidR="007C1CD5" w:rsidRPr="00CB5064" w:rsidRDefault="00B506B3" w:rsidP="007C1CD5">
            <w:pPr>
              <w:pStyle w:val="ListParagraph"/>
              <w:numPr>
                <w:ilvl w:val="0"/>
                <w:numId w:val="12"/>
              </w:numPr>
              <w:rPr>
                <w:color w:val="000000"/>
              </w:rPr>
            </w:pPr>
            <w:r w:rsidRPr="00CB5064">
              <w:rPr>
                <w:color w:val="000000"/>
              </w:rPr>
              <w:t>Datu apstrāde, analīze un vizualizācija (kopa)</w:t>
            </w:r>
          </w:p>
        </w:tc>
        <w:tc>
          <w:tcPr>
            <w:tcW w:w="2168" w:type="pct"/>
            <w:hideMark/>
          </w:tcPr>
          <w:p w14:paraId="2FAA3CD0"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2.1. Datu apstrāde, analīze un vizualizācija ar Microsoft Excel un Power BI</w:t>
            </w:r>
          </w:p>
        </w:tc>
        <w:tc>
          <w:tcPr>
            <w:tcW w:w="321" w:type="pct"/>
          </w:tcPr>
          <w:p w14:paraId="30EBC351"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FB0C66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C01A04D" w14:textId="36A25D01"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35E42650" w14:textId="456F91D3" w:rsidTr="007563F5">
        <w:trPr>
          <w:trHeight w:val="54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063AE47F" w14:textId="77777777" w:rsidR="007C1CD5" w:rsidRPr="00CB5064" w:rsidRDefault="007C1CD5" w:rsidP="007C1CD5">
            <w:pPr>
              <w:pStyle w:val="ListParagraph"/>
              <w:numPr>
                <w:ilvl w:val="0"/>
                <w:numId w:val="12"/>
              </w:numPr>
              <w:rPr>
                <w:color w:val="000000"/>
              </w:rPr>
            </w:pPr>
          </w:p>
        </w:tc>
        <w:tc>
          <w:tcPr>
            <w:tcW w:w="2168" w:type="pct"/>
            <w:hideMark/>
          </w:tcPr>
          <w:p w14:paraId="1C5C8B6B"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2.2. Datu apstrāde, analīze un vizualizācija ar Microsoft Excel (bez priekšzināšanām)</w:t>
            </w:r>
          </w:p>
        </w:tc>
        <w:tc>
          <w:tcPr>
            <w:tcW w:w="321" w:type="pct"/>
          </w:tcPr>
          <w:p w14:paraId="255D52F4"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8440E45"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43A1C0C" w14:textId="0DD6BB7E"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79B0497B" w14:textId="2452F4BE"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0C9E9C37" w14:textId="77777777" w:rsidR="007C1CD5" w:rsidRPr="00CB5064" w:rsidRDefault="007C1CD5" w:rsidP="007C1CD5">
            <w:pPr>
              <w:pStyle w:val="ListParagraph"/>
              <w:numPr>
                <w:ilvl w:val="0"/>
                <w:numId w:val="12"/>
              </w:numPr>
              <w:rPr>
                <w:color w:val="000000"/>
              </w:rPr>
            </w:pPr>
          </w:p>
        </w:tc>
        <w:tc>
          <w:tcPr>
            <w:tcW w:w="2168" w:type="pct"/>
            <w:hideMark/>
          </w:tcPr>
          <w:p w14:paraId="3BDB9298"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2.3. Datu apstrāde, analīze un vizualizācija ar Microsoft Excel (lietpratējiem)</w:t>
            </w:r>
          </w:p>
        </w:tc>
        <w:tc>
          <w:tcPr>
            <w:tcW w:w="321" w:type="pct"/>
          </w:tcPr>
          <w:p w14:paraId="719395ED"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45EB949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D83E495" w14:textId="01E3993C"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70F1649D" w14:textId="67E4ED83"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7AFFF1B6" w14:textId="77777777" w:rsidR="007C1CD5" w:rsidRPr="00CB5064" w:rsidRDefault="007C1CD5" w:rsidP="007C1CD5">
            <w:pPr>
              <w:pStyle w:val="ListParagraph"/>
              <w:numPr>
                <w:ilvl w:val="0"/>
                <w:numId w:val="12"/>
              </w:numPr>
              <w:rPr>
                <w:color w:val="000000"/>
              </w:rPr>
            </w:pPr>
          </w:p>
        </w:tc>
        <w:tc>
          <w:tcPr>
            <w:tcW w:w="2168" w:type="pct"/>
            <w:hideMark/>
          </w:tcPr>
          <w:p w14:paraId="47E8C109"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2.4. Datu apstrāde, analīze un vizualizācija ar Python </w:t>
            </w:r>
          </w:p>
        </w:tc>
        <w:tc>
          <w:tcPr>
            <w:tcW w:w="321" w:type="pct"/>
          </w:tcPr>
          <w:p w14:paraId="4742621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8B9F4CE"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4789C12" w14:textId="137A38B7"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0011EB4B" w14:textId="32084471"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77ADDCCF" w14:textId="77777777" w:rsidR="007C1CD5" w:rsidRPr="00CB5064" w:rsidRDefault="007C1CD5" w:rsidP="007C1CD5">
            <w:pPr>
              <w:pStyle w:val="ListParagraph"/>
              <w:numPr>
                <w:ilvl w:val="0"/>
                <w:numId w:val="12"/>
              </w:numPr>
              <w:rPr>
                <w:color w:val="000000"/>
              </w:rPr>
            </w:pPr>
          </w:p>
        </w:tc>
        <w:tc>
          <w:tcPr>
            <w:tcW w:w="2168" w:type="pct"/>
            <w:noWrap/>
            <w:hideMark/>
          </w:tcPr>
          <w:p w14:paraId="63FCE21D"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2.5. Relāciju datu bāzu sistēmas</w:t>
            </w:r>
          </w:p>
        </w:tc>
        <w:tc>
          <w:tcPr>
            <w:tcW w:w="321" w:type="pct"/>
          </w:tcPr>
          <w:p w14:paraId="777B688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4669FE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2367E18" w14:textId="52DE7483"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7980DA47" w14:textId="7F90066D"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tcPr>
          <w:p w14:paraId="4A7C4575" w14:textId="77777777" w:rsidR="007C1CD5" w:rsidRPr="00CB5064" w:rsidRDefault="00B506B3" w:rsidP="007C1CD5">
            <w:pPr>
              <w:pStyle w:val="ListParagraph"/>
              <w:numPr>
                <w:ilvl w:val="0"/>
                <w:numId w:val="12"/>
              </w:numPr>
              <w:rPr>
                <w:color w:val="000000"/>
              </w:rPr>
            </w:pPr>
            <w:r w:rsidRPr="00CB5064">
              <w:rPr>
                <w:color w:val="000000"/>
              </w:rPr>
              <w:t>Digitālā transformācija (kopa)</w:t>
            </w:r>
          </w:p>
        </w:tc>
        <w:tc>
          <w:tcPr>
            <w:tcW w:w="2168" w:type="pct"/>
          </w:tcPr>
          <w:p w14:paraId="1C816F9A"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3.1. Digitālā transformācija-lietišķo digitālo prasmju apguvē biroja darbā</w:t>
            </w:r>
          </w:p>
        </w:tc>
        <w:tc>
          <w:tcPr>
            <w:tcW w:w="321" w:type="pct"/>
          </w:tcPr>
          <w:p w14:paraId="2CA31CBF"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8928EE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3538E24" w14:textId="3B28A0A1"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74AAED15" w14:textId="4780E64D"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5F42D5FE" w14:textId="77777777" w:rsidR="007C1CD5" w:rsidRPr="00CB5064" w:rsidRDefault="007C1CD5" w:rsidP="007C1CD5">
            <w:pPr>
              <w:pStyle w:val="ListParagraph"/>
              <w:numPr>
                <w:ilvl w:val="0"/>
                <w:numId w:val="12"/>
              </w:numPr>
              <w:rPr>
                <w:color w:val="000000"/>
              </w:rPr>
            </w:pPr>
          </w:p>
        </w:tc>
        <w:tc>
          <w:tcPr>
            <w:tcW w:w="2168" w:type="pct"/>
          </w:tcPr>
          <w:p w14:paraId="22186963"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3.2. Agile projektu vadība ar Scrum</w:t>
            </w:r>
          </w:p>
        </w:tc>
        <w:tc>
          <w:tcPr>
            <w:tcW w:w="321" w:type="pct"/>
          </w:tcPr>
          <w:p w14:paraId="1D8FB4F6"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2D1E0B79"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370FEF0A" w14:textId="20A70E91"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74B42FED" w14:textId="79522F04" w:rsidTr="007563F5">
        <w:trPr>
          <w:trHeight w:val="253"/>
        </w:trPr>
        <w:tc>
          <w:tcPr>
            <w:cnfStyle w:val="001000000000" w:firstRow="0" w:lastRow="0" w:firstColumn="1" w:lastColumn="0" w:oddVBand="0" w:evenVBand="0" w:oddHBand="0" w:evenHBand="0" w:firstRowFirstColumn="0" w:firstRowLastColumn="0" w:lastRowFirstColumn="0" w:lastRowLastColumn="0"/>
            <w:tcW w:w="1032" w:type="pct"/>
            <w:vMerge/>
          </w:tcPr>
          <w:p w14:paraId="5C562D72" w14:textId="77777777" w:rsidR="007C1CD5" w:rsidRPr="00CB5064" w:rsidRDefault="007C1CD5" w:rsidP="007C1CD5">
            <w:pPr>
              <w:pStyle w:val="ListParagraph"/>
              <w:numPr>
                <w:ilvl w:val="0"/>
                <w:numId w:val="12"/>
              </w:numPr>
              <w:rPr>
                <w:color w:val="000000"/>
              </w:rPr>
            </w:pPr>
          </w:p>
        </w:tc>
        <w:tc>
          <w:tcPr>
            <w:tcW w:w="2168" w:type="pct"/>
          </w:tcPr>
          <w:p w14:paraId="711A6120"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3.3. Elektroniskais paraksts un citi e-pakalpojumi</w:t>
            </w:r>
          </w:p>
        </w:tc>
        <w:tc>
          <w:tcPr>
            <w:tcW w:w="321" w:type="pct"/>
          </w:tcPr>
          <w:p w14:paraId="1C0D0C5A"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B9F98C2"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0E2AB3B" w14:textId="43E68E7E"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4C11E2B2" w14:textId="72CFDD28" w:rsidTr="007563F5">
        <w:trPr>
          <w:trHeight w:val="375"/>
        </w:trPr>
        <w:tc>
          <w:tcPr>
            <w:cnfStyle w:val="001000000000" w:firstRow="0" w:lastRow="0" w:firstColumn="1" w:lastColumn="0" w:oddVBand="0" w:evenVBand="0" w:oddHBand="0" w:evenHBand="0" w:firstRowFirstColumn="0" w:firstRowLastColumn="0" w:lastRowFirstColumn="0" w:lastRowLastColumn="0"/>
            <w:tcW w:w="1032" w:type="pct"/>
            <w:vMerge/>
            <w:hideMark/>
          </w:tcPr>
          <w:p w14:paraId="3F9F950D" w14:textId="77777777" w:rsidR="007C1CD5" w:rsidRPr="00CB5064" w:rsidRDefault="007C1CD5" w:rsidP="007C1CD5">
            <w:pPr>
              <w:pStyle w:val="ListParagraph"/>
              <w:numPr>
                <w:ilvl w:val="0"/>
                <w:numId w:val="12"/>
              </w:numPr>
              <w:rPr>
                <w:color w:val="000000"/>
              </w:rPr>
            </w:pPr>
          </w:p>
        </w:tc>
        <w:tc>
          <w:tcPr>
            <w:tcW w:w="2168" w:type="pct"/>
          </w:tcPr>
          <w:p w14:paraId="6825FA99"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3.4. Mākslīgā intelekta pamati</w:t>
            </w:r>
          </w:p>
        </w:tc>
        <w:tc>
          <w:tcPr>
            <w:tcW w:w="321" w:type="pct"/>
          </w:tcPr>
          <w:p w14:paraId="140BA87C"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E4B5BEA"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2B6448DC" w14:textId="7EF54BFD"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048ADCF6" w14:textId="414BE72E" w:rsidTr="007563F5">
        <w:trPr>
          <w:trHeight w:val="375"/>
        </w:trPr>
        <w:tc>
          <w:tcPr>
            <w:cnfStyle w:val="001000000000" w:firstRow="0" w:lastRow="0" w:firstColumn="1" w:lastColumn="0" w:oddVBand="0" w:evenVBand="0" w:oddHBand="0" w:evenHBand="0" w:firstRowFirstColumn="0" w:firstRowLastColumn="0" w:lastRowFirstColumn="0" w:lastRowLastColumn="0"/>
            <w:tcW w:w="1032" w:type="pct"/>
            <w:vMerge/>
          </w:tcPr>
          <w:p w14:paraId="65329377" w14:textId="77777777" w:rsidR="007C1CD5" w:rsidRPr="00CB5064" w:rsidRDefault="007C1CD5" w:rsidP="007C1CD5">
            <w:pPr>
              <w:pStyle w:val="ListParagraph"/>
              <w:numPr>
                <w:ilvl w:val="0"/>
                <w:numId w:val="12"/>
              </w:numPr>
              <w:rPr>
                <w:color w:val="000000"/>
              </w:rPr>
            </w:pPr>
          </w:p>
        </w:tc>
        <w:tc>
          <w:tcPr>
            <w:tcW w:w="2168" w:type="pct"/>
          </w:tcPr>
          <w:p w14:paraId="60501D09"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w:t>
            </w:r>
            <w:r>
              <w:rPr>
                <w:color w:val="000000"/>
                <w:lang w:eastAsia="lv-LV"/>
              </w:rPr>
              <w:t>5</w:t>
            </w:r>
            <w:r w:rsidRPr="00CB5064">
              <w:rPr>
                <w:color w:val="000000"/>
                <w:lang w:eastAsia="lv-LV"/>
              </w:rPr>
              <w:t>. Microsoft Office 365 un Google rīki sadarbībai un komunikācijai</w:t>
            </w:r>
          </w:p>
        </w:tc>
        <w:tc>
          <w:tcPr>
            <w:tcW w:w="321" w:type="pct"/>
          </w:tcPr>
          <w:p w14:paraId="7C76D62E"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603A2D6"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7F09F96" w14:textId="23712F69"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5E76AE1F" w14:textId="05270919" w:rsidTr="007563F5">
        <w:trPr>
          <w:trHeight w:val="540"/>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5E4B8E86" w14:textId="77777777" w:rsidR="007C1CD5" w:rsidRPr="00CB5064" w:rsidRDefault="00B506B3" w:rsidP="007C1CD5">
            <w:pPr>
              <w:pStyle w:val="ListParagraph"/>
              <w:numPr>
                <w:ilvl w:val="0"/>
                <w:numId w:val="12"/>
              </w:numPr>
              <w:rPr>
                <w:color w:val="000000"/>
              </w:rPr>
            </w:pPr>
            <w:r w:rsidRPr="00CB5064">
              <w:rPr>
                <w:color w:val="000000"/>
              </w:rPr>
              <w:t>Digitālais mārketings un e-komercija (kopa)</w:t>
            </w:r>
          </w:p>
        </w:tc>
        <w:tc>
          <w:tcPr>
            <w:tcW w:w="2168" w:type="pct"/>
            <w:hideMark/>
          </w:tcPr>
          <w:p w14:paraId="13A79D9F"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4.1. Digitālais mārketings un datu analīze izmantojot Google Ads un Google Analytics</w:t>
            </w:r>
          </w:p>
        </w:tc>
        <w:tc>
          <w:tcPr>
            <w:tcW w:w="321" w:type="pct"/>
          </w:tcPr>
          <w:p w14:paraId="2056A8A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7915BAC"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594C21F" w14:textId="31B96C17"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31030A58" w14:textId="76E80862"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0A02D6E6" w14:textId="77777777" w:rsidR="007C1CD5" w:rsidRPr="00CB5064" w:rsidRDefault="007C1CD5" w:rsidP="007C1CD5">
            <w:pPr>
              <w:pStyle w:val="ListParagraph"/>
              <w:numPr>
                <w:ilvl w:val="0"/>
                <w:numId w:val="12"/>
              </w:numPr>
              <w:rPr>
                <w:color w:val="000000"/>
              </w:rPr>
            </w:pPr>
          </w:p>
        </w:tc>
        <w:tc>
          <w:tcPr>
            <w:tcW w:w="2168" w:type="pct"/>
            <w:hideMark/>
          </w:tcPr>
          <w:p w14:paraId="29FADDCB"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4.2. E-komercija un multifunkcionālās platformas </w:t>
            </w:r>
          </w:p>
        </w:tc>
        <w:tc>
          <w:tcPr>
            <w:tcW w:w="321" w:type="pct"/>
          </w:tcPr>
          <w:p w14:paraId="181B7CF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196608E"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3E9691BC" w14:textId="4834846B"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4C13FB64" w14:textId="3161B622"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5CB09507" w14:textId="77777777" w:rsidR="007C1CD5" w:rsidRPr="00CB5064" w:rsidRDefault="007C1CD5" w:rsidP="007C1CD5">
            <w:pPr>
              <w:pStyle w:val="ListParagraph"/>
              <w:numPr>
                <w:ilvl w:val="0"/>
                <w:numId w:val="12"/>
              </w:numPr>
              <w:rPr>
                <w:color w:val="000000"/>
              </w:rPr>
            </w:pPr>
          </w:p>
        </w:tc>
        <w:tc>
          <w:tcPr>
            <w:tcW w:w="2168" w:type="pct"/>
            <w:hideMark/>
          </w:tcPr>
          <w:p w14:paraId="7D521D2F"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4.3. Efektīvi digitālā mārketinga pamatrīki</w:t>
            </w:r>
          </w:p>
        </w:tc>
        <w:tc>
          <w:tcPr>
            <w:tcW w:w="321" w:type="pct"/>
          </w:tcPr>
          <w:p w14:paraId="523686A4"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0D81115"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C951238" w14:textId="21C8DC55"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109C1062" w14:textId="4DE895FB"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359FFDFA" w14:textId="77777777" w:rsidR="007C1CD5" w:rsidRPr="00CB5064" w:rsidRDefault="007C1CD5" w:rsidP="007C1CD5">
            <w:pPr>
              <w:pStyle w:val="ListParagraph"/>
              <w:numPr>
                <w:ilvl w:val="0"/>
                <w:numId w:val="12"/>
              </w:numPr>
              <w:rPr>
                <w:color w:val="000000"/>
              </w:rPr>
            </w:pPr>
          </w:p>
        </w:tc>
        <w:tc>
          <w:tcPr>
            <w:tcW w:w="2168" w:type="pct"/>
            <w:noWrap/>
            <w:hideMark/>
          </w:tcPr>
          <w:p w14:paraId="55DF20B5"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4.4. Sociālo tīklu mārketings</w:t>
            </w:r>
          </w:p>
        </w:tc>
        <w:tc>
          <w:tcPr>
            <w:tcW w:w="321" w:type="pct"/>
          </w:tcPr>
          <w:p w14:paraId="6BF6A521"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029D9F9"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ECE9B64" w14:textId="31748593"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209F8C67" w14:textId="072C4A09"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4E2D3ADF" w14:textId="77777777" w:rsidR="007C1CD5" w:rsidRPr="00CB5064" w:rsidRDefault="007C1CD5" w:rsidP="007C1CD5">
            <w:pPr>
              <w:pStyle w:val="ListParagraph"/>
              <w:numPr>
                <w:ilvl w:val="0"/>
                <w:numId w:val="12"/>
              </w:numPr>
              <w:rPr>
                <w:color w:val="000000"/>
              </w:rPr>
            </w:pPr>
          </w:p>
        </w:tc>
        <w:tc>
          <w:tcPr>
            <w:tcW w:w="2168" w:type="pct"/>
            <w:noWrap/>
            <w:hideMark/>
          </w:tcPr>
          <w:p w14:paraId="38384A7D"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4.5. Tīmekļa vietņu izstrāde </w:t>
            </w:r>
          </w:p>
        </w:tc>
        <w:tc>
          <w:tcPr>
            <w:tcW w:w="321" w:type="pct"/>
          </w:tcPr>
          <w:p w14:paraId="628E7034"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D737015"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920F4BD" w14:textId="5E351C5C"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36AB4280" w14:textId="1059DCB7"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23DA1CCB" w14:textId="77777777" w:rsidR="007C1CD5" w:rsidRPr="00CB5064" w:rsidRDefault="00B506B3" w:rsidP="007C1CD5">
            <w:pPr>
              <w:pStyle w:val="ListParagraph"/>
              <w:numPr>
                <w:ilvl w:val="0"/>
                <w:numId w:val="12"/>
              </w:numPr>
              <w:rPr>
                <w:color w:val="000000"/>
              </w:rPr>
            </w:pPr>
            <w:r w:rsidRPr="00CB5064">
              <w:rPr>
                <w:color w:val="000000"/>
              </w:rPr>
              <w:t>Projektēšana un vizuālo materiālu veidošana (kopa)</w:t>
            </w:r>
          </w:p>
        </w:tc>
        <w:tc>
          <w:tcPr>
            <w:tcW w:w="2168" w:type="pct"/>
            <w:hideMark/>
          </w:tcPr>
          <w:p w14:paraId="018F5544"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5.1. 2D un 3D projektēšana ar AutoCAD programmas palīdzību</w:t>
            </w:r>
          </w:p>
        </w:tc>
        <w:tc>
          <w:tcPr>
            <w:tcW w:w="321" w:type="pct"/>
          </w:tcPr>
          <w:p w14:paraId="72C6CA0C"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4F421EFA"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2751B17" w14:textId="368DEBF6"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74FCF6AD" w14:textId="419D2D8D"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6322EEA2" w14:textId="77777777" w:rsidR="007C1CD5" w:rsidRPr="00CB5064" w:rsidRDefault="007C1CD5" w:rsidP="007C1CD5">
            <w:pPr>
              <w:pStyle w:val="ListParagraph"/>
              <w:numPr>
                <w:ilvl w:val="0"/>
                <w:numId w:val="12"/>
              </w:numPr>
              <w:rPr>
                <w:color w:val="000000"/>
              </w:rPr>
            </w:pPr>
          </w:p>
        </w:tc>
        <w:tc>
          <w:tcPr>
            <w:tcW w:w="2168" w:type="pct"/>
            <w:noWrap/>
            <w:hideMark/>
          </w:tcPr>
          <w:p w14:paraId="4E29974A"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5.2. 3D drukas digitālie rīki projektēšanai</w:t>
            </w:r>
          </w:p>
        </w:tc>
        <w:tc>
          <w:tcPr>
            <w:tcW w:w="321" w:type="pct"/>
          </w:tcPr>
          <w:p w14:paraId="2C9DD4F1"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DFED9F9"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5E95F27" w14:textId="7DA1FD7A"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46146053" w14:textId="24F42859" w:rsidTr="007563F5">
        <w:trPr>
          <w:trHeight w:val="54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27904728" w14:textId="77777777" w:rsidR="007C1CD5" w:rsidRPr="00CB5064" w:rsidRDefault="007C1CD5" w:rsidP="007C1CD5">
            <w:pPr>
              <w:pStyle w:val="ListParagraph"/>
              <w:numPr>
                <w:ilvl w:val="0"/>
                <w:numId w:val="12"/>
              </w:numPr>
              <w:rPr>
                <w:color w:val="000000"/>
              </w:rPr>
            </w:pPr>
          </w:p>
        </w:tc>
        <w:tc>
          <w:tcPr>
            <w:tcW w:w="2168" w:type="pct"/>
            <w:hideMark/>
          </w:tcPr>
          <w:p w14:paraId="65068A31"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5.3. Vizuālo materiālu veidošana ar bezmaksas tiešsaistes rīkiem (Canva, Pencil 2D un Animiz Animation Maker, 3D SketchUp)</w:t>
            </w:r>
          </w:p>
        </w:tc>
        <w:tc>
          <w:tcPr>
            <w:tcW w:w="321" w:type="pct"/>
          </w:tcPr>
          <w:p w14:paraId="46F070A3"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11DFA34"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5BC9541" w14:textId="4A862B9A"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64290F19" w14:textId="6EB6BDEB"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16C03C47" w14:textId="77777777" w:rsidR="007C1CD5" w:rsidRPr="00CB5064" w:rsidRDefault="007C1CD5" w:rsidP="007C1CD5">
            <w:pPr>
              <w:pStyle w:val="ListParagraph"/>
              <w:numPr>
                <w:ilvl w:val="0"/>
                <w:numId w:val="12"/>
              </w:numPr>
              <w:rPr>
                <w:color w:val="000000"/>
              </w:rPr>
            </w:pPr>
          </w:p>
        </w:tc>
        <w:tc>
          <w:tcPr>
            <w:tcW w:w="2168" w:type="pct"/>
            <w:hideMark/>
          </w:tcPr>
          <w:p w14:paraId="67D52763"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5.4. Vizuālo materiālu izstrāde, izmantojot CorelDraw</w:t>
            </w:r>
          </w:p>
        </w:tc>
        <w:tc>
          <w:tcPr>
            <w:tcW w:w="321" w:type="pct"/>
          </w:tcPr>
          <w:p w14:paraId="7754F89F"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1D2EF0A"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73A0E25E" w14:textId="18439D92"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6ACA89B2" w14:textId="7E19360B"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16352254" w14:textId="77777777" w:rsidR="007C1CD5" w:rsidRPr="00CB5064" w:rsidRDefault="007C1CD5" w:rsidP="007C1CD5">
            <w:pPr>
              <w:pStyle w:val="ListParagraph"/>
              <w:numPr>
                <w:ilvl w:val="0"/>
                <w:numId w:val="12"/>
              </w:numPr>
              <w:rPr>
                <w:color w:val="000000"/>
              </w:rPr>
            </w:pPr>
          </w:p>
        </w:tc>
        <w:tc>
          <w:tcPr>
            <w:tcW w:w="2168" w:type="pct"/>
            <w:hideMark/>
          </w:tcPr>
          <w:p w14:paraId="0F72A7BE"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5.5. Vizuālo materiālu veidošana ar Adobe Illustrator un Photoshop</w:t>
            </w:r>
          </w:p>
        </w:tc>
        <w:tc>
          <w:tcPr>
            <w:tcW w:w="321" w:type="pct"/>
          </w:tcPr>
          <w:p w14:paraId="3C99D27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42C83D5"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283B349D" w14:textId="7500AFB8"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65CC61C2" w14:textId="025E452E"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771173A9" w14:textId="77777777" w:rsidR="007C1CD5" w:rsidRPr="00CB5064" w:rsidRDefault="007C1CD5" w:rsidP="007C1CD5">
            <w:pPr>
              <w:pStyle w:val="ListParagraph"/>
              <w:numPr>
                <w:ilvl w:val="0"/>
                <w:numId w:val="12"/>
              </w:numPr>
              <w:rPr>
                <w:color w:val="000000"/>
              </w:rPr>
            </w:pPr>
          </w:p>
        </w:tc>
        <w:tc>
          <w:tcPr>
            <w:tcW w:w="2168" w:type="pct"/>
          </w:tcPr>
          <w:p w14:paraId="738F204A"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5.6. Digitālie rīki prezentāciju sagatavošanai</w:t>
            </w:r>
          </w:p>
        </w:tc>
        <w:tc>
          <w:tcPr>
            <w:tcW w:w="321" w:type="pct"/>
          </w:tcPr>
          <w:p w14:paraId="54D6A780"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49E4B3A3"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75909687" w14:textId="36622333"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21653C5D" w14:textId="46EBA850"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hideMark/>
          </w:tcPr>
          <w:p w14:paraId="6CCF3EBE" w14:textId="77777777" w:rsidR="007C1CD5" w:rsidRPr="00CB5064" w:rsidRDefault="00B506B3" w:rsidP="007C1CD5">
            <w:pPr>
              <w:pStyle w:val="ListParagraph"/>
              <w:numPr>
                <w:ilvl w:val="0"/>
                <w:numId w:val="12"/>
              </w:numPr>
              <w:rPr>
                <w:color w:val="000000"/>
              </w:rPr>
            </w:pPr>
            <w:r w:rsidRPr="00CB5064">
              <w:rPr>
                <w:color w:val="000000"/>
              </w:rPr>
              <w:t>Kiberdrošība (kopa)</w:t>
            </w:r>
          </w:p>
        </w:tc>
        <w:tc>
          <w:tcPr>
            <w:tcW w:w="2168" w:type="pct"/>
            <w:hideMark/>
          </w:tcPr>
          <w:p w14:paraId="65A6F51C"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6.1. Personas datu aizsardzība un kiberdrošības pamati</w:t>
            </w:r>
          </w:p>
        </w:tc>
        <w:tc>
          <w:tcPr>
            <w:tcW w:w="321" w:type="pct"/>
          </w:tcPr>
          <w:p w14:paraId="51161733"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784EC2C"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9A4EBCA" w14:textId="6DED3105"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2B970932" w14:textId="26F67F59"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43C9703C" w14:textId="77777777" w:rsidR="007C1CD5" w:rsidRPr="00CB5064" w:rsidRDefault="00B506B3" w:rsidP="007C1CD5">
            <w:pPr>
              <w:pStyle w:val="ListParagraph"/>
              <w:numPr>
                <w:ilvl w:val="0"/>
                <w:numId w:val="12"/>
              </w:numPr>
              <w:rPr>
                <w:color w:val="000000"/>
              </w:rPr>
            </w:pPr>
            <w:r w:rsidRPr="00CB5064">
              <w:rPr>
                <w:color w:val="000000"/>
              </w:rPr>
              <w:t>Digitālie rīki grāmatvedībai (kopa)</w:t>
            </w:r>
          </w:p>
        </w:tc>
        <w:tc>
          <w:tcPr>
            <w:tcW w:w="2168" w:type="pct"/>
            <w:hideMark/>
          </w:tcPr>
          <w:p w14:paraId="21E38D55"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7.1.</w:t>
            </w:r>
            <w:r>
              <w:rPr>
                <w:color w:val="000000"/>
                <w:lang w:eastAsia="lv-LV"/>
              </w:rPr>
              <w:t xml:space="preserve"> </w:t>
            </w:r>
            <w:r w:rsidRPr="00CB5064">
              <w:rPr>
                <w:color w:val="000000"/>
                <w:lang w:eastAsia="lv-LV"/>
              </w:rPr>
              <w:t>Grāmatvedības procesu pārvaldība ar Zalktis</w:t>
            </w:r>
          </w:p>
        </w:tc>
        <w:tc>
          <w:tcPr>
            <w:tcW w:w="321" w:type="pct"/>
          </w:tcPr>
          <w:p w14:paraId="31B1C00F"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B21D28C"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9804070" w14:textId="3F7E7052"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58D3D292" w14:textId="2834F0FD"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5C488FD0" w14:textId="77777777" w:rsidR="007C1CD5" w:rsidRPr="00CB5064" w:rsidRDefault="007C1CD5" w:rsidP="007C1CD5">
            <w:pPr>
              <w:pStyle w:val="ListParagraph"/>
              <w:numPr>
                <w:ilvl w:val="0"/>
                <w:numId w:val="12"/>
              </w:numPr>
              <w:rPr>
                <w:color w:val="000000"/>
              </w:rPr>
            </w:pPr>
          </w:p>
        </w:tc>
        <w:tc>
          <w:tcPr>
            <w:tcW w:w="2168" w:type="pct"/>
            <w:hideMark/>
          </w:tcPr>
          <w:p w14:paraId="66C217CB"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7.2. Grāmatvedības procesu pārvaldība ar Horizon</w:t>
            </w:r>
          </w:p>
        </w:tc>
        <w:tc>
          <w:tcPr>
            <w:tcW w:w="321" w:type="pct"/>
          </w:tcPr>
          <w:p w14:paraId="3F17C2E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D9CF0F0"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20DEDC2" w14:textId="70A7DC04"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6C7A027D" w14:textId="3B66E8C5"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51420B65" w14:textId="77777777" w:rsidR="007C1CD5" w:rsidRPr="00CB5064" w:rsidRDefault="007C1CD5" w:rsidP="007C1CD5">
            <w:pPr>
              <w:pStyle w:val="ListParagraph"/>
              <w:numPr>
                <w:ilvl w:val="0"/>
                <w:numId w:val="12"/>
              </w:numPr>
              <w:rPr>
                <w:color w:val="000000"/>
              </w:rPr>
            </w:pPr>
          </w:p>
        </w:tc>
        <w:tc>
          <w:tcPr>
            <w:tcW w:w="2168" w:type="pct"/>
            <w:hideMark/>
          </w:tcPr>
          <w:p w14:paraId="6DBC1228"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7.3. Grāmatvedības procesu pārvaldība ar 1C</w:t>
            </w:r>
          </w:p>
        </w:tc>
        <w:tc>
          <w:tcPr>
            <w:tcW w:w="321" w:type="pct"/>
          </w:tcPr>
          <w:p w14:paraId="63117B05"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0A95DA3"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75FC975E" w14:textId="72B08AAC" w:rsidR="007C1CD5" w:rsidRPr="00D82690"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38AA1C1A" w14:textId="7647EE20"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1FBE722B" w14:textId="77777777" w:rsidR="007C1CD5" w:rsidRPr="00CB5064" w:rsidRDefault="00B506B3" w:rsidP="007C1CD5">
            <w:pPr>
              <w:pStyle w:val="ListParagraph"/>
              <w:numPr>
                <w:ilvl w:val="0"/>
                <w:numId w:val="12"/>
              </w:numPr>
              <w:rPr>
                <w:color w:val="000000"/>
              </w:rPr>
            </w:pPr>
            <w:r w:rsidRPr="00CB5064">
              <w:rPr>
                <w:color w:val="000000"/>
              </w:rPr>
              <w:t>Digitālās pamatprasmes (kopa)</w:t>
            </w:r>
          </w:p>
        </w:tc>
        <w:tc>
          <w:tcPr>
            <w:tcW w:w="2168" w:type="pct"/>
            <w:hideMark/>
          </w:tcPr>
          <w:p w14:paraId="682E9FBB"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8.1. Digitālas pamatprasmes darbā ar Microsoft Office 365 (bez priekšzināšanām)</w:t>
            </w:r>
          </w:p>
        </w:tc>
        <w:tc>
          <w:tcPr>
            <w:tcW w:w="321" w:type="pct"/>
          </w:tcPr>
          <w:p w14:paraId="5FB2A70B"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63BF303A"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 xml:space="preserve">Vismaz </w:t>
            </w:r>
            <w:r>
              <w:rPr>
                <w:color w:val="000000"/>
                <w:lang w:eastAsia="lv-LV"/>
              </w:rPr>
              <w:t>otrais</w:t>
            </w:r>
          </w:p>
        </w:tc>
        <w:tc>
          <w:tcPr>
            <w:tcW w:w="800" w:type="pct"/>
          </w:tcPr>
          <w:p w14:paraId="408740EE" w14:textId="79C4E72F" w:rsidR="007C1CD5" w:rsidRPr="00B50EA7"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23502244" w14:textId="1FD2B551"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7104F506" w14:textId="77777777" w:rsidR="007C1CD5" w:rsidRPr="00CB5064" w:rsidRDefault="007C1CD5" w:rsidP="007C1CD5">
            <w:pPr>
              <w:pStyle w:val="ListParagraph"/>
              <w:numPr>
                <w:ilvl w:val="0"/>
                <w:numId w:val="12"/>
              </w:numPr>
              <w:rPr>
                <w:color w:val="000000"/>
              </w:rPr>
            </w:pPr>
          </w:p>
        </w:tc>
        <w:tc>
          <w:tcPr>
            <w:tcW w:w="2168" w:type="pct"/>
            <w:hideMark/>
          </w:tcPr>
          <w:p w14:paraId="6638D061"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8.2. Digitālās pamatprasmes darbā ar  Open Office (bez priekšzināšanām)</w:t>
            </w:r>
          </w:p>
        </w:tc>
        <w:tc>
          <w:tcPr>
            <w:tcW w:w="321" w:type="pct"/>
          </w:tcPr>
          <w:p w14:paraId="2C9EF3FA"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69029662"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 xml:space="preserve">Vismaz </w:t>
            </w:r>
            <w:r>
              <w:rPr>
                <w:color w:val="000000"/>
                <w:lang w:eastAsia="lv-LV"/>
              </w:rPr>
              <w:t>otrais</w:t>
            </w:r>
          </w:p>
        </w:tc>
        <w:tc>
          <w:tcPr>
            <w:tcW w:w="800" w:type="pct"/>
          </w:tcPr>
          <w:p w14:paraId="7182A982" w14:textId="1E6CA1F2" w:rsidR="007C1CD5" w:rsidRPr="00B50EA7"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52B9651F" w14:textId="3CADCC33"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543F5D6C" w14:textId="77777777" w:rsidR="007C1CD5" w:rsidRPr="00CB5064" w:rsidRDefault="007C1CD5" w:rsidP="007C1CD5">
            <w:pPr>
              <w:pStyle w:val="ListParagraph"/>
              <w:numPr>
                <w:ilvl w:val="0"/>
                <w:numId w:val="12"/>
              </w:numPr>
              <w:rPr>
                <w:color w:val="000000"/>
              </w:rPr>
            </w:pPr>
          </w:p>
        </w:tc>
        <w:tc>
          <w:tcPr>
            <w:tcW w:w="2168" w:type="pct"/>
            <w:hideMark/>
          </w:tcPr>
          <w:p w14:paraId="1DEFE675" w14:textId="77777777" w:rsidR="007C1CD5" w:rsidRPr="00CB5064" w:rsidRDefault="00B506B3"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8.3. Digitālās pamatprasmes darbā ar Google rīkiem (bez priekšzināšanām)</w:t>
            </w:r>
          </w:p>
        </w:tc>
        <w:tc>
          <w:tcPr>
            <w:tcW w:w="321" w:type="pct"/>
          </w:tcPr>
          <w:p w14:paraId="1768D166"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2B36070E"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 xml:space="preserve">Vismaz </w:t>
            </w:r>
            <w:r>
              <w:rPr>
                <w:color w:val="000000"/>
                <w:lang w:eastAsia="lv-LV"/>
              </w:rPr>
              <w:t>otrais</w:t>
            </w:r>
          </w:p>
        </w:tc>
        <w:tc>
          <w:tcPr>
            <w:tcW w:w="800" w:type="pct"/>
          </w:tcPr>
          <w:p w14:paraId="727F909F" w14:textId="488D7297" w:rsidR="007C1CD5" w:rsidRPr="00B50EA7"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536D1362" w14:textId="22DC2AA2" w:rsidTr="007563F5">
        <w:trPr>
          <w:trHeight w:val="54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2D694994" w14:textId="77777777" w:rsidR="007C1CD5" w:rsidRPr="00CB5064" w:rsidRDefault="007C1CD5" w:rsidP="007C1CD5">
            <w:pPr>
              <w:pStyle w:val="ListParagraph"/>
              <w:numPr>
                <w:ilvl w:val="0"/>
                <w:numId w:val="12"/>
              </w:numPr>
              <w:rPr>
                <w:color w:val="000000"/>
              </w:rPr>
            </w:pPr>
          </w:p>
        </w:tc>
        <w:tc>
          <w:tcPr>
            <w:tcW w:w="2168" w:type="pct"/>
            <w:hideMark/>
          </w:tcPr>
          <w:p w14:paraId="3B387B26" w14:textId="77777777" w:rsidR="007C1CD5" w:rsidRPr="003F7B82" w:rsidRDefault="00B506B3" w:rsidP="00C93633">
            <w:pPr>
              <w:cnfStyle w:val="000000000000" w:firstRow="0" w:lastRow="0" w:firstColumn="0" w:lastColumn="0" w:oddVBand="0" w:evenVBand="0" w:oddHBand="0" w:evenHBand="0" w:firstRowFirstColumn="0" w:firstRowLastColumn="0" w:lastRowFirstColumn="0" w:lastRowLastColumn="0"/>
              <w:rPr>
                <w:lang w:eastAsia="lv-LV"/>
              </w:rPr>
            </w:pPr>
            <w:r w:rsidRPr="003F7B82">
              <w:rPr>
                <w:lang w:eastAsia="lv-LV"/>
              </w:rPr>
              <w:t>8.4. Digitālās prasmes darbā ar Microsoft Office 365 un mākslīgā intelekta (MI) rīkiem (ar priekšzināšanām)</w:t>
            </w:r>
          </w:p>
        </w:tc>
        <w:tc>
          <w:tcPr>
            <w:tcW w:w="321" w:type="pct"/>
          </w:tcPr>
          <w:p w14:paraId="00D9261E"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2598010D"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Vismaz ceturtais</w:t>
            </w:r>
          </w:p>
        </w:tc>
        <w:tc>
          <w:tcPr>
            <w:tcW w:w="800" w:type="pct"/>
          </w:tcPr>
          <w:p w14:paraId="735C60E4" w14:textId="7571F51A" w:rsidR="007C1CD5" w:rsidRPr="00B50EA7"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7563F5" w14:paraId="155ECE0E" w14:textId="39FDF514" w:rsidTr="007563F5">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1A8D7CC5" w14:textId="77777777" w:rsidR="007C1CD5" w:rsidRPr="00CB5064" w:rsidRDefault="007C1CD5" w:rsidP="007C1CD5">
            <w:pPr>
              <w:pStyle w:val="ListParagraph"/>
              <w:numPr>
                <w:ilvl w:val="0"/>
                <w:numId w:val="12"/>
              </w:numPr>
              <w:rPr>
                <w:color w:val="000000"/>
              </w:rPr>
            </w:pPr>
          </w:p>
        </w:tc>
        <w:tc>
          <w:tcPr>
            <w:tcW w:w="2168" w:type="pct"/>
            <w:hideMark/>
          </w:tcPr>
          <w:p w14:paraId="40F84B69" w14:textId="77777777" w:rsidR="007C1CD5" w:rsidRPr="003F7B82" w:rsidRDefault="00B506B3" w:rsidP="00C93633">
            <w:pPr>
              <w:cnfStyle w:val="000000000000" w:firstRow="0" w:lastRow="0" w:firstColumn="0" w:lastColumn="0" w:oddVBand="0" w:evenVBand="0" w:oddHBand="0" w:evenHBand="0" w:firstRowFirstColumn="0" w:firstRowLastColumn="0" w:lastRowFirstColumn="0" w:lastRowLastColumn="0"/>
              <w:rPr>
                <w:lang w:eastAsia="lv-LV"/>
              </w:rPr>
            </w:pPr>
            <w:r w:rsidRPr="003F7B82">
              <w:rPr>
                <w:lang w:eastAsia="lv-LV"/>
              </w:rPr>
              <w:t>8.5. Digitālās prasmes darbā ar Open Office mākslīgā intelekta (MI)  rīkiem (ar priekšzināšanām)</w:t>
            </w:r>
          </w:p>
        </w:tc>
        <w:tc>
          <w:tcPr>
            <w:tcW w:w="321" w:type="pct"/>
          </w:tcPr>
          <w:p w14:paraId="1071DDAE"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7B520A37" w14:textId="77777777" w:rsidR="007C1CD5" w:rsidRPr="008938BF"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Vismaz ceturtais</w:t>
            </w:r>
          </w:p>
        </w:tc>
        <w:tc>
          <w:tcPr>
            <w:tcW w:w="800" w:type="pct"/>
          </w:tcPr>
          <w:p w14:paraId="5EAFC99E" w14:textId="4303DBDE" w:rsidR="007C1CD5" w:rsidRPr="00B50EA7" w:rsidRDefault="00B506B3"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bl>
    <w:p w14:paraId="189D12BD" w14:textId="77777777" w:rsidR="0007748D" w:rsidRDefault="0007748D" w:rsidP="007C1CD5"/>
    <w:p w14:paraId="356F9B6F" w14:textId="4FEED638" w:rsidR="007C1CD5" w:rsidRPr="0007748D" w:rsidRDefault="00B506B3" w:rsidP="0007748D">
      <w:pPr>
        <w:spacing w:after="240"/>
        <w:rPr>
          <w:i/>
        </w:rPr>
      </w:pPr>
      <w:r w:rsidRPr="0007748D">
        <w:rPr>
          <w:i/>
        </w:rPr>
        <w:t>* Kopējais mācību stundu skaits, kur 20 stundas – individuālā praktiskā mācīšanās.</w:t>
      </w:r>
    </w:p>
    <w:p w14:paraId="7D736E0F" w14:textId="339DD96C" w:rsidR="00A72DBE" w:rsidRPr="0007748D" w:rsidRDefault="00B506B3" w:rsidP="0007748D">
      <w:pPr>
        <w:ind w:left="142" w:right="425" w:hanging="142"/>
        <w:jc w:val="both"/>
        <w:rPr>
          <w:i/>
          <w:sz w:val="20"/>
          <w:szCs w:val="20"/>
        </w:rPr>
      </w:pPr>
      <w:r w:rsidRPr="0007748D">
        <w:rPr>
          <w:i/>
        </w:rPr>
        <w:t>*</w:t>
      </w:r>
      <w:r w:rsidR="007C1CD5" w:rsidRPr="0007748D">
        <w:rPr>
          <w:i/>
        </w:rPr>
        <w:t>*</w:t>
      </w:r>
      <w:bookmarkStart w:id="1" w:name="_Hlk112917821"/>
      <w:r w:rsidR="00E8333B" w:rsidRPr="0007748D">
        <w:rPr>
          <w:i/>
        </w:rPr>
        <w:t>Ministru kabineta 2011. gada 25. janvāra noteikumi Nr. 75 “Noteikumi par aktīvo nodarbinātības pasākumu un preventīvo bezdarba samazināšanas pasākumu organizēšanas un finansēšanas kārtību un pasākumu īstenotāju izvēles principiem” un</w:t>
      </w:r>
      <w:bookmarkStart w:id="2" w:name="_Hlk107580323"/>
      <w:r w:rsidR="00E8333B" w:rsidRPr="0007748D">
        <w:rPr>
          <w:i/>
        </w:rPr>
        <w:t xml:space="preserve"> </w:t>
      </w:r>
      <w:bookmarkEnd w:id="2"/>
      <w:r w:rsidR="00C00ED6">
        <w:rPr>
          <w:i/>
        </w:rPr>
        <w:t>s</w:t>
      </w:r>
      <w:r w:rsidR="00E8333B" w:rsidRPr="0007748D">
        <w:rPr>
          <w:i/>
        </w:rPr>
        <w:t>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 Šīs metodikas noteiktās likmes piemēro no 2025. gada 1. aprīļa.</w:t>
      </w:r>
      <w:bookmarkEnd w:id="1"/>
    </w:p>
    <w:p w14:paraId="314FFBA0" w14:textId="4CB2F20D" w:rsidR="00CE7042" w:rsidRPr="00C00ED6" w:rsidRDefault="00CE7042" w:rsidP="000C6DC3">
      <w:pPr>
        <w:spacing w:after="240"/>
        <w:rPr>
          <w:i/>
          <w:sz w:val="22"/>
          <w:szCs w:val="22"/>
        </w:rPr>
      </w:pPr>
    </w:p>
    <w:sectPr w:rsidR="00CE7042" w:rsidRPr="00C00ED6" w:rsidSect="000C6DC3">
      <w:footerReference w:type="default" r:id="rId8"/>
      <w:footerReference w:type="first" r:id="rId9"/>
      <w:pgSz w:w="16838" w:h="11906" w:orient="landscape" w:code="9"/>
      <w:pgMar w:top="567" w:right="68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D326A" w14:textId="77777777" w:rsidR="00D66B2A" w:rsidRDefault="00B506B3">
      <w:r>
        <w:separator/>
      </w:r>
    </w:p>
  </w:endnote>
  <w:endnote w:type="continuationSeparator" w:id="0">
    <w:p w14:paraId="6F799533" w14:textId="77777777" w:rsidR="00D66B2A" w:rsidRDefault="00B5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48056" w14:textId="47BBB6BE" w:rsidR="007944A9" w:rsidRDefault="007944A9" w:rsidP="0043773F">
    <w:pPr>
      <w:rPr>
        <w:sz w:val="18"/>
        <w:szCs w:val="18"/>
      </w:rPr>
    </w:pPr>
  </w:p>
  <w:p w14:paraId="238F3798" w14:textId="77777777" w:rsidR="007944A9" w:rsidRDefault="007944A9" w:rsidP="00B6102E">
    <w:pPr>
      <w:spacing w:after="160" w:line="259" w:lineRule="auto"/>
      <w:jc w:val="center"/>
      <w:rPr>
        <w:rFonts w:asciiTheme="minorHAnsi" w:eastAsiaTheme="minorHAnsi" w:hAnsiTheme="minorHAnsi" w:cstheme="minorBidi"/>
        <w:color w:val="E36C0A"/>
        <w:sz w:val="18"/>
        <w:szCs w:val="20"/>
      </w:rPr>
    </w:pPr>
  </w:p>
  <w:p w14:paraId="7310A2BC" w14:textId="06AA5B07" w:rsidR="00666BDC" w:rsidRPr="007C1CD5" w:rsidRDefault="00B506B3" w:rsidP="007944A9">
    <w:pPr>
      <w:spacing w:after="160" w:line="259" w:lineRule="auto"/>
      <w:jc w:val="center"/>
      <w:rPr>
        <w:rFonts w:asciiTheme="minorHAnsi" w:eastAsiaTheme="minorHAnsi" w:hAnsiTheme="minorHAnsi" w:cstheme="minorBidi"/>
        <w:color w:val="ED7D31" w:themeColor="accent2"/>
        <w:sz w:val="22"/>
        <w:szCs w:val="22"/>
        <w:lang w:val="en-US"/>
      </w:rPr>
    </w:pPr>
    <w:r w:rsidRPr="007C1CD5">
      <w:rPr>
        <w:rFonts w:asciiTheme="minorHAnsi" w:eastAsiaTheme="minorHAnsi" w:hAnsiTheme="minorHAnsi" w:cstheme="minorBidi"/>
        <w:color w:val="ED7D31" w:themeColor="accent2"/>
        <w:sz w:val="18"/>
        <w:szCs w:val="20"/>
      </w:rPr>
      <w:t>KRG_4.2.14.3_13</w:t>
    </w:r>
    <w:r w:rsidR="00E8333B" w:rsidRPr="007C1CD5">
      <w:rPr>
        <w:rFonts w:asciiTheme="minorHAnsi" w:eastAsiaTheme="minorHAnsi" w:hAnsiTheme="minorHAnsi" w:cstheme="minorBidi"/>
        <w:color w:val="ED7D31" w:themeColor="accent2"/>
        <w:sz w:val="18"/>
        <w:szCs w:val="20"/>
      </w:rPr>
      <w:t>.pielikums_</w:t>
    </w:r>
    <w:r w:rsidR="007C1CD5" w:rsidRPr="007C1CD5">
      <w:rPr>
        <w:rFonts w:asciiTheme="minorHAnsi" w:eastAsiaTheme="minorHAnsi" w:hAnsiTheme="minorHAnsi" w:cstheme="minorBidi"/>
        <w:color w:val="ED7D31" w:themeColor="accent2"/>
        <w:sz w:val="18"/>
        <w:szCs w:val="20"/>
      </w:rPr>
      <w:t>3</w:t>
    </w:r>
    <w:r w:rsidRPr="007C1CD5">
      <w:rPr>
        <w:rFonts w:asciiTheme="minorHAnsi" w:eastAsiaTheme="minorHAnsi" w:hAnsiTheme="minorHAnsi" w:cstheme="minorBidi"/>
        <w:color w:val="ED7D31" w:themeColor="accent2"/>
        <w:sz w:val="18"/>
        <w:szCs w:val="20"/>
      </w:rPr>
      <w:t xml:space="preserve">.versija </w:t>
    </w:r>
    <w:r w:rsidR="007C1CD5" w:rsidRPr="007C1CD5">
      <w:rPr>
        <w:color w:val="ED7D31" w:themeColor="accent2"/>
        <w:sz w:val="18"/>
        <w:szCs w:val="20"/>
      </w:rPr>
      <w:t>13.05.2025.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E177" w14:textId="77777777" w:rsidR="00666BDC" w:rsidRDefault="00B506B3">
    <w:r>
      <w:t xml:space="preserve">          Šis dokuments ir parakstīts ar drošu elektronisko parakstu un satur laika zīmogu</w:t>
    </w:r>
  </w:p>
  <w:p w14:paraId="717D3A8A" w14:textId="77777777" w:rsidR="00666BDC" w:rsidRDefault="00B506B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92704" w14:textId="77777777" w:rsidR="00D66B2A" w:rsidRDefault="00B506B3">
      <w:r>
        <w:separator/>
      </w:r>
    </w:p>
  </w:footnote>
  <w:footnote w:type="continuationSeparator" w:id="0">
    <w:p w14:paraId="3FD7C4D9" w14:textId="77777777" w:rsidR="00D66B2A" w:rsidRDefault="00B50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84E"/>
    <w:multiLevelType w:val="hybridMultilevel"/>
    <w:tmpl w:val="6204CE48"/>
    <w:lvl w:ilvl="0" w:tplc="8C82C24E">
      <w:start w:val="1"/>
      <w:numFmt w:val="decimal"/>
      <w:lvlText w:val="%1."/>
      <w:lvlJc w:val="left"/>
      <w:pPr>
        <w:ind w:left="720" w:hanging="360"/>
      </w:pPr>
    </w:lvl>
    <w:lvl w:ilvl="1" w:tplc="A5C4FF6E" w:tentative="1">
      <w:start w:val="1"/>
      <w:numFmt w:val="lowerLetter"/>
      <w:lvlText w:val="%2."/>
      <w:lvlJc w:val="left"/>
      <w:pPr>
        <w:ind w:left="1440" w:hanging="360"/>
      </w:pPr>
    </w:lvl>
    <w:lvl w:ilvl="2" w:tplc="CA7A4B10" w:tentative="1">
      <w:start w:val="1"/>
      <w:numFmt w:val="lowerRoman"/>
      <w:lvlText w:val="%3."/>
      <w:lvlJc w:val="right"/>
      <w:pPr>
        <w:ind w:left="2160" w:hanging="180"/>
      </w:pPr>
    </w:lvl>
    <w:lvl w:ilvl="3" w:tplc="2FB4852E" w:tentative="1">
      <w:start w:val="1"/>
      <w:numFmt w:val="decimal"/>
      <w:lvlText w:val="%4."/>
      <w:lvlJc w:val="left"/>
      <w:pPr>
        <w:ind w:left="2880" w:hanging="360"/>
      </w:pPr>
    </w:lvl>
    <w:lvl w:ilvl="4" w:tplc="DFAECBAE" w:tentative="1">
      <w:start w:val="1"/>
      <w:numFmt w:val="lowerLetter"/>
      <w:lvlText w:val="%5."/>
      <w:lvlJc w:val="left"/>
      <w:pPr>
        <w:ind w:left="3600" w:hanging="360"/>
      </w:pPr>
    </w:lvl>
    <w:lvl w:ilvl="5" w:tplc="4C4A1D54" w:tentative="1">
      <w:start w:val="1"/>
      <w:numFmt w:val="lowerRoman"/>
      <w:lvlText w:val="%6."/>
      <w:lvlJc w:val="right"/>
      <w:pPr>
        <w:ind w:left="4320" w:hanging="180"/>
      </w:pPr>
    </w:lvl>
    <w:lvl w:ilvl="6" w:tplc="7FD0DA94" w:tentative="1">
      <w:start w:val="1"/>
      <w:numFmt w:val="decimal"/>
      <w:lvlText w:val="%7."/>
      <w:lvlJc w:val="left"/>
      <w:pPr>
        <w:ind w:left="5040" w:hanging="360"/>
      </w:pPr>
    </w:lvl>
    <w:lvl w:ilvl="7" w:tplc="FBD8571E" w:tentative="1">
      <w:start w:val="1"/>
      <w:numFmt w:val="lowerLetter"/>
      <w:lvlText w:val="%8."/>
      <w:lvlJc w:val="left"/>
      <w:pPr>
        <w:ind w:left="5760" w:hanging="360"/>
      </w:pPr>
    </w:lvl>
    <w:lvl w:ilvl="8" w:tplc="6CEE5B10" w:tentative="1">
      <w:start w:val="1"/>
      <w:numFmt w:val="lowerRoman"/>
      <w:lvlText w:val="%9."/>
      <w:lvlJc w:val="right"/>
      <w:pPr>
        <w:ind w:left="6480" w:hanging="180"/>
      </w:pPr>
    </w:lvl>
  </w:abstractNum>
  <w:abstractNum w:abstractNumId="1" w15:restartNumberingAfterBreak="0">
    <w:nsid w:val="08BC3A4E"/>
    <w:multiLevelType w:val="hybridMultilevel"/>
    <w:tmpl w:val="035E7B42"/>
    <w:lvl w:ilvl="0" w:tplc="36B65848">
      <w:start w:val="1"/>
      <w:numFmt w:val="bullet"/>
      <w:lvlText w:val=""/>
      <w:lvlJc w:val="left"/>
      <w:pPr>
        <w:ind w:left="720" w:hanging="360"/>
      </w:pPr>
      <w:rPr>
        <w:rFonts w:ascii="Wingdings" w:hAnsi="Wingdings" w:hint="default"/>
      </w:rPr>
    </w:lvl>
    <w:lvl w:ilvl="1" w:tplc="3EF6B396" w:tentative="1">
      <w:start w:val="1"/>
      <w:numFmt w:val="bullet"/>
      <w:lvlText w:val="o"/>
      <w:lvlJc w:val="left"/>
      <w:pPr>
        <w:ind w:left="1440" w:hanging="360"/>
      </w:pPr>
      <w:rPr>
        <w:rFonts w:ascii="Courier New" w:hAnsi="Courier New" w:cs="Courier New" w:hint="default"/>
      </w:rPr>
    </w:lvl>
    <w:lvl w:ilvl="2" w:tplc="2C063462" w:tentative="1">
      <w:start w:val="1"/>
      <w:numFmt w:val="bullet"/>
      <w:lvlText w:val=""/>
      <w:lvlJc w:val="left"/>
      <w:pPr>
        <w:ind w:left="2160" w:hanging="360"/>
      </w:pPr>
      <w:rPr>
        <w:rFonts w:ascii="Wingdings" w:hAnsi="Wingdings" w:hint="default"/>
      </w:rPr>
    </w:lvl>
    <w:lvl w:ilvl="3" w:tplc="144E5CA4" w:tentative="1">
      <w:start w:val="1"/>
      <w:numFmt w:val="bullet"/>
      <w:lvlText w:val=""/>
      <w:lvlJc w:val="left"/>
      <w:pPr>
        <w:ind w:left="2880" w:hanging="360"/>
      </w:pPr>
      <w:rPr>
        <w:rFonts w:ascii="Symbol" w:hAnsi="Symbol" w:hint="default"/>
      </w:rPr>
    </w:lvl>
    <w:lvl w:ilvl="4" w:tplc="920EB278" w:tentative="1">
      <w:start w:val="1"/>
      <w:numFmt w:val="bullet"/>
      <w:lvlText w:val="o"/>
      <w:lvlJc w:val="left"/>
      <w:pPr>
        <w:ind w:left="3600" w:hanging="360"/>
      </w:pPr>
      <w:rPr>
        <w:rFonts w:ascii="Courier New" w:hAnsi="Courier New" w:cs="Courier New" w:hint="default"/>
      </w:rPr>
    </w:lvl>
    <w:lvl w:ilvl="5" w:tplc="49D62022" w:tentative="1">
      <w:start w:val="1"/>
      <w:numFmt w:val="bullet"/>
      <w:lvlText w:val=""/>
      <w:lvlJc w:val="left"/>
      <w:pPr>
        <w:ind w:left="4320" w:hanging="360"/>
      </w:pPr>
      <w:rPr>
        <w:rFonts w:ascii="Wingdings" w:hAnsi="Wingdings" w:hint="default"/>
      </w:rPr>
    </w:lvl>
    <w:lvl w:ilvl="6" w:tplc="0DB2BE34" w:tentative="1">
      <w:start w:val="1"/>
      <w:numFmt w:val="bullet"/>
      <w:lvlText w:val=""/>
      <w:lvlJc w:val="left"/>
      <w:pPr>
        <w:ind w:left="5040" w:hanging="360"/>
      </w:pPr>
      <w:rPr>
        <w:rFonts w:ascii="Symbol" w:hAnsi="Symbol" w:hint="default"/>
      </w:rPr>
    </w:lvl>
    <w:lvl w:ilvl="7" w:tplc="5A108236" w:tentative="1">
      <w:start w:val="1"/>
      <w:numFmt w:val="bullet"/>
      <w:lvlText w:val="o"/>
      <w:lvlJc w:val="left"/>
      <w:pPr>
        <w:ind w:left="5760" w:hanging="360"/>
      </w:pPr>
      <w:rPr>
        <w:rFonts w:ascii="Courier New" w:hAnsi="Courier New" w:cs="Courier New" w:hint="default"/>
      </w:rPr>
    </w:lvl>
    <w:lvl w:ilvl="8" w:tplc="E21866CC" w:tentative="1">
      <w:start w:val="1"/>
      <w:numFmt w:val="bullet"/>
      <w:lvlText w:val=""/>
      <w:lvlJc w:val="left"/>
      <w:pPr>
        <w:ind w:left="6480" w:hanging="360"/>
      </w:pPr>
      <w:rPr>
        <w:rFonts w:ascii="Wingdings" w:hAnsi="Wingdings" w:hint="default"/>
      </w:rPr>
    </w:lvl>
  </w:abstractNum>
  <w:abstractNum w:abstractNumId="2" w15:restartNumberingAfterBreak="0">
    <w:nsid w:val="2A495D37"/>
    <w:multiLevelType w:val="hybridMultilevel"/>
    <w:tmpl w:val="B498A226"/>
    <w:lvl w:ilvl="0" w:tplc="F7041B88">
      <w:start w:val="1"/>
      <w:numFmt w:val="bullet"/>
      <w:lvlText w:val=""/>
      <w:lvlJc w:val="left"/>
      <w:pPr>
        <w:ind w:left="720" w:hanging="360"/>
      </w:pPr>
      <w:rPr>
        <w:rFonts w:ascii="Wingdings" w:hAnsi="Wingdings" w:hint="default"/>
      </w:rPr>
    </w:lvl>
    <w:lvl w:ilvl="1" w:tplc="A874103C" w:tentative="1">
      <w:start w:val="1"/>
      <w:numFmt w:val="bullet"/>
      <w:lvlText w:val="o"/>
      <w:lvlJc w:val="left"/>
      <w:pPr>
        <w:ind w:left="1440" w:hanging="360"/>
      </w:pPr>
      <w:rPr>
        <w:rFonts w:ascii="Courier New" w:hAnsi="Courier New" w:cs="Courier New" w:hint="default"/>
      </w:rPr>
    </w:lvl>
    <w:lvl w:ilvl="2" w:tplc="27BA7D32" w:tentative="1">
      <w:start w:val="1"/>
      <w:numFmt w:val="bullet"/>
      <w:lvlText w:val=""/>
      <w:lvlJc w:val="left"/>
      <w:pPr>
        <w:ind w:left="2160" w:hanging="360"/>
      </w:pPr>
      <w:rPr>
        <w:rFonts w:ascii="Wingdings" w:hAnsi="Wingdings" w:hint="default"/>
      </w:rPr>
    </w:lvl>
    <w:lvl w:ilvl="3" w:tplc="70A292BA" w:tentative="1">
      <w:start w:val="1"/>
      <w:numFmt w:val="bullet"/>
      <w:lvlText w:val=""/>
      <w:lvlJc w:val="left"/>
      <w:pPr>
        <w:ind w:left="2880" w:hanging="360"/>
      </w:pPr>
      <w:rPr>
        <w:rFonts w:ascii="Symbol" w:hAnsi="Symbol" w:hint="default"/>
      </w:rPr>
    </w:lvl>
    <w:lvl w:ilvl="4" w:tplc="7DD49084" w:tentative="1">
      <w:start w:val="1"/>
      <w:numFmt w:val="bullet"/>
      <w:lvlText w:val="o"/>
      <w:lvlJc w:val="left"/>
      <w:pPr>
        <w:ind w:left="3600" w:hanging="360"/>
      </w:pPr>
      <w:rPr>
        <w:rFonts w:ascii="Courier New" w:hAnsi="Courier New" w:cs="Courier New" w:hint="default"/>
      </w:rPr>
    </w:lvl>
    <w:lvl w:ilvl="5" w:tplc="81564346" w:tentative="1">
      <w:start w:val="1"/>
      <w:numFmt w:val="bullet"/>
      <w:lvlText w:val=""/>
      <w:lvlJc w:val="left"/>
      <w:pPr>
        <w:ind w:left="4320" w:hanging="360"/>
      </w:pPr>
      <w:rPr>
        <w:rFonts w:ascii="Wingdings" w:hAnsi="Wingdings" w:hint="default"/>
      </w:rPr>
    </w:lvl>
    <w:lvl w:ilvl="6" w:tplc="5354518A" w:tentative="1">
      <w:start w:val="1"/>
      <w:numFmt w:val="bullet"/>
      <w:lvlText w:val=""/>
      <w:lvlJc w:val="left"/>
      <w:pPr>
        <w:ind w:left="5040" w:hanging="360"/>
      </w:pPr>
      <w:rPr>
        <w:rFonts w:ascii="Symbol" w:hAnsi="Symbol" w:hint="default"/>
      </w:rPr>
    </w:lvl>
    <w:lvl w:ilvl="7" w:tplc="983E0368" w:tentative="1">
      <w:start w:val="1"/>
      <w:numFmt w:val="bullet"/>
      <w:lvlText w:val="o"/>
      <w:lvlJc w:val="left"/>
      <w:pPr>
        <w:ind w:left="5760" w:hanging="360"/>
      </w:pPr>
      <w:rPr>
        <w:rFonts w:ascii="Courier New" w:hAnsi="Courier New" w:cs="Courier New" w:hint="default"/>
      </w:rPr>
    </w:lvl>
    <w:lvl w:ilvl="8" w:tplc="FE6E62C4" w:tentative="1">
      <w:start w:val="1"/>
      <w:numFmt w:val="bullet"/>
      <w:lvlText w:val=""/>
      <w:lvlJc w:val="left"/>
      <w:pPr>
        <w:ind w:left="6480" w:hanging="360"/>
      </w:pPr>
      <w:rPr>
        <w:rFonts w:ascii="Wingdings" w:hAnsi="Wingdings" w:hint="default"/>
      </w:rPr>
    </w:lvl>
  </w:abstractNum>
  <w:abstractNum w:abstractNumId="3" w15:restartNumberingAfterBreak="0">
    <w:nsid w:val="2B3B4115"/>
    <w:multiLevelType w:val="hybridMultilevel"/>
    <w:tmpl w:val="2026D222"/>
    <w:lvl w:ilvl="0" w:tplc="E06A000C">
      <w:start w:val="1"/>
      <w:numFmt w:val="decimal"/>
      <w:lvlText w:val="%1."/>
      <w:lvlJc w:val="left"/>
      <w:pPr>
        <w:ind w:left="720" w:hanging="360"/>
      </w:pPr>
    </w:lvl>
    <w:lvl w:ilvl="1" w:tplc="288CCE26" w:tentative="1">
      <w:start w:val="1"/>
      <w:numFmt w:val="lowerLetter"/>
      <w:lvlText w:val="%2."/>
      <w:lvlJc w:val="left"/>
      <w:pPr>
        <w:ind w:left="1440" w:hanging="360"/>
      </w:pPr>
    </w:lvl>
    <w:lvl w:ilvl="2" w:tplc="2A009B68" w:tentative="1">
      <w:start w:val="1"/>
      <w:numFmt w:val="lowerRoman"/>
      <w:lvlText w:val="%3."/>
      <w:lvlJc w:val="right"/>
      <w:pPr>
        <w:ind w:left="2160" w:hanging="180"/>
      </w:pPr>
    </w:lvl>
    <w:lvl w:ilvl="3" w:tplc="74569004" w:tentative="1">
      <w:start w:val="1"/>
      <w:numFmt w:val="decimal"/>
      <w:lvlText w:val="%4."/>
      <w:lvlJc w:val="left"/>
      <w:pPr>
        <w:ind w:left="2880" w:hanging="360"/>
      </w:pPr>
    </w:lvl>
    <w:lvl w:ilvl="4" w:tplc="6ADE1E36" w:tentative="1">
      <w:start w:val="1"/>
      <w:numFmt w:val="lowerLetter"/>
      <w:lvlText w:val="%5."/>
      <w:lvlJc w:val="left"/>
      <w:pPr>
        <w:ind w:left="3600" w:hanging="360"/>
      </w:pPr>
    </w:lvl>
    <w:lvl w:ilvl="5" w:tplc="7802855C" w:tentative="1">
      <w:start w:val="1"/>
      <w:numFmt w:val="lowerRoman"/>
      <w:lvlText w:val="%6."/>
      <w:lvlJc w:val="right"/>
      <w:pPr>
        <w:ind w:left="4320" w:hanging="180"/>
      </w:pPr>
    </w:lvl>
    <w:lvl w:ilvl="6" w:tplc="83A276FC" w:tentative="1">
      <w:start w:val="1"/>
      <w:numFmt w:val="decimal"/>
      <w:lvlText w:val="%7."/>
      <w:lvlJc w:val="left"/>
      <w:pPr>
        <w:ind w:left="5040" w:hanging="360"/>
      </w:pPr>
    </w:lvl>
    <w:lvl w:ilvl="7" w:tplc="281ABD58" w:tentative="1">
      <w:start w:val="1"/>
      <w:numFmt w:val="lowerLetter"/>
      <w:lvlText w:val="%8."/>
      <w:lvlJc w:val="left"/>
      <w:pPr>
        <w:ind w:left="5760" w:hanging="360"/>
      </w:pPr>
    </w:lvl>
    <w:lvl w:ilvl="8" w:tplc="8A681C0C" w:tentative="1">
      <w:start w:val="1"/>
      <w:numFmt w:val="lowerRoman"/>
      <w:lvlText w:val="%9."/>
      <w:lvlJc w:val="right"/>
      <w:pPr>
        <w:ind w:left="6480" w:hanging="180"/>
      </w:pPr>
    </w:lvl>
  </w:abstractNum>
  <w:abstractNum w:abstractNumId="4" w15:restartNumberingAfterBreak="0">
    <w:nsid w:val="2D9F7430"/>
    <w:multiLevelType w:val="hybridMultilevel"/>
    <w:tmpl w:val="5DA6FC48"/>
    <w:lvl w:ilvl="0" w:tplc="13924D42">
      <w:start w:val="1"/>
      <w:numFmt w:val="decimal"/>
      <w:lvlText w:val="%1."/>
      <w:lvlJc w:val="left"/>
      <w:pPr>
        <w:ind w:left="1434" w:hanging="360"/>
      </w:pPr>
    </w:lvl>
    <w:lvl w:ilvl="1" w:tplc="2E38A4A6" w:tentative="1">
      <w:start w:val="1"/>
      <w:numFmt w:val="lowerLetter"/>
      <w:lvlText w:val="%2."/>
      <w:lvlJc w:val="left"/>
      <w:pPr>
        <w:ind w:left="2154" w:hanging="360"/>
      </w:pPr>
    </w:lvl>
    <w:lvl w:ilvl="2" w:tplc="1C66BFF2" w:tentative="1">
      <w:start w:val="1"/>
      <w:numFmt w:val="lowerRoman"/>
      <w:lvlText w:val="%3."/>
      <w:lvlJc w:val="right"/>
      <w:pPr>
        <w:ind w:left="2874" w:hanging="180"/>
      </w:pPr>
    </w:lvl>
    <w:lvl w:ilvl="3" w:tplc="1848C43A" w:tentative="1">
      <w:start w:val="1"/>
      <w:numFmt w:val="decimal"/>
      <w:lvlText w:val="%4."/>
      <w:lvlJc w:val="left"/>
      <w:pPr>
        <w:ind w:left="3594" w:hanging="360"/>
      </w:pPr>
    </w:lvl>
    <w:lvl w:ilvl="4" w:tplc="804AFC08" w:tentative="1">
      <w:start w:val="1"/>
      <w:numFmt w:val="lowerLetter"/>
      <w:lvlText w:val="%5."/>
      <w:lvlJc w:val="left"/>
      <w:pPr>
        <w:ind w:left="4314" w:hanging="360"/>
      </w:pPr>
    </w:lvl>
    <w:lvl w:ilvl="5" w:tplc="4B160C7A" w:tentative="1">
      <w:start w:val="1"/>
      <w:numFmt w:val="lowerRoman"/>
      <w:lvlText w:val="%6."/>
      <w:lvlJc w:val="right"/>
      <w:pPr>
        <w:ind w:left="5034" w:hanging="180"/>
      </w:pPr>
    </w:lvl>
    <w:lvl w:ilvl="6" w:tplc="15EE8CB6" w:tentative="1">
      <w:start w:val="1"/>
      <w:numFmt w:val="decimal"/>
      <w:lvlText w:val="%7."/>
      <w:lvlJc w:val="left"/>
      <w:pPr>
        <w:ind w:left="5754" w:hanging="360"/>
      </w:pPr>
    </w:lvl>
    <w:lvl w:ilvl="7" w:tplc="AB1E4746" w:tentative="1">
      <w:start w:val="1"/>
      <w:numFmt w:val="lowerLetter"/>
      <w:lvlText w:val="%8."/>
      <w:lvlJc w:val="left"/>
      <w:pPr>
        <w:ind w:left="6474" w:hanging="360"/>
      </w:pPr>
    </w:lvl>
    <w:lvl w:ilvl="8" w:tplc="C060D178" w:tentative="1">
      <w:start w:val="1"/>
      <w:numFmt w:val="lowerRoman"/>
      <w:lvlText w:val="%9."/>
      <w:lvlJc w:val="right"/>
      <w:pPr>
        <w:ind w:left="7194" w:hanging="180"/>
      </w:pPr>
    </w:lvl>
  </w:abstractNum>
  <w:abstractNum w:abstractNumId="5"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884F31"/>
    <w:multiLevelType w:val="hybridMultilevel"/>
    <w:tmpl w:val="42E6F8E4"/>
    <w:lvl w:ilvl="0" w:tplc="13DAFA62">
      <w:start w:val="1"/>
      <w:numFmt w:val="bullet"/>
      <w:lvlText w:val=""/>
      <w:lvlJc w:val="left"/>
      <w:pPr>
        <w:ind w:left="720" w:hanging="360"/>
      </w:pPr>
      <w:rPr>
        <w:rFonts w:ascii="Wingdings" w:hAnsi="Wingdings" w:hint="default"/>
      </w:rPr>
    </w:lvl>
    <w:lvl w:ilvl="1" w:tplc="05701D22" w:tentative="1">
      <w:start w:val="1"/>
      <w:numFmt w:val="bullet"/>
      <w:lvlText w:val="o"/>
      <w:lvlJc w:val="left"/>
      <w:pPr>
        <w:ind w:left="1440" w:hanging="360"/>
      </w:pPr>
      <w:rPr>
        <w:rFonts w:ascii="Courier New" w:hAnsi="Courier New" w:cs="Courier New" w:hint="default"/>
      </w:rPr>
    </w:lvl>
    <w:lvl w:ilvl="2" w:tplc="F1ECA078" w:tentative="1">
      <w:start w:val="1"/>
      <w:numFmt w:val="bullet"/>
      <w:lvlText w:val=""/>
      <w:lvlJc w:val="left"/>
      <w:pPr>
        <w:ind w:left="2160" w:hanging="360"/>
      </w:pPr>
      <w:rPr>
        <w:rFonts w:ascii="Wingdings" w:hAnsi="Wingdings" w:hint="default"/>
      </w:rPr>
    </w:lvl>
    <w:lvl w:ilvl="3" w:tplc="8DDE0434" w:tentative="1">
      <w:start w:val="1"/>
      <w:numFmt w:val="bullet"/>
      <w:lvlText w:val=""/>
      <w:lvlJc w:val="left"/>
      <w:pPr>
        <w:ind w:left="2880" w:hanging="360"/>
      </w:pPr>
      <w:rPr>
        <w:rFonts w:ascii="Symbol" w:hAnsi="Symbol" w:hint="default"/>
      </w:rPr>
    </w:lvl>
    <w:lvl w:ilvl="4" w:tplc="A9B2A7D8" w:tentative="1">
      <w:start w:val="1"/>
      <w:numFmt w:val="bullet"/>
      <w:lvlText w:val="o"/>
      <w:lvlJc w:val="left"/>
      <w:pPr>
        <w:ind w:left="3600" w:hanging="360"/>
      </w:pPr>
      <w:rPr>
        <w:rFonts w:ascii="Courier New" w:hAnsi="Courier New" w:cs="Courier New" w:hint="default"/>
      </w:rPr>
    </w:lvl>
    <w:lvl w:ilvl="5" w:tplc="96CCABDC" w:tentative="1">
      <w:start w:val="1"/>
      <w:numFmt w:val="bullet"/>
      <w:lvlText w:val=""/>
      <w:lvlJc w:val="left"/>
      <w:pPr>
        <w:ind w:left="4320" w:hanging="360"/>
      </w:pPr>
      <w:rPr>
        <w:rFonts w:ascii="Wingdings" w:hAnsi="Wingdings" w:hint="default"/>
      </w:rPr>
    </w:lvl>
    <w:lvl w:ilvl="6" w:tplc="AA1C915A" w:tentative="1">
      <w:start w:val="1"/>
      <w:numFmt w:val="bullet"/>
      <w:lvlText w:val=""/>
      <w:lvlJc w:val="left"/>
      <w:pPr>
        <w:ind w:left="5040" w:hanging="360"/>
      </w:pPr>
      <w:rPr>
        <w:rFonts w:ascii="Symbol" w:hAnsi="Symbol" w:hint="default"/>
      </w:rPr>
    </w:lvl>
    <w:lvl w:ilvl="7" w:tplc="CDDE354E" w:tentative="1">
      <w:start w:val="1"/>
      <w:numFmt w:val="bullet"/>
      <w:lvlText w:val="o"/>
      <w:lvlJc w:val="left"/>
      <w:pPr>
        <w:ind w:left="5760" w:hanging="360"/>
      </w:pPr>
      <w:rPr>
        <w:rFonts w:ascii="Courier New" w:hAnsi="Courier New" w:cs="Courier New" w:hint="default"/>
      </w:rPr>
    </w:lvl>
    <w:lvl w:ilvl="8" w:tplc="5E4CFD3C" w:tentative="1">
      <w:start w:val="1"/>
      <w:numFmt w:val="bullet"/>
      <w:lvlText w:val=""/>
      <w:lvlJc w:val="left"/>
      <w:pPr>
        <w:ind w:left="6480" w:hanging="360"/>
      </w:pPr>
      <w:rPr>
        <w:rFonts w:ascii="Wingdings" w:hAnsi="Wingdings" w:hint="default"/>
      </w:rPr>
    </w:lvl>
  </w:abstractNum>
  <w:abstractNum w:abstractNumId="7" w15:restartNumberingAfterBreak="0">
    <w:nsid w:val="4D033A63"/>
    <w:multiLevelType w:val="hybridMultilevel"/>
    <w:tmpl w:val="7BBA1832"/>
    <w:lvl w:ilvl="0" w:tplc="EDC4039E">
      <w:start w:val="2022"/>
      <w:numFmt w:val="bullet"/>
      <w:lvlText w:val="-"/>
      <w:lvlJc w:val="left"/>
      <w:pPr>
        <w:ind w:left="720" w:hanging="360"/>
      </w:pPr>
      <w:rPr>
        <w:rFonts w:ascii="Times New Roman" w:eastAsia="Times New Roman" w:hAnsi="Times New Roman" w:cs="Times New Roman" w:hint="default"/>
      </w:rPr>
    </w:lvl>
    <w:lvl w:ilvl="1" w:tplc="119A9B74" w:tentative="1">
      <w:start w:val="1"/>
      <w:numFmt w:val="bullet"/>
      <w:lvlText w:val="o"/>
      <w:lvlJc w:val="left"/>
      <w:pPr>
        <w:ind w:left="1440" w:hanging="360"/>
      </w:pPr>
      <w:rPr>
        <w:rFonts w:ascii="Courier New" w:hAnsi="Courier New" w:cs="Courier New" w:hint="default"/>
      </w:rPr>
    </w:lvl>
    <w:lvl w:ilvl="2" w:tplc="22C083F0" w:tentative="1">
      <w:start w:val="1"/>
      <w:numFmt w:val="bullet"/>
      <w:lvlText w:val=""/>
      <w:lvlJc w:val="left"/>
      <w:pPr>
        <w:ind w:left="2160" w:hanging="360"/>
      </w:pPr>
      <w:rPr>
        <w:rFonts w:ascii="Wingdings" w:hAnsi="Wingdings" w:hint="default"/>
      </w:rPr>
    </w:lvl>
    <w:lvl w:ilvl="3" w:tplc="3266BB86" w:tentative="1">
      <w:start w:val="1"/>
      <w:numFmt w:val="bullet"/>
      <w:lvlText w:val=""/>
      <w:lvlJc w:val="left"/>
      <w:pPr>
        <w:ind w:left="2880" w:hanging="360"/>
      </w:pPr>
      <w:rPr>
        <w:rFonts w:ascii="Symbol" w:hAnsi="Symbol" w:hint="default"/>
      </w:rPr>
    </w:lvl>
    <w:lvl w:ilvl="4" w:tplc="A4EC6BEE" w:tentative="1">
      <w:start w:val="1"/>
      <w:numFmt w:val="bullet"/>
      <w:lvlText w:val="o"/>
      <w:lvlJc w:val="left"/>
      <w:pPr>
        <w:ind w:left="3600" w:hanging="360"/>
      </w:pPr>
      <w:rPr>
        <w:rFonts w:ascii="Courier New" w:hAnsi="Courier New" w:cs="Courier New" w:hint="default"/>
      </w:rPr>
    </w:lvl>
    <w:lvl w:ilvl="5" w:tplc="05167B44" w:tentative="1">
      <w:start w:val="1"/>
      <w:numFmt w:val="bullet"/>
      <w:lvlText w:val=""/>
      <w:lvlJc w:val="left"/>
      <w:pPr>
        <w:ind w:left="4320" w:hanging="360"/>
      </w:pPr>
      <w:rPr>
        <w:rFonts w:ascii="Wingdings" w:hAnsi="Wingdings" w:hint="default"/>
      </w:rPr>
    </w:lvl>
    <w:lvl w:ilvl="6" w:tplc="5ED2199E" w:tentative="1">
      <w:start w:val="1"/>
      <w:numFmt w:val="bullet"/>
      <w:lvlText w:val=""/>
      <w:lvlJc w:val="left"/>
      <w:pPr>
        <w:ind w:left="5040" w:hanging="360"/>
      </w:pPr>
      <w:rPr>
        <w:rFonts w:ascii="Symbol" w:hAnsi="Symbol" w:hint="default"/>
      </w:rPr>
    </w:lvl>
    <w:lvl w:ilvl="7" w:tplc="27EC0214" w:tentative="1">
      <w:start w:val="1"/>
      <w:numFmt w:val="bullet"/>
      <w:lvlText w:val="o"/>
      <w:lvlJc w:val="left"/>
      <w:pPr>
        <w:ind w:left="5760" w:hanging="360"/>
      </w:pPr>
      <w:rPr>
        <w:rFonts w:ascii="Courier New" w:hAnsi="Courier New" w:cs="Courier New" w:hint="default"/>
      </w:rPr>
    </w:lvl>
    <w:lvl w:ilvl="8" w:tplc="2D660DEA" w:tentative="1">
      <w:start w:val="1"/>
      <w:numFmt w:val="bullet"/>
      <w:lvlText w:val=""/>
      <w:lvlJc w:val="left"/>
      <w:pPr>
        <w:ind w:left="6480" w:hanging="360"/>
      </w:pPr>
      <w:rPr>
        <w:rFonts w:ascii="Wingdings" w:hAnsi="Wingdings" w:hint="default"/>
      </w:rPr>
    </w:lvl>
  </w:abstractNum>
  <w:abstractNum w:abstractNumId="8" w15:restartNumberingAfterBreak="0">
    <w:nsid w:val="4FF22E94"/>
    <w:multiLevelType w:val="hybridMultilevel"/>
    <w:tmpl w:val="57584856"/>
    <w:lvl w:ilvl="0" w:tplc="FBD0F3D0">
      <w:start w:val="1"/>
      <w:numFmt w:val="bullet"/>
      <w:lvlText w:val=""/>
      <w:lvlJc w:val="left"/>
      <w:pPr>
        <w:ind w:left="720" w:hanging="360"/>
      </w:pPr>
      <w:rPr>
        <w:rFonts w:ascii="Wingdings" w:hAnsi="Wingdings" w:hint="default"/>
      </w:rPr>
    </w:lvl>
    <w:lvl w:ilvl="1" w:tplc="30685506" w:tentative="1">
      <w:start w:val="1"/>
      <w:numFmt w:val="bullet"/>
      <w:lvlText w:val="o"/>
      <w:lvlJc w:val="left"/>
      <w:pPr>
        <w:ind w:left="1440" w:hanging="360"/>
      </w:pPr>
      <w:rPr>
        <w:rFonts w:ascii="Courier New" w:hAnsi="Courier New" w:cs="Courier New" w:hint="default"/>
      </w:rPr>
    </w:lvl>
    <w:lvl w:ilvl="2" w:tplc="1A5A5AF4" w:tentative="1">
      <w:start w:val="1"/>
      <w:numFmt w:val="bullet"/>
      <w:lvlText w:val=""/>
      <w:lvlJc w:val="left"/>
      <w:pPr>
        <w:ind w:left="2160" w:hanging="360"/>
      </w:pPr>
      <w:rPr>
        <w:rFonts w:ascii="Wingdings" w:hAnsi="Wingdings" w:hint="default"/>
      </w:rPr>
    </w:lvl>
    <w:lvl w:ilvl="3" w:tplc="A614BC66" w:tentative="1">
      <w:start w:val="1"/>
      <w:numFmt w:val="bullet"/>
      <w:lvlText w:val=""/>
      <w:lvlJc w:val="left"/>
      <w:pPr>
        <w:ind w:left="2880" w:hanging="360"/>
      </w:pPr>
      <w:rPr>
        <w:rFonts w:ascii="Symbol" w:hAnsi="Symbol" w:hint="default"/>
      </w:rPr>
    </w:lvl>
    <w:lvl w:ilvl="4" w:tplc="05025754" w:tentative="1">
      <w:start w:val="1"/>
      <w:numFmt w:val="bullet"/>
      <w:lvlText w:val="o"/>
      <w:lvlJc w:val="left"/>
      <w:pPr>
        <w:ind w:left="3600" w:hanging="360"/>
      </w:pPr>
      <w:rPr>
        <w:rFonts w:ascii="Courier New" w:hAnsi="Courier New" w:cs="Courier New" w:hint="default"/>
      </w:rPr>
    </w:lvl>
    <w:lvl w:ilvl="5" w:tplc="9A88FA64" w:tentative="1">
      <w:start w:val="1"/>
      <w:numFmt w:val="bullet"/>
      <w:lvlText w:val=""/>
      <w:lvlJc w:val="left"/>
      <w:pPr>
        <w:ind w:left="4320" w:hanging="360"/>
      </w:pPr>
      <w:rPr>
        <w:rFonts w:ascii="Wingdings" w:hAnsi="Wingdings" w:hint="default"/>
      </w:rPr>
    </w:lvl>
    <w:lvl w:ilvl="6" w:tplc="88E67D56" w:tentative="1">
      <w:start w:val="1"/>
      <w:numFmt w:val="bullet"/>
      <w:lvlText w:val=""/>
      <w:lvlJc w:val="left"/>
      <w:pPr>
        <w:ind w:left="5040" w:hanging="360"/>
      </w:pPr>
      <w:rPr>
        <w:rFonts w:ascii="Symbol" w:hAnsi="Symbol" w:hint="default"/>
      </w:rPr>
    </w:lvl>
    <w:lvl w:ilvl="7" w:tplc="D3365D0A" w:tentative="1">
      <w:start w:val="1"/>
      <w:numFmt w:val="bullet"/>
      <w:lvlText w:val="o"/>
      <w:lvlJc w:val="left"/>
      <w:pPr>
        <w:ind w:left="5760" w:hanging="360"/>
      </w:pPr>
      <w:rPr>
        <w:rFonts w:ascii="Courier New" w:hAnsi="Courier New" w:cs="Courier New" w:hint="default"/>
      </w:rPr>
    </w:lvl>
    <w:lvl w:ilvl="8" w:tplc="9AA05D4A" w:tentative="1">
      <w:start w:val="1"/>
      <w:numFmt w:val="bullet"/>
      <w:lvlText w:val=""/>
      <w:lvlJc w:val="left"/>
      <w:pPr>
        <w:ind w:left="6480" w:hanging="360"/>
      </w:pPr>
      <w:rPr>
        <w:rFonts w:ascii="Wingdings" w:hAnsi="Wingdings" w:hint="default"/>
      </w:rPr>
    </w:lvl>
  </w:abstractNum>
  <w:abstractNum w:abstractNumId="9" w15:restartNumberingAfterBreak="0">
    <w:nsid w:val="64612620"/>
    <w:multiLevelType w:val="hybridMultilevel"/>
    <w:tmpl w:val="BE927C66"/>
    <w:lvl w:ilvl="0" w:tplc="415487E6">
      <w:start w:val="1"/>
      <w:numFmt w:val="decimal"/>
      <w:lvlText w:val="%1."/>
      <w:lvlJc w:val="left"/>
      <w:pPr>
        <w:ind w:left="720" w:hanging="360"/>
      </w:pPr>
    </w:lvl>
    <w:lvl w:ilvl="1" w:tplc="FE92C356" w:tentative="1">
      <w:start w:val="1"/>
      <w:numFmt w:val="lowerLetter"/>
      <w:lvlText w:val="%2."/>
      <w:lvlJc w:val="left"/>
      <w:pPr>
        <w:ind w:left="1440" w:hanging="360"/>
      </w:pPr>
    </w:lvl>
    <w:lvl w:ilvl="2" w:tplc="50C28E3C" w:tentative="1">
      <w:start w:val="1"/>
      <w:numFmt w:val="lowerRoman"/>
      <w:lvlText w:val="%3."/>
      <w:lvlJc w:val="right"/>
      <w:pPr>
        <w:ind w:left="2160" w:hanging="180"/>
      </w:pPr>
    </w:lvl>
    <w:lvl w:ilvl="3" w:tplc="351C0494" w:tentative="1">
      <w:start w:val="1"/>
      <w:numFmt w:val="decimal"/>
      <w:lvlText w:val="%4."/>
      <w:lvlJc w:val="left"/>
      <w:pPr>
        <w:ind w:left="2880" w:hanging="360"/>
      </w:pPr>
    </w:lvl>
    <w:lvl w:ilvl="4" w:tplc="22ACAACC" w:tentative="1">
      <w:start w:val="1"/>
      <w:numFmt w:val="lowerLetter"/>
      <w:lvlText w:val="%5."/>
      <w:lvlJc w:val="left"/>
      <w:pPr>
        <w:ind w:left="3600" w:hanging="360"/>
      </w:pPr>
    </w:lvl>
    <w:lvl w:ilvl="5" w:tplc="EEF4B440" w:tentative="1">
      <w:start w:val="1"/>
      <w:numFmt w:val="lowerRoman"/>
      <w:lvlText w:val="%6."/>
      <w:lvlJc w:val="right"/>
      <w:pPr>
        <w:ind w:left="4320" w:hanging="180"/>
      </w:pPr>
    </w:lvl>
    <w:lvl w:ilvl="6" w:tplc="AB509102" w:tentative="1">
      <w:start w:val="1"/>
      <w:numFmt w:val="decimal"/>
      <w:lvlText w:val="%7."/>
      <w:lvlJc w:val="left"/>
      <w:pPr>
        <w:ind w:left="5040" w:hanging="360"/>
      </w:pPr>
    </w:lvl>
    <w:lvl w:ilvl="7" w:tplc="6478DDB4" w:tentative="1">
      <w:start w:val="1"/>
      <w:numFmt w:val="lowerLetter"/>
      <w:lvlText w:val="%8."/>
      <w:lvlJc w:val="left"/>
      <w:pPr>
        <w:ind w:left="5760" w:hanging="360"/>
      </w:pPr>
    </w:lvl>
    <w:lvl w:ilvl="8" w:tplc="F544F53E" w:tentative="1">
      <w:start w:val="1"/>
      <w:numFmt w:val="lowerRoman"/>
      <w:lvlText w:val="%9."/>
      <w:lvlJc w:val="right"/>
      <w:pPr>
        <w:ind w:left="6480" w:hanging="180"/>
      </w:pPr>
    </w:lvl>
  </w:abstractNum>
  <w:abstractNum w:abstractNumId="10" w15:restartNumberingAfterBreak="0">
    <w:nsid w:val="682346A0"/>
    <w:multiLevelType w:val="hybridMultilevel"/>
    <w:tmpl w:val="2BB4068C"/>
    <w:lvl w:ilvl="0" w:tplc="18E8D6B2">
      <w:start w:val="1"/>
      <w:numFmt w:val="bullet"/>
      <w:lvlText w:val=""/>
      <w:lvlJc w:val="left"/>
      <w:pPr>
        <w:ind w:left="720" w:hanging="360"/>
      </w:pPr>
      <w:rPr>
        <w:rFonts w:ascii="Wingdings" w:hAnsi="Wingdings" w:hint="default"/>
      </w:rPr>
    </w:lvl>
    <w:lvl w:ilvl="1" w:tplc="1DF20C46" w:tentative="1">
      <w:start w:val="1"/>
      <w:numFmt w:val="bullet"/>
      <w:lvlText w:val="o"/>
      <w:lvlJc w:val="left"/>
      <w:pPr>
        <w:ind w:left="1440" w:hanging="360"/>
      </w:pPr>
      <w:rPr>
        <w:rFonts w:ascii="Courier New" w:hAnsi="Courier New" w:cs="Courier New" w:hint="default"/>
      </w:rPr>
    </w:lvl>
    <w:lvl w:ilvl="2" w:tplc="1B8C293E" w:tentative="1">
      <w:start w:val="1"/>
      <w:numFmt w:val="bullet"/>
      <w:lvlText w:val=""/>
      <w:lvlJc w:val="left"/>
      <w:pPr>
        <w:ind w:left="2160" w:hanging="360"/>
      </w:pPr>
      <w:rPr>
        <w:rFonts w:ascii="Wingdings" w:hAnsi="Wingdings" w:hint="default"/>
      </w:rPr>
    </w:lvl>
    <w:lvl w:ilvl="3" w:tplc="77243AA4" w:tentative="1">
      <w:start w:val="1"/>
      <w:numFmt w:val="bullet"/>
      <w:lvlText w:val=""/>
      <w:lvlJc w:val="left"/>
      <w:pPr>
        <w:ind w:left="2880" w:hanging="360"/>
      </w:pPr>
      <w:rPr>
        <w:rFonts w:ascii="Symbol" w:hAnsi="Symbol" w:hint="default"/>
      </w:rPr>
    </w:lvl>
    <w:lvl w:ilvl="4" w:tplc="059A226A" w:tentative="1">
      <w:start w:val="1"/>
      <w:numFmt w:val="bullet"/>
      <w:lvlText w:val="o"/>
      <w:lvlJc w:val="left"/>
      <w:pPr>
        <w:ind w:left="3600" w:hanging="360"/>
      </w:pPr>
      <w:rPr>
        <w:rFonts w:ascii="Courier New" w:hAnsi="Courier New" w:cs="Courier New" w:hint="default"/>
      </w:rPr>
    </w:lvl>
    <w:lvl w:ilvl="5" w:tplc="8FDA2806" w:tentative="1">
      <w:start w:val="1"/>
      <w:numFmt w:val="bullet"/>
      <w:lvlText w:val=""/>
      <w:lvlJc w:val="left"/>
      <w:pPr>
        <w:ind w:left="4320" w:hanging="360"/>
      </w:pPr>
      <w:rPr>
        <w:rFonts w:ascii="Wingdings" w:hAnsi="Wingdings" w:hint="default"/>
      </w:rPr>
    </w:lvl>
    <w:lvl w:ilvl="6" w:tplc="E12ACE4E" w:tentative="1">
      <w:start w:val="1"/>
      <w:numFmt w:val="bullet"/>
      <w:lvlText w:val=""/>
      <w:lvlJc w:val="left"/>
      <w:pPr>
        <w:ind w:left="5040" w:hanging="360"/>
      </w:pPr>
      <w:rPr>
        <w:rFonts w:ascii="Symbol" w:hAnsi="Symbol" w:hint="default"/>
      </w:rPr>
    </w:lvl>
    <w:lvl w:ilvl="7" w:tplc="04CC5A9E" w:tentative="1">
      <w:start w:val="1"/>
      <w:numFmt w:val="bullet"/>
      <w:lvlText w:val="o"/>
      <w:lvlJc w:val="left"/>
      <w:pPr>
        <w:ind w:left="5760" w:hanging="360"/>
      </w:pPr>
      <w:rPr>
        <w:rFonts w:ascii="Courier New" w:hAnsi="Courier New" w:cs="Courier New" w:hint="default"/>
      </w:rPr>
    </w:lvl>
    <w:lvl w:ilvl="8" w:tplc="CFD0FC66" w:tentative="1">
      <w:start w:val="1"/>
      <w:numFmt w:val="bullet"/>
      <w:lvlText w:val=""/>
      <w:lvlJc w:val="left"/>
      <w:pPr>
        <w:ind w:left="6480" w:hanging="360"/>
      </w:pPr>
      <w:rPr>
        <w:rFonts w:ascii="Wingdings" w:hAnsi="Wingdings" w:hint="default"/>
      </w:rPr>
    </w:lvl>
  </w:abstractNum>
  <w:abstractNum w:abstractNumId="11" w15:restartNumberingAfterBreak="0">
    <w:nsid w:val="6A92272B"/>
    <w:multiLevelType w:val="hybridMultilevel"/>
    <w:tmpl w:val="8C228C24"/>
    <w:lvl w:ilvl="0" w:tplc="A4E8C602">
      <w:start w:val="1"/>
      <w:numFmt w:val="bullet"/>
      <w:lvlText w:val=""/>
      <w:lvlJc w:val="left"/>
      <w:pPr>
        <w:ind w:left="720" w:hanging="360"/>
      </w:pPr>
      <w:rPr>
        <w:rFonts w:ascii="Wingdings" w:hAnsi="Wingdings" w:hint="default"/>
      </w:rPr>
    </w:lvl>
    <w:lvl w:ilvl="1" w:tplc="CBAE8D36" w:tentative="1">
      <w:start w:val="1"/>
      <w:numFmt w:val="bullet"/>
      <w:lvlText w:val="o"/>
      <w:lvlJc w:val="left"/>
      <w:pPr>
        <w:ind w:left="1440" w:hanging="360"/>
      </w:pPr>
      <w:rPr>
        <w:rFonts w:ascii="Courier New" w:hAnsi="Courier New" w:cs="Courier New" w:hint="default"/>
      </w:rPr>
    </w:lvl>
    <w:lvl w:ilvl="2" w:tplc="CBA87ACA" w:tentative="1">
      <w:start w:val="1"/>
      <w:numFmt w:val="bullet"/>
      <w:lvlText w:val=""/>
      <w:lvlJc w:val="left"/>
      <w:pPr>
        <w:ind w:left="2160" w:hanging="360"/>
      </w:pPr>
      <w:rPr>
        <w:rFonts w:ascii="Wingdings" w:hAnsi="Wingdings" w:hint="default"/>
      </w:rPr>
    </w:lvl>
    <w:lvl w:ilvl="3" w:tplc="1EDC5BF0" w:tentative="1">
      <w:start w:val="1"/>
      <w:numFmt w:val="bullet"/>
      <w:lvlText w:val=""/>
      <w:lvlJc w:val="left"/>
      <w:pPr>
        <w:ind w:left="2880" w:hanging="360"/>
      </w:pPr>
      <w:rPr>
        <w:rFonts w:ascii="Symbol" w:hAnsi="Symbol" w:hint="default"/>
      </w:rPr>
    </w:lvl>
    <w:lvl w:ilvl="4" w:tplc="5B32F3A4" w:tentative="1">
      <w:start w:val="1"/>
      <w:numFmt w:val="bullet"/>
      <w:lvlText w:val="o"/>
      <w:lvlJc w:val="left"/>
      <w:pPr>
        <w:ind w:left="3600" w:hanging="360"/>
      </w:pPr>
      <w:rPr>
        <w:rFonts w:ascii="Courier New" w:hAnsi="Courier New" w:cs="Courier New" w:hint="default"/>
      </w:rPr>
    </w:lvl>
    <w:lvl w:ilvl="5" w:tplc="8C5AC5DA" w:tentative="1">
      <w:start w:val="1"/>
      <w:numFmt w:val="bullet"/>
      <w:lvlText w:val=""/>
      <w:lvlJc w:val="left"/>
      <w:pPr>
        <w:ind w:left="4320" w:hanging="360"/>
      </w:pPr>
      <w:rPr>
        <w:rFonts w:ascii="Wingdings" w:hAnsi="Wingdings" w:hint="default"/>
      </w:rPr>
    </w:lvl>
    <w:lvl w:ilvl="6" w:tplc="F80A41FA" w:tentative="1">
      <w:start w:val="1"/>
      <w:numFmt w:val="bullet"/>
      <w:lvlText w:val=""/>
      <w:lvlJc w:val="left"/>
      <w:pPr>
        <w:ind w:left="5040" w:hanging="360"/>
      </w:pPr>
      <w:rPr>
        <w:rFonts w:ascii="Symbol" w:hAnsi="Symbol" w:hint="default"/>
      </w:rPr>
    </w:lvl>
    <w:lvl w:ilvl="7" w:tplc="61A2F322" w:tentative="1">
      <w:start w:val="1"/>
      <w:numFmt w:val="bullet"/>
      <w:lvlText w:val="o"/>
      <w:lvlJc w:val="left"/>
      <w:pPr>
        <w:ind w:left="5760" w:hanging="360"/>
      </w:pPr>
      <w:rPr>
        <w:rFonts w:ascii="Courier New" w:hAnsi="Courier New" w:cs="Courier New" w:hint="default"/>
      </w:rPr>
    </w:lvl>
    <w:lvl w:ilvl="8" w:tplc="F006DD52"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2"/>
  </w:num>
  <w:num w:numId="5">
    <w:abstractNumId w:val="1"/>
  </w:num>
  <w:num w:numId="6">
    <w:abstractNumId w:val="11"/>
  </w:num>
  <w:num w:numId="7">
    <w:abstractNumId w:val="8"/>
  </w:num>
  <w:num w:numId="8">
    <w:abstractNumId w:val="3"/>
  </w:num>
  <w:num w:numId="9">
    <w:abstractNumId w:val="4"/>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29"/>
    <w:rsid w:val="000101B8"/>
    <w:rsid w:val="0007748D"/>
    <w:rsid w:val="00085A75"/>
    <w:rsid w:val="000A1579"/>
    <w:rsid w:val="000A26A4"/>
    <w:rsid w:val="000B0C3B"/>
    <w:rsid w:val="000C6DC3"/>
    <w:rsid w:val="000E2062"/>
    <w:rsid w:val="000F3EE7"/>
    <w:rsid w:val="001138B6"/>
    <w:rsid w:val="00121A8B"/>
    <w:rsid w:val="00153234"/>
    <w:rsid w:val="00154DEB"/>
    <w:rsid w:val="00156F15"/>
    <w:rsid w:val="0016672D"/>
    <w:rsid w:val="00166FA2"/>
    <w:rsid w:val="00190BBD"/>
    <w:rsid w:val="001A7871"/>
    <w:rsid w:val="001B2971"/>
    <w:rsid w:val="001C4521"/>
    <w:rsid w:val="001C70DF"/>
    <w:rsid w:val="001D7714"/>
    <w:rsid w:val="001F51CA"/>
    <w:rsid w:val="001F5CF0"/>
    <w:rsid w:val="00207C60"/>
    <w:rsid w:val="00231A33"/>
    <w:rsid w:val="00231B8A"/>
    <w:rsid w:val="00240990"/>
    <w:rsid w:val="00242712"/>
    <w:rsid w:val="00245F4B"/>
    <w:rsid w:val="00251CB7"/>
    <w:rsid w:val="00257E60"/>
    <w:rsid w:val="00262A8F"/>
    <w:rsid w:val="00276C13"/>
    <w:rsid w:val="002A076C"/>
    <w:rsid w:val="002E3FE5"/>
    <w:rsid w:val="00311678"/>
    <w:rsid w:val="0031745A"/>
    <w:rsid w:val="003221EC"/>
    <w:rsid w:val="00325940"/>
    <w:rsid w:val="00334C79"/>
    <w:rsid w:val="0033608B"/>
    <w:rsid w:val="0035562B"/>
    <w:rsid w:val="00366EA6"/>
    <w:rsid w:val="00372DD9"/>
    <w:rsid w:val="003844BC"/>
    <w:rsid w:val="003A02AF"/>
    <w:rsid w:val="003B6686"/>
    <w:rsid w:val="003B7A12"/>
    <w:rsid w:val="003E6C36"/>
    <w:rsid w:val="003E710E"/>
    <w:rsid w:val="003F7B82"/>
    <w:rsid w:val="00406FEB"/>
    <w:rsid w:val="00420F0B"/>
    <w:rsid w:val="0043773F"/>
    <w:rsid w:val="00442556"/>
    <w:rsid w:val="00442B24"/>
    <w:rsid w:val="004436F1"/>
    <w:rsid w:val="00444A17"/>
    <w:rsid w:val="00477FFA"/>
    <w:rsid w:val="00485CDD"/>
    <w:rsid w:val="00497455"/>
    <w:rsid w:val="004B3933"/>
    <w:rsid w:val="004D1804"/>
    <w:rsid w:val="004D45B0"/>
    <w:rsid w:val="004F6B29"/>
    <w:rsid w:val="004F74D2"/>
    <w:rsid w:val="005017AF"/>
    <w:rsid w:val="005244A0"/>
    <w:rsid w:val="00530B11"/>
    <w:rsid w:val="00563DEA"/>
    <w:rsid w:val="005657EF"/>
    <w:rsid w:val="005701A9"/>
    <w:rsid w:val="005A5255"/>
    <w:rsid w:val="005B1883"/>
    <w:rsid w:val="005B5665"/>
    <w:rsid w:val="006014EE"/>
    <w:rsid w:val="00601E11"/>
    <w:rsid w:val="00602438"/>
    <w:rsid w:val="0062399A"/>
    <w:rsid w:val="00634AA6"/>
    <w:rsid w:val="00636F1F"/>
    <w:rsid w:val="0064497F"/>
    <w:rsid w:val="00663892"/>
    <w:rsid w:val="00666BDC"/>
    <w:rsid w:val="00676B9E"/>
    <w:rsid w:val="006838AD"/>
    <w:rsid w:val="006C353D"/>
    <w:rsid w:val="006C7118"/>
    <w:rsid w:val="006C7989"/>
    <w:rsid w:val="006E3880"/>
    <w:rsid w:val="006E49AD"/>
    <w:rsid w:val="006F7286"/>
    <w:rsid w:val="00710216"/>
    <w:rsid w:val="00722703"/>
    <w:rsid w:val="0075032F"/>
    <w:rsid w:val="007563F5"/>
    <w:rsid w:val="00777F7B"/>
    <w:rsid w:val="007818DB"/>
    <w:rsid w:val="00794118"/>
    <w:rsid w:val="007944A9"/>
    <w:rsid w:val="007B45FD"/>
    <w:rsid w:val="007C0F46"/>
    <w:rsid w:val="007C1B96"/>
    <w:rsid w:val="007C1CD5"/>
    <w:rsid w:val="007C3E60"/>
    <w:rsid w:val="007E067F"/>
    <w:rsid w:val="00802548"/>
    <w:rsid w:val="008028F8"/>
    <w:rsid w:val="008147B0"/>
    <w:rsid w:val="00815AE8"/>
    <w:rsid w:val="00817726"/>
    <w:rsid w:val="00827C54"/>
    <w:rsid w:val="00831599"/>
    <w:rsid w:val="00857B58"/>
    <w:rsid w:val="00873F98"/>
    <w:rsid w:val="008800AF"/>
    <w:rsid w:val="00883ED9"/>
    <w:rsid w:val="008900F7"/>
    <w:rsid w:val="008938BF"/>
    <w:rsid w:val="008B72C7"/>
    <w:rsid w:val="008C0D1C"/>
    <w:rsid w:val="008C3815"/>
    <w:rsid w:val="008F76BB"/>
    <w:rsid w:val="00903946"/>
    <w:rsid w:val="00905BF0"/>
    <w:rsid w:val="00906AB0"/>
    <w:rsid w:val="009243C5"/>
    <w:rsid w:val="00926EDA"/>
    <w:rsid w:val="00930F7E"/>
    <w:rsid w:val="009425F9"/>
    <w:rsid w:val="00964BD2"/>
    <w:rsid w:val="00967674"/>
    <w:rsid w:val="00971F3E"/>
    <w:rsid w:val="00973004"/>
    <w:rsid w:val="009841B3"/>
    <w:rsid w:val="009A700B"/>
    <w:rsid w:val="009B4BB1"/>
    <w:rsid w:val="009C2207"/>
    <w:rsid w:val="00A27853"/>
    <w:rsid w:val="00A72A7C"/>
    <w:rsid w:val="00A72DBE"/>
    <w:rsid w:val="00A83F04"/>
    <w:rsid w:val="00A90124"/>
    <w:rsid w:val="00AD2475"/>
    <w:rsid w:val="00AE4972"/>
    <w:rsid w:val="00B025E3"/>
    <w:rsid w:val="00B15E46"/>
    <w:rsid w:val="00B4760F"/>
    <w:rsid w:val="00B506B3"/>
    <w:rsid w:val="00B50EA7"/>
    <w:rsid w:val="00B523C1"/>
    <w:rsid w:val="00B6102E"/>
    <w:rsid w:val="00B62D78"/>
    <w:rsid w:val="00BB1E8C"/>
    <w:rsid w:val="00BB6BB6"/>
    <w:rsid w:val="00BD4481"/>
    <w:rsid w:val="00BE0DF3"/>
    <w:rsid w:val="00C00ED6"/>
    <w:rsid w:val="00C1170A"/>
    <w:rsid w:val="00C147E0"/>
    <w:rsid w:val="00C35D6E"/>
    <w:rsid w:val="00C42004"/>
    <w:rsid w:val="00C47EA2"/>
    <w:rsid w:val="00C61E9C"/>
    <w:rsid w:val="00C8413E"/>
    <w:rsid w:val="00C93633"/>
    <w:rsid w:val="00CA55AB"/>
    <w:rsid w:val="00CA6E6F"/>
    <w:rsid w:val="00CB5064"/>
    <w:rsid w:val="00CC2690"/>
    <w:rsid w:val="00CC4256"/>
    <w:rsid w:val="00CD7666"/>
    <w:rsid w:val="00CE5275"/>
    <w:rsid w:val="00CE7042"/>
    <w:rsid w:val="00D02A10"/>
    <w:rsid w:val="00D23EEA"/>
    <w:rsid w:val="00D31C5F"/>
    <w:rsid w:val="00D503A8"/>
    <w:rsid w:val="00D51FF3"/>
    <w:rsid w:val="00D573F9"/>
    <w:rsid w:val="00D64562"/>
    <w:rsid w:val="00D66B2A"/>
    <w:rsid w:val="00D70598"/>
    <w:rsid w:val="00D72BDF"/>
    <w:rsid w:val="00D74F6A"/>
    <w:rsid w:val="00D81AB6"/>
    <w:rsid w:val="00D82615"/>
    <w:rsid w:val="00D82690"/>
    <w:rsid w:val="00D91BE7"/>
    <w:rsid w:val="00D92964"/>
    <w:rsid w:val="00D974E9"/>
    <w:rsid w:val="00DB478F"/>
    <w:rsid w:val="00DD512E"/>
    <w:rsid w:val="00DD7E21"/>
    <w:rsid w:val="00DF3B65"/>
    <w:rsid w:val="00E003AF"/>
    <w:rsid w:val="00E14B2A"/>
    <w:rsid w:val="00E23401"/>
    <w:rsid w:val="00E34A1F"/>
    <w:rsid w:val="00E64B5D"/>
    <w:rsid w:val="00E8333B"/>
    <w:rsid w:val="00E968A2"/>
    <w:rsid w:val="00EA1FC7"/>
    <w:rsid w:val="00EB05D3"/>
    <w:rsid w:val="00EC2E07"/>
    <w:rsid w:val="00EE251D"/>
    <w:rsid w:val="00F03077"/>
    <w:rsid w:val="00F0411B"/>
    <w:rsid w:val="00F0725D"/>
    <w:rsid w:val="00F12B22"/>
    <w:rsid w:val="00F4468F"/>
    <w:rsid w:val="00F553E0"/>
    <w:rsid w:val="00F56CA8"/>
    <w:rsid w:val="00F6119A"/>
    <w:rsid w:val="00FA120E"/>
    <w:rsid w:val="00FD24FC"/>
    <w:rsid w:val="00FE7FCF"/>
    <w:rsid w:val="00FF686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8584"/>
  <w15:chartTrackingRefBased/>
  <w15:docId w15:val="{F5645638-4987-495A-81E6-2F545E8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2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6B29"/>
    <w:pPr>
      <w:keepNext/>
      <w:spacing w:before="240" w:after="60"/>
      <w:outlineLvl w:val="1"/>
    </w:pPr>
    <w:rPr>
      <w:rFonts w:ascii="Arial"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6B29"/>
    <w:rPr>
      <w:rFonts w:ascii="Arial" w:eastAsia="Times New Roman" w:hAnsi="Arial" w:cs="Arial"/>
      <w:b/>
      <w:bCs/>
      <w:i/>
      <w:iCs/>
      <w:sz w:val="28"/>
      <w:szCs w:val="28"/>
      <w:lang w:eastAsia="lv-LV"/>
    </w:rPr>
  </w:style>
  <w:style w:type="paragraph" w:styleId="ListParagraph">
    <w:name w:val="List Paragraph"/>
    <w:aliases w:val="2,Akapit z listą BS,Colorful List - Accent 11,H&amp;P List Paragraph,List Paragraph1,Strip,Saraksta rindkopa1,Numbered Para 1,Dot pt,No Spacing1,List Paragraph Char Char Char,Indicator Text,Bullet 1,Bullet Points,MAIN CONTENT"/>
    <w:basedOn w:val="Normal"/>
    <w:link w:val="ListParagraphChar"/>
    <w:uiPriority w:val="34"/>
    <w:qFormat/>
    <w:rsid w:val="004F6B29"/>
    <w:pPr>
      <w:ind w:left="720"/>
      <w:contextualSpacing/>
    </w:pPr>
    <w:rPr>
      <w:lang w:eastAsia="lv-LV"/>
    </w:rPr>
  </w:style>
  <w:style w:type="character" w:customStyle="1" w:styleId="ListParagraphChar">
    <w:name w:val="List Paragraph Char"/>
    <w:aliases w:val="2 Char,Akapit z listą BS Char,Colorful List - Accent 11 Char,H&amp;P List Paragraph Char,List Paragraph1 Char,Strip Char,Saraksta rindkopa1 Char,Numbered Para 1 Char,Dot pt Char,No Spacing1 Char,List Paragraph Char Char Char Char"/>
    <w:link w:val="ListParagraph"/>
    <w:uiPriority w:val="34"/>
    <w:qFormat/>
    <w:locked/>
    <w:rsid w:val="004F6B2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62A8F"/>
    <w:rPr>
      <w:sz w:val="16"/>
      <w:szCs w:val="16"/>
    </w:rPr>
  </w:style>
  <w:style w:type="paragraph" w:styleId="CommentText">
    <w:name w:val="annotation text"/>
    <w:basedOn w:val="Normal"/>
    <w:link w:val="CommentTextChar"/>
    <w:uiPriority w:val="99"/>
    <w:unhideWhenUsed/>
    <w:rsid w:val="00262A8F"/>
    <w:rPr>
      <w:sz w:val="20"/>
      <w:szCs w:val="20"/>
    </w:rPr>
  </w:style>
  <w:style w:type="character" w:customStyle="1" w:styleId="CommentTextChar">
    <w:name w:val="Comment Text Char"/>
    <w:basedOn w:val="DefaultParagraphFont"/>
    <w:link w:val="CommentText"/>
    <w:uiPriority w:val="99"/>
    <w:rsid w:val="00262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A8F"/>
    <w:rPr>
      <w:b/>
      <w:bCs/>
    </w:rPr>
  </w:style>
  <w:style w:type="character" w:customStyle="1" w:styleId="CommentSubjectChar">
    <w:name w:val="Comment Subject Char"/>
    <w:basedOn w:val="CommentTextChar"/>
    <w:link w:val="CommentSubject"/>
    <w:uiPriority w:val="99"/>
    <w:semiHidden/>
    <w:rsid w:val="00262A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8F"/>
    <w:rPr>
      <w:rFonts w:ascii="Segoe UI" w:eastAsia="Times New Roman" w:hAnsi="Segoe UI" w:cs="Segoe UI"/>
      <w:sz w:val="18"/>
      <w:szCs w:val="18"/>
    </w:rPr>
  </w:style>
  <w:style w:type="table" w:styleId="GridTable1Light-Accent6">
    <w:name w:val="Grid Table 1 Light Accent 6"/>
    <w:basedOn w:val="TableNormal"/>
    <w:uiPriority w:val="46"/>
    <w:rsid w:val="00FD24F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D24F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FD24F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FD2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31745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3174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Heading1Char">
    <w:name w:val="Heading 1 Char"/>
    <w:basedOn w:val="DefaultParagraphFont"/>
    <w:link w:val="Heading1"/>
    <w:uiPriority w:val="9"/>
    <w:rsid w:val="00EC2E07"/>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1B2971"/>
  </w:style>
  <w:style w:type="paragraph" w:styleId="Header">
    <w:name w:val="header"/>
    <w:basedOn w:val="Normal"/>
    <w:link w:val="HeaderChar"/>
    <w:uiPriority w:val="99"/>
    <w:unhideWhenUsed/>
    <w:rsid w:val="005017AF"/>
    <w:pPr>
      <w:tabs>
        <w:tab w:val="center" w:pos="4153"/>
        <w:tab w:val="right" w:pos="8306"/>
      </w:tabs>
    </w:pPr>
  </w:style>
  <w:style w:type="character" w:customStyle="1" w:styleId="HeaderChar">
    <w:name w:val="Header Char"/>
    <w:basedOn w:val="DefaultParagraphFont"/>
    <w:link w:val="Header"/>
    <w:uiPriority w:val="99"/>
    <w:rsid w:val="00501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17AF"/>
    <w:pPr>
      <w:tabs>
        <w:tab w:val="center" w:pos="4153"/>
        <w:tab w:val="right" w:pos="8306"/>
      </w:tabs>
    </w:pPr>
  </w:style>
  <w:style w:type="character" w:customStyle="1" w:styleId="FooterChar">
    <w:name w:val="Footer Char"/>
    <w:basedOn w:val="DefaultParagraphFont"/>
    <w:link w:val="Footer"/>
    <w:uiPriority w:val="99"/>
    <w:rsid w:val="005017AF"/>
    <w:rPr>
      <w:rFonts w:ascii="Times New Roman" w:eastAsia="Times New Roman" w:hAnsi="Times New Roman" w:cs="Times New Roman"/>
      <w:sz w:val="24"/>
      <w:szCs w:val="24"/>
    </w:rPr>
  </w:style>
  <w:style w:type="table" w:customStyle="1" w:styleId="TableGrid">
    <w:name w:val="TableGrid"/>
    <w:rsid w:val="00964BD2"/>
    <w:pPr>
      <w:spacing w:after="0" w:line="240" w:lineRule="auto"/>
    </w:pPr>
    <w:rPr>
      <w:rFonts w:eastAsia="Times New Roman"/>
      <w:lang w:eastAsia="lv-LV"/>
    </w:rPr>
    <w:tblPr>
      <w:tblCellMar>
        <w:top w:w="0" w:type="dxa"/>
        <w:left w:w="0" w:type="dxa"/>
        <w:bottom w:w="0" w:type="dxa"/>
        <w:right w:w="0" w:type="dxa"/>
      </w:tblCellMar>
    </w:tblPr>
  </w:style>
  <w:style w:type="paragraph" w:styleId="NoSpacing">
    <w:name w:val="No Spacing"/>
    <w:link w:val="NoSpacingChar"/>
    <w:uiPriority w:val="1"/>
    <w:qFormat/>
    <w:rsid w:val="005657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7E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2F76-7D41-4259-AE8A-84381B6F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2896</Words>
  <Characters>1651</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Autors</dc:creator>
  <cp:lastModifiedBy>Inita Jansone</cp:lastModifiedBy>
  <cp:revision>2</cp:revision>
  <cp:lastPrinted>2022-07-28T12:24:00Z</cp:lastPrinted>
  <dcterms:created xsi:type="dcterms:W3CDTF">2025-05-15T12:18:00Z</dcterms:created>
  <dcterms:modified xsi:type="dcterms:W3CDTF">2025-05-15T12:18:00Z</dcterms:modified>
</cp:coreProperties>
</file>