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1D346" w14:textId="77777777" w:rsidR="00A70D24" w:rsidRDefault="00A70D24" w:rsidP="00A70D24">
      <w:pPr>
        <w:pStyle w:val="Heading2"/>
        <w:spacing w:line="360" w:lineRule="auto"/>
        <w:jc w:val="center"/>
        <w:rPr>
          <w:rFonts w:ascii="Times New Roman" w:hAnsi="Times New Roman"/>
          <w:b w:val="0"/>
          <w:sz w:val="24"/>
          <w:szCs w:val="24"/>
        </w:rPr>
      </w:pPr>
      <w:r>
        <w:rPr>
          <w:rFonts w:ascii="Times New Roman" w:hAnsi="Times New Roman"/>
          <w:b w:val="0"/>
          <w:sz w:val="24"/>
          <w:szCs w:val="24"/>
        </w:rPr>
        <w:t>Iepirkuma komisijas</w:t>
      </w:r>
    </w:p>
    <w:p w14:paraId="56D3169F" w14:textId="77197265" w:rsidR="00A70D24" w:rsidRDefault="00E2477A" w:rsidP="00A70D24">
      <w:pPr>
        <w:jc w:val="center"/>
        <w:rPr>
          <w:bCs/>
          <w:sz w:val="24"/>
          <w:szCs w:val="24"/>
          <w:lang w:val="lv-LV"/>
        </w:rPr>
      </w:pPr>
      <w:r>
        <w:rPr>
          <w:bCs/>
          <w:sz w:val="24"/>
          <w:szCs w:val="24"/>
          <w:lang w:val="lv-LV"/>
        </w:rPr>
        <w:t>2018. gada 26</w:t>
      </w:r>
      <w:bookmarkStart w:id="0" w:name="_GoBack"/>
      <w:bookmarkEnd w:id="0"/>
      <w:r w:rsidR="00A70D24">
        <w:rPr>
          <w:bCs/>
          <w:sz w:val="24"/>
          <w:szCs w:val="24"/>
          <w:lang w:val="lv-LV"/>
        </w:rPr>
        <w:t>. marta komisijas sēdē sniegtās atbildes uz uzdotajiem jautājumiem par iepirkumu</w:t>
      </w:r>
    </w:p>
    <w:p w14:paraId="7B17A4B4" w14:textId="77777777" w:rsidR="00A70D24" w:rsidRDefault="00A70D24" w:rsidP="00A70D24">
      <w:pPr>
        <w:jc w:val="center"/>
        <w:rPr>
          <w:bCs/>
          <w:sz w:val="24"/>
          <w:szCs w:val="24"/>
          <w:lang w:val="lv-LV"/>
        </w:rPr>
      </w:pPr>
      <w:r>
        <w:rPr>
          <w:bCs/>
          <w:sz w:val="24"/>
          <w:szCs w:val="24"/>
          <w:lang w:val="lv-LV"/>
        </w:rPr>
        <w:t xml:space="preserve"> </w:t>
      </w:r>
    </w:p>
    <w:p w14:paraId="55169084" w14:textId="77777777" w:rsidR="00A70D24" w:rsidRDefault="00A70D24" w:rsidP="00A70D24">
      <w:pPr>
        <w:jc w:val="center"/>
        <w:rPr>
          <w:b/>
          <w:sz w:val="26"/>
          <w:szCs w:val="26"/>
          <w:lang w:val="lv-LV"/>
        </w:rPr>
      </w:pPr>
      <w:r>
        <w:rPr>
          <w:b/>
          <w:sz w:val="26"/>
          <w:szCs w:val="26"/>
          <w:lang w:val="lv-LV"/>
        </w:rPr>
        <w:t>„</w:t>
      </w:r>
      <w:r w:rsidRPr="00636801">
        <w:rPr>
          <w:sz w:val="24"/>
          <w:szCs w:val="24"/>
          <w:lang w:val="lv-LV"/>
        </w:rPr>
        <w:t xml:space="preserve"> </w:t>
      </w:r>
      <w:bookmarkStart w:id="1" w:name="_Hlk509492465"/>
      <w:r w:rsidRPr="00636801">
        <w:rPr>
          <w:b/>
          <w:sz w:val="24"/>
          <w:szCs w:val="24"/>
          <w:lang w:val="lv-LV"/>
        </w:rPr>
        <w:t>Informatīvās kampaņas organizēšana ESF projekta “Atbalsts ilgstošajiem bezdarbniekiem” Nr. 9.1.1.2/15/I/001 ietvaros” un ESF projekta “Atbalsts ilgākam darba mūžam” Nr. 7.3.2.0/16/I/001 ietvaros</w:t>
      </w:r>
      <w:bookmarkEnd w:id="1"/>
      <w:r>
        <w:rPr>
          <w:b/>
          <w:sz w:val="26"/>
          <w:szCs w:val="26"/>
          <w:lang w:val="lv-LV"/>
        </w:rPr>
        <w:t>”</w:t>
      </w:r>
    </w:p>
    <w:p w14:paraId="5DB2ECFF" w14:textId="77777777" w:rsidR="00A70D24" w:rsidRDefault="00A70D24" w:rsidP="00A70D24">
      <w:pPr>
        <w:jc w:val="center"/>
        <w:rPr>
          <w:sz w:val="26"/>
          <w:szCs w:val="26"/>
          <w:lang w:val="lv-LV"/>
        </w:rPr>
      </w:pPr>
      <w:r>
        <w:rPr>
          <w:sz w:val="26"/>
          <w:szCs w:val="26"/>
          <w:lang w:val="lv-LV"/>
        </w:rPr>
        <w:t>ID Nr. NVA 2018/2_ESF</w:t>
      </w:r>
    </w:p>
    <w:p w14:paraId="343AD2B2" w14:textId="77777777" w:rsidR="00A70D24" w:rsidRDefault="00A70D24" w:rsidP="00A70D24">
      <w:pPr>
        <w:jc w:val="center"/>
        <w:rPr>
          <w:sz w:val="26"/>
          <w:szCs w:val="26"/>
          <w:lang w:val="lv-LV"/>
        </w:rPr>
      </w:pPr>
    </w:p>
    <w:p w14:paraId="4FB1CB42" w14:textId="77777777" w:rsidR="00A70D24" w:rsidRDefault="00A70D24" w:rsidP="00A70D24">
      <w:pPr>
        <w:jc w:val="center"/>
        <w:rPr>
          <w:sz w:val="26"/>
          <w:szCs w:val="26"/>
          <w:lang w:val="lv-LV"/>
        </w:rPr>
      </w:pPr>
    </w:p>
    <w:p w14:paraId="72CF7F96" w14:textId="77777777" w:rsidR="0083698D" w:rsidRDefault="0083698D" w:rsidP="00A70D24">
      <w:pPr>
        <w:jc w:val="center"/>
        <w:rPr>
          <w:sz w:val="26"/>
          <w:szCs w:val="26"/>
          <w:lang w:val="lv-LV"/>
        </w:rPr>
      </w:pPr>
    </w:p>
    <w:p w14:paraId="1D5E8AD1" w14:textId="77777777" w:rsidR="00A70D24" w:rsidRPr="00DC4C48" w:rsidRDefault="00A70D24" w:rsidP="00A70D24">
      <w:pPr>
        <w:pStyle w:val="ListParagraph"/>
        <w:numPr>
          <w:ilvl w:val="0"/>
          <w:numId w:val="1"/>
        </w:numPr>
        <w:spacing w:before="0" w:beforeAutospacing="0" w:after="0" w:afterAutospacing="0"/>
        <w:rPr>
          <w:b/>
          <w:bCs/>
          <w:lang w:val="lv-LV" w:eastAsia="lv-LV"/>
        </w:rPr>
      </w:pPr>
      <w:r>
        <w:rPr>
          <w:b/>
          <w:bCs/>
          <w:lang w:val="lv-LV" w:eastAsia="lv-LV"/>
        </w:rPr>
        <w:t>jautājums:</w:t>
      </w:r>
    </w:p>
    <w:p w14:paraId="4F002800" w14:textId="77777777" w:rsidR="00A70D24" w:rsidRPr="00D06ABE" w:rsidRDefault="00A70D24" w:rsidP="00A70D24">
      <w:pPr>
        <w:jc w:val="both"/>
        <w:rPr>
          <w:i/>
          <w:sz w:val="24"/>
          <w:szCs w:val="24"/>
          <w:lang w:val="lv-LV"/>
        </w:rPr>
      </w:pPr>
      <w:r w:rsidRPr="00480A2E">
        <w:rPr>
          <w:i/>
          <w:sz w:val="24"/>
          <w:szCs w:val="24"/>
          <w:lang w:val="lv-LV"/>
        </w:rPr>
        <w:t>Saistībā ar izsludināto iepirkumu (Informatīvās kampaņas organizēšana ESF projekta “Atbalsts ilgstošajiem bezdarbniekiem” Nr. 9.1.1.2/15/I/001 ietvaros” un ESF projekta “Atbalsts ilgākam darba mūžam” Nr. 7.3.2.0/16/I/001 ietvaros”) mums ir radies precizējošs jautājums. Ja Pretendents plāno iesniegt piedāvājumu abās iepirkuma daļās, vai Pretendenta pieredzes forma ir jāaizpilda katrai daļai atsevišķi (divi, atsevišķi dokumenti), jeb pietiek ar vienu, kurā norādītā, iepriekšējās pieredzes/projektu summa atbilst maksimāli prasītai, t.i. vismaz 152 470,02 bez PVN?</w:t>
      </w:r>
    </w:p>
    <w:p w14:paraId="540B6B0E" w14:textId="77777777" w:rsidR="00486E37" w:rsidRDefault="00486E37" w:rsidP="00A70D24">
      <w:pPr>
        <w:jc w:val="both"/>
        <w:rPr>
          <w:sz w:val="24"/>
          <w:szCs w:val="24"/>
          <w:lang w:val="lv-LV"/>
        </w:rPr>
      </w:pPr>
    </w:p>
    <w:p w14:paraId="5516D6DF" w14:textId="77777777" w:rsidR="0083698D" w:rsidRPr="00636801" w:rsidRDefault="0083698D" w:rsidP="00A70D24">
      <w:pPr>
        <w:jc w:val="both"/>
        <w:rPr>
          <w:sz w:val="24"/>
          <w:szCs w:val="24"/>
          <w:lang w:val="lv-LV"/>
        </w:rPr>
      </w:pPr>
    </w:p>
    <w:p w14:paraId="683DFA3B" w14:textId="77777777" w:rsidR="00A70D24" w:rsidRPr="003323EE" w:rsidRDefault="00A70D24" w:rsidP="00A70D24">
      <w:pPr>
        <w:jc w:val="both"/>
        <w:rPr>
          <w:b/>
          <w:bCs/>
          <w:sz w:val="24"/>
          <w:szCs w:val="24"/>
          <w:lang w:val="lv-LV" w:eastAsia="lv-LV"/>
        </w:rPr>
      </w:pPr>
      <w:r>
        <w:rPr>
          <w:b/>
          <w:bCs/>
          <w:sz w:val="24"/>
          <w:szCs w:val="24"/>
          <w:lang w:val="lv-LV" w:eastAsia="lv-LV"/>
        </w:rPr>
        <w:t>Atbilde:</w:t>
      </w:r>
    </w:p>
    <w:p w14:paraId="2CB5A5BE" w14:textId="77777777" w:rsidR="00A70D24" w:rsidRDefault="00A70D24" w:rsidP="00A70D24">
      <w:pPr>
        <w:jc w:val="both"/>
        <w:rPr>
          <w:bCs/>
          <w:sz w:val="24"/>
          <w:szCs w:val="24"/>
          <w:lang w:val="lv-LV" w:eastAsia="lv-LV"/>
        </w:rPr>
      </w:pPr>
      <w:bookmarkStart w:id="2" w:name="_Hlk509567329"/>
      <w:r>
        <w:rPr>
          <w:bCs/>
          <w:sz w:val="24"/>
          <w:szCs w:val="24"/>
          <w:lang w:val="lv-LV" w:eastAsia="lv-LV"/>
        </w:rPr>
        <w:t xml:space="preserve">Iepirkuma komisija norāda, ka saskaņā ar nolikuma 12.punktu piedāvājums ir iesniedzams elektroniski Elektronisko iepirkumu sistēmas e-konkursu apakšsistēmā (turpmāk – EIS e-konkursu apakšsistēmā), aizpildot EIS e-konkursu apakšsistēmā šī konkursa sadaļā ievietotās formas, vai arī, ievietojot ārpus EIS e-konkursu apakšsistēmas sagatavotos elektroniski aizpildāmos dokumentus, kuri ir jāaugšupielādē EIS e-konkursu apakšsistēmā šī konkursa sadaļā. Atbilstoši minētajai nolikuma prasībai ir jāņem vērā, ka piedāvājums jāsagatavo saskaņā ar EIS e-konkursu apakšsistēmā iepirkuma sadaļā norādītajām katras daļas iepirkuma priekšmeta prasībām, bet no katras prasības individuāli izriet, vai tā ir attiecināma uz abām iepirkuma daļām vienādi, vai uz atsevišķām daļām. Ņemot vērā, ka pretendenta pieredzes prasības katrai iepirkuma daļai atšķiras, atbilstoši pieredzes apraksta veidlapa sagatavojama par katru daļu atsevišķi. </w:t>
      </w:r>
    </w:p>
    <w:p w14:paraId="4FA42A9C" w14:textId="77777777" w:rsidR="00A70D24" w:rsidRDefault="00A70D24" w:rsidP="00A70D24">
      <w:pPr>
        <w:jc w:val="both"/>
        <w:rPr>
          <w:bCs/>
          <w:sz w:val="24"/>
          <w:szCs w:val="24"/>
          <w:lang w:val="lv-LV" w:eastAsia="lv-LV"/>
        </w:rPr>
      </w:pPr>
      <w:r>
        <w:rPr>
          <w:bCs/>
          <w:sz w:val="24"/>
          <w:szCs w:val="24"/>
          <w:lang w:val="lv-LV" w:eastAsia="lv-LV"/>
        </w:rPr>
        <w:t>Lai sagatavotu piedāvājumu atbilstoši EIS e-konkursu apakšsistēmas nosacījumiem un atbilstoši katra konkrēta iepirkuma prasībām, iepirkuma komisija aicina pretendentus iepazīties ar pamācību</w:t>
      </w:r>
      <w:r w:rsidRPr="008518D0">
        <w:rPr>
          <w:rStyle w:val="FootnoteReference"/>
          <w:bCs/>
          <w:sz w:val="24"/>
          <w:szCs w:val="24"/>
          <w:lang w:val="lv-LV" w:eastAsia="lv-LV"/>
        </w:rPr>
        <w:footnoteReference w:id="1"/>
      </w:r>
      <w:r>
        <w:rPr>
          <w:bCs/>
          <w:sz w:val="24"/>
          <w:szCs w:val="24"/>
          <w:lang w:val="lv-LV" w:eastAsia="lv-LV"/>
        </w:rPr>
        <w:t xml:space="preserve"> un iepazīties ar iepirkuma prasībām katrai iepirkuma priekšmeta daļai, kas norādītas EIS e-konkursu apakšsistēmā šī iepirkuma sadaļā “Dokumenti (aktuāli)”.</w:t>
      </w:r>
      <w:bookmarkEnd w:id="2"/>
    </w:p>
    <w:p w14:paraId="6803928A" w14:textId="77777777" w:rsidR="00486E37" w:rsidRDefault="00486E37" w:rsidP="00A70D24">
      <w:pPr>
        <w:jc w:val="both"/>
        <w:rPr>
          <w:bCs/>
          <w:sz w:val="24"/>
          <w:szCs w:val="24"/>
          <w:lang w:val="lv-LV" w:eastAsia="lv-LV"/>
        </w:rPr>
      </w:pPr>
    </w:p>
    <w:p w14:paraId="6C19993D" w14:textId="77777777" w:rsidR="00A70D24" w:rsidRDefault="00A70D24" w:rsidP="00A70D24">
      <w:pPr>
        <w:jc w:val="both"/>
        <w:rPr>
          <w:b/>
          <w:bCs/>
          <w:lang w:val="lv-LV" w:eastAsia="lv-LV"/>
        </w:rPr>
      </w:pPr>
    </w:p>
    <w:p w14:paraId="2D18A296" w14:textId="77777777" w:rsidR="0083698D" w:rsidRPr="00F616BE" w:rsidRDefault="0083698D" w:rsidP="00A70D24">
      <w:pPr>
        <w:jc w:val="both"/>
        <w:rPr>
          <w:b/>
          <w:bCs/>
          <w:lang w:val="lv-LV" w:eastAsia="lv-LV"/>
        </w:rPr>
      </w:pPr>
    </w:p>
    <w:p w14:paraId="25221DD9" w14:textId="77777777" w:rsidR="00A70D24" w:rsidRDefault="00A70D24" w:rsidP="00A70D24">
      <w:pPr>
        <w:pStyle w:val="ListParagraph"/>
        <w:numPr>
          <w:ilvl w:val="0"/>
          <w:numId w:val="1"/>
        </w:numPr>
        <w:spacing w:before="0" w:beforeAutospacing="0" w:after="0" w:afterAutospacing="0"/>
        <w:rPr>
          <w:b/>
          <w:bCs/>
          <w:lang w:val="lv-LV" w:eastAsia="lv-LV"/>
        </w:rPr>
      </w:pPr>
      <w:r w:rsidRPr="00B746AF">
        <w:rPr>
          <w:b/>
          <w:bCs/>
          <w:lang w:val="lv-LV" w:eastAsia="lv-LV"/>
        </w:rPr>
        <w:t>jautājums:</w:t>
      </w:r>
      <w:r w:rsidRPr="00B746AF">
        <w:t xml:space="preserve"> </w:t>
      </w:r>
    </w:p>
    <w:p w14:paraId="28DFE101" w14:textId="77777777" w:rsidR="00A70D24" w:rsidRPr="00B746AF" w:rsidRDefault="00A70D24" w:rsidP="00A70D24">
      <w:pPr>
        <w:jc w:val="both"/>
        <w:rPr>
          <w:bCs/>
          <w:i/>
          <w:sz w:val="24"/>
          <w:szCs w:val="24"/>
          <w:lang w:val="lv-LV" w:eastAsia="lv-LV"/>
        </w:rPr>
      </w:pPr>
      <w:r w:rsidRPr="00B746AF">
        <w:rPr>
          <w:bCs/>
          <w:i/>
          <w:sz w:val="24"/>
          <w:szCs w:val="24"/>
          <w:lang w:val="lv-LV" w:eastAsia="lv-LV"/>
        </w:rPr>
        <w:t>Šis pats jautājums mums radās attiecībā uz Pretendenta piesaistītajiem speciālistiem (projekta vadītāju un mediju attiecību speciālistu), pielikums Nr.5 un Nr.6.</w:t>
      </w:r>
    </w:p>
    <w:p w14:paraId="2FC7AEAB" w14:textId="77777777" w:rsidR="00A70D24" w:rsidRPr="00B746AF" w:rsidRDefault="00A70D24" w:rsidP="00A70D24">
      <w:pPr>
        <w:jc w:val="both"/>
        <w:rPr>
          <w:bCs/>
          <w:i/>
          <w:sz w:val="24"/>
          <w:szCs w:val="24"/>
          <w:lang w:val="lv-LV" w:eastAsia="lv-LV"/>
        </w:rPr>
      </w:pPr>
      <w:r w:rsidRPr="00B746AF">
        <w:rPr>
          <w:bCs/>
          <w:i/>
          <w:sz w:val="24"/>
          <w:szCs w:val="24"/>
          <w:lang w:val="lv-LV" w:eastAsia="lv-LV"/>
        </w:rPr>
        <w:t>Proti, ja Pretendents plāno iesniegt piedāvājumu gan iepirkuma I., gan II. daļā, vai pretendenta speciālistiem ir jāaizpilda divas formas, atsevišķi I daļai un II daļai? Attiecīgi divas veidlapas projekta vadītājam un divas mediju attiecību speciālistam, jeb vienas formas (pielikuma) ietvaros var norādīt pieredzi, kura būs atbilstoša, kā I daļai, tā iepirkuma otrajai?</w:t>
      </w:r>
    </w:p>
    <w:p w14:paraId="1A849EA7" w14:textId="77777777" w:rsidR="0083698D" w:rsidRDefault="0083698D" w:rsidP="00A70D24">
      <w:pPr>
        <w:jc w:val="both"/>
        <w:rPr>
          <w:b/>
          <w:bCs/>
          <w:sz w:val="24"/>
          <w:szCs w:val="24"/>
          <w:lang w:val="lv-LV" w:eastAsia="lv-LV"/>
        </w:rPr>
      </w:pPr>
    </w:p>
    <w:p w14:paraId="6CC73FE9" w14:textId="77777777" w:rsidR="00A70D24" w:rsidRPr="00652D1B" w:rsidRDefault="00A70D24" w:rsidP="00A70D24">
      <w:pPr>
        <w:jc w:val="both"/>
        <w:rPr>
          <w:b/>
          <w:bCs/>
          <w:sz w:val="24"/>
          <w:szCs w:val="24"/>
          <w:lang w:val="lv-LV" w:eastAsia="lv-LV"/>
        </w:rPr>
      </w:pPr>
      <w:r>
        <w:rPr>
          <w:b/>
          <w:bCs/>
          <w:sz w:val="24"/>
          <w:szCs w:val="24"/>
          <w:lang w:val="lv-LV" w:eastAsia="lv-LV"/>
        </w:rPr>
        <w:lastRenderedPageBreak/>
        <w:t>Atbilde:</w:t>
      </w:r>
    </w:p>
    <w:p w14:paraId="1285AB8F" w14:textId="4900031B" w:rsidR="00B33F07" w:rsidRDefault="00B33F07" w:rsidP="00A70D24">
      <w:pPr>
        <w:pStyle w:val="PlainText"/>
        <w:jc w:val="both"/>
        <w:rPr>
          <w:rFonts w:ascii="Times New Roman" w:hAnsi="Times New Roman" w:cs="Times New Roman"/>
          <w:sz w:val="24"/>
          <w:szCs w:val="24"/>
          <w:lang w:val="lv-LV"/>
        </w:rPr>
      </w:pPr>
      <w:r w:rsidRPr="00B33F07">
        <w:rPr>
          <w:rFonts w:ascii="Times New Roman" w:hAnsi="Times New Roman" w:cs="Times New Roman"/>
          <w:sz w:val="24"/>
          <w:szCs w:val="24"/>
          <w:lang w:val="lv-LV"/>
        </w:rPr>
        <w:t>Atsaucoties uz iepirkuma komisijas sniegto atbildi uz 1.jautājumu, ir jāņem vērā, ka piedāvājums sagatavojams pēc EIS e-apakšsistēmas nosacījumiem, tai skaitā iepirkuma priekšmeta prasībām attiecīgā iepirkuma ietvaros. Nolikuma 9.3.punktā ir noteikts, ka pretendents var izvēlēties iesniegt piedāvājumu par vienu iepirkuma priekšmeta daļu vai visu iepirkuma priekšmeta apjomu. Tas nozīmē, ja pretendents iesniedz piedāvājumu abās daļās, tad prasība, kas ir vienāda abām daļām, šajā gadījumā, iesniegt apli</w:t>
      </w:r>
      <w:r w:rsidR="00894BE0">
        <w:rPr>
          <w:rFonts w:ascii="Times New Roman" w:hAnsi="Times New Roman" w:cs="Times New Roman"/>
          <w:sz w:val="24"/>
          <w:szCs w:val="24"/>
          <w:lang w:val="lv-LV"/>
        </w:rPr>
        <w:t>e</w:t>
      </w:r>
      <w:r w:rsidR="001703F2">
        <w:rPr>
          <w:rFonts w:ascii="Times New Roman" w:hAnsi="Times New Roman" w:cs="Times New Roman"/>
          <w:sz w:val="24"/>
          <w:szCs w:val="24"/>
          <w:lang w:val="lv-LV"/>
        </w:rPr>
        <w:t>cinājumus projekta vadītājam un</w:t>
      </w:r>
      <w:r w:rsidRPr="00B33F07">
        <w:rPr>
          <w:rFonts w:ascii="Times New Roman" w:hAnsi="Times New Roman" w:cs="Times New Roman"/>
          <w:sz w:val="24"/>
          <w:szCs w:val="24"/>
          <w:lang w:val="lv-LV"/>
        </w:rPr>
        <w:t xml:space="preserve"> mediju attiecību speciālistam par dalību iepirkumā, iesniedzama viena formā</w:t>
      </w:r>
      <w:r>
        <w:rPr>
          <w:rFonts w:ascii="Times New Roman" w:hAnsi="Times New Roman" w:cs="Times New Roman"/>
          <w:sz w:val="24"/>
          <w:szCs w:val="24"/>
          <w:lang w:val="lv-LV"/>
        </w:rPr>
        <w:t>.</w:t>
      </w:r>
    </w:p>
    <w:p w14:paraId="1A227CB8" w14:textId="17E1DDB8" w:rsidR="00A70D24" w:rsidRDefault="00D044CC" w:rsidP="00A70D24">
      <w:pPr>
        <w:pStyle w:val="PlainText"/>
        <w:jc w:val="both"/>
        <w:rPr>
          <w:rFonts w:ascii="Times New Roman" w:hAnsi="Times New Roman" w:cs="Times New Roman"/>
          <w:sz w:val="24"/>
          <w:szCs w:val="24"/>
          <w:lang w:val="lv-LV"/>
        </w:rPr>
      </w:pPr>
      <w:bookmarkStart w:id="3" w:name="_Hlk509818473"/>
      <w:r w:rsidRPr="00D044CC">
        <w:rPr>
          <w:rFonts w:ascii="Times New Roman" w:hAnsi="Times New Roman" w:cs="Times New Roman"/>
          <w:sz w:val="24"/>
          <w:szCs w:val="24"/>
          <w:lang w:val="lv-LV"/>
        </w:rPr>
        <w:t xml:space="preserve">Lai sagatavotu piedāvājumu atbilstoši EIS e-konkursu apakšsistēmas nosacījumiem un atbilstoši katra konkrēta iepirkuma prasībām, iepirkuma komisija aicina pretendentus iepazīties ar </w:t>
      </w:r>
      <w:r>
        <w:rPr>
          <w:rFonts w:ascii="Times New Roman" w:hAnsi="Times New Roman" w:cs="Times New Roman"/>
          <w:sz w:val="24"/>
          <w:szCs w:val="24"/>
          <w:lang w:val="lv-LV"/>
        </w:rPr>
        <w:t xml:space="preserve">pamācību </w:t>
      </w:r>
      <w:r w:rsidRPr="00D044CC">
        <w:rPr>
          <w:rFonts w:ascii="Times New Roman" w:hAnsi="Times New Roman" w:cs="Times New Roman"/>
          <w:sz w:val="24"/>
          <w:szCs w:val="24"/>
          <w:lang w:val="lv-LV"/>
        </w:rPr>
        <w:t>un iepazīties ar iepirkuma prasībām katrai iepirkuma priekšmeta daļai, kas norādītas EIS e-konkursu apakšsistēmā šī iepirkuma sadaļā “Dokumenti (aktuāli)”.</w:t>
      </w:r>
      <w:bookmarkEnd w:id="3"/>
    </w:p>
    <w:p w14:paraId="38175A0A" w14:textId="77777777" w:rsidR="00A70D24" w:rsidRPr="00BB4F6E" w:rsidRDefault="00A70D24" w:rsidP="00A70D24">
      <w:pPr>
        <w:pStyle w:val="PlainText"/>
        <w:jc w:val="both"/>
        <w:rPr>
          <w:rFonts w:ascii="Times New Roman" w:hAnsi="Times New Roman" w:cs="Times New Roman"/>
          <w:color w:val="FF0000"/>
          <w:sz w:val="24"/>
          <w:szCs w:val="24"/>
          <w:lang w:val="lv-LV"/>
        </w:rPr>
      </w:pPr>
      <w:r w:rsidRPr="00BB4F6E">
        <w:rPr>
          <w:rFonts w:ascii="Times New Roman" w:hAnsi="Times New Roman" w:cs="Times New Roman"/>
          <w:bCs/>
          <w:color w:val="FF0000"/>
          <w:sz w:val="24"/>
          <w:szCs w:val="24"/>
          <w:lang w:val="lv-LV" w:eastAsia="lv-LV"/>
        </w:rPr>
        <w:t xml:space="preserve"> </w:t>
      </w:r>
    </w:p>
    <w:p w14:paraId="72E5F823" w14:textId="1E624A65" w:rsidR="00342670" w:rsidRPr="00D0727D" w:rsidRDefault="00342670" w:rsidP="000F4CB1">
      <w:pPr>
        <w:pStyle w:val="PlainText"/>
        <w:jc w:val="both"/>
        <w:rPr>
          <w:rFonts w:ascii="Times New Roman" w:hAnsi="Times New Roman" w:cs="Times New Roman"/>
          <w:sz w:val="24"/>
          <w:szCs w:val="24"/>
          <w:lang w:val="lv-LV"/>
        </w:rPr>
      </w:pPr>
    </w:p>
    <w:sectPr w:rsidR="00342670" w:rsidRPr="00D0727D" w:rsidSect="00486E3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E7F31F" w14:textId="77777777" w:rsidR="00523E3F" w:rsidRDefault="00523E3F" w:rsidP="002514B3">
      <w:r>
        <w:separator/>
      </w:r>
    </w:p>
  </w:endnote>
  <w:endnote w:type="continuationSeparator" w:id="0">
    <w:p w14:paraId="53233E94" w14:textId="77777777" w:rsidR="00523E3F" w:rsidRDefault="00523E3F" w:rsidP="00251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BaltRim">
    <w:altName w:val="Arial"/>
    <w:charset w:val="00"/>
    <w:family w:val="swiss"/>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92A339" w14:textId="77777777" w:rsidR="00523E3F" w:rsidRDefault="00523E3F" w:rsidP="002514B3">
      <w:r>
        <w:separator/>
      </w:r>
    </w:p>
  </w:footnote>
  <w:footnote w:type="continuationSeparator" w:id="0">
    <w:p w14:paraId="7B6F3B9A" w14:textId="77777777" w:rsidR="00523E3F" w:rsidRDefault="00523E3F" w:rsidP="002514B3">
      <w:r>
        <w:continuationSeparator/>
      </w:r>
    </w:p>
  </w:footnote>
  <w:footnote w:id="1">
    <w:p w14:paraId="4E455A15" w14:textId="77777777" w:rsidR="00A70D24" w:rsidRPr="006D39B8" w:rsidRDefault="00A70D24" w:rsidP="00A70D24">
      <w:pPr>
        <w:pStyle w:val="FootnoteText"/>
        <w:jc w:val="both"/>
        <w:rPr>
          <w:lang w:val="lv-LV"/>
        </w:rPr>
      </w:pPr>
      <w:r>
        <w:rPr>
          <w:rStyle w:val="FootnoteReference"/>
        </w:rPr>
        <w:footnoteRef/>
      </w:r>
      <w:r w:rsidRPr="006D39B8">
        <w:rPr>
          <w:lang w:val="lv-LV"/>
        </w:rPr>
        <w:t xml:space="preserve"> </w:t>
      </w:r>
      <w:r>
        <w:rPr>
          <w:lang w:val="lv-LV"/>
        </w:rPr>
        <w:t>skatīt “</w:t>
      </w:r>
      <w:r w:rsidRPr="002514B3">
        <w:rPr>
          <w:lang w:val="lv-LV"/>
        </w:rPr>
        <w:t>Interaktīva palīdzība, kā sagatavot un iesniegt piedāvājumu e-konkursu apakšsistēmā izsludinātai iepirkuma procedūrai</w:t>
      </w:r>
      <w:r>
        <w:rPr>
          <w:lang w:val="lv-LV"/>
        </w:rPr>
        <w:t>” 3.1.sadaļu</w:t>
      </w:r>
      <w:r w:rsidRPr="00F616BE">
        <w:rPr>
          <w:lang w:val="lv-LV"/>
        </w:rPr>
        <w:t xml:space="preserve"> </w:t>
      </w:r>
      <w:r>
        <w:rPr>
          <w:lang w:val="lv-LV"/>
        </w:rPr>
        <w:t>“</w:t>
      </w:r>
      <w:r w:rsidRPr="00F616BE">
        <w:rPr>
          <w:lang w:val="lv-LV"/>
        </w:rPr>
        <w:t>Piedāvājuma projekta veidošana un interesējošo iepirkuma daļu norādīšana</w:t>
      </w:r>
      <w:r>
        <w:rPr>
          <w:lang w:val="lv-LV"/>
        </w:rPr>
        <w:t xml:space="preserve">”, </w:t>
      </w:r>
      <w:hyperlink r:id="rId1" w:history="1">
        <w:r w:rsidRPr="0068691C">
          <w:rPr>
            <w:rStyle w:val="Hyperlink"/>
            <w:lang w:val="lv-LV"/>
          </w:rPr>
          <w:t>http://paligs.eis.gov.lv/piegadatajiem/N_3_2.html</w:t>
        </w:r>
      </w:hyperlink>
      <w:r>
        <w:rPr>
          <w:lang w:val="lv-LV"/>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F521C4"/>
    <w:multiLevelType w:val="hybridMultilevel"/>
    <w:tmpl w:val="D19A8B9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2DA00DF9"/>
    <w:multiLevelType w:val="hybridMultilevel"/>
    <w:tmpl w:val="D19A8B9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661216A3"/>
    <w:multiLevelType w:val="hybridMultilevel"/>
    <w:tmpl w:val="D19A8B9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801"/>
    <w:rsid w:val="00003AAC"/>
    <w:rsid w:val="000103C9"/>
    <w:rsid w:val="00022A7E"/>
    <w:rsid w:val="00044E75"/>
    <w:rsid w:val="000F4CB1"/>
    <w:rsid w:val="000F735D"/>
    <w:rsid w:val="001112DB"/>
    <w:rsid w:val="001703F2"/>
    <w:rsid w:val="001832F5"/>
    <w:rsid w:val="001C0E9E"/>
    <w:rsid w:val="001C10AF"/>
    <w:rsid w:val="001C23FF"/>
    <w:rsid w:val="001F1CD4"/>
    <w:rsid w:val="001F517B"/>
    <w:rsid w:val="001F74B1"/>
    <w:rsid w:val="002371BD"/>
    <w:rsid w:val="002514B3"/>
    <w:rsid w:val="00255A86"/>
    <w:rsid w:val="00256725"/>
    <w:rsid w:val="00261D18"/>
    <w:rsid w:val="00266B86"/>
    <w:rsid w:val="00274893"/>
    <w:rsid w:val="00297671"/>
    <w:rsid w:val="002B0E7A"/>
    <w:rsid w:val="002C5117"/>
    <w:rsid w:val="002E7DD7"/>
    <w:rsid w:val="003019FA"/>
    <w:rsid w:val="00326F6B"/>
    <w:rsid w:val="003323EE"/>
    <w:rsid w:val="00342670"/>
    <w:rsid w:val="00371051"/>
    <w:rsid w:val="003A135A"/>
    <w:rsid w:val="003B5E3E"/>
    <w:rsid w:val="003B753A"/>
    <w:rsid w:val="00453F9F"/>
    <w:rsid w:val="00480A2E"/>
    <w:rsid w:val="00486E37"/>
    <w:rsid w:val="004A010C"/>
    <w:rsid w:val="004A2A27"/>
    <w:rsid w:val="004B07F8"/>
    <w:rsid w:val="004B24AC"/>
    <w:rsid w:val="004B7242"/>
    <w:rsid w:val="004E23E0"/>
    <w:rsid w:val="004F3909"/>
    <w:rsid w:val="004F5FB0"/>
    <w:rsid w:val="00502594"/>
    <w:rsid w:val="00503608"/>
    <w:rsid w:val="005038D1"/>
    <w:rsid w:val="005056CB"/>
    <w:rsid w:val="005068ED"/>
    <w:rsid w:val="00506F87"/>
    <w:rsid w:val="00523E3F"/>
    <w:rsid w:val="00532D5C"/>
    <w:rsid w:val="005356E8"/>
    <w:rsid w:val="00540225"/>
    <w:rsid w:val="00560905"/>
    <w:rsid w:val="005B6A0B"/>
    <w:rsid w:val="005D2BA7"/>
    <w:rsid w:val="005D361B"/>
    <w:rsid w:val="00600EDB"/>
    <w:rsid w:val="00606889"/>
    <w:rsid w:val="00621CF5"/>
    <w:rsid w:val="00636801"/>
    <w:rsid w:val="00652D1B"/>
    <w:rsid w:val="006610E4"/>
    <w:rsid w:val="0066361F"/>
    <w:rsid w:val="00664A3C"/>
    <w:rsid w:val="00665D2B"/>
    <w:rsid w:val="006B5102"/>
    <w:rsid w:val="006D39B8"/>
    <w:rsid w:val="006E480B"/>
    <w:rsid w:val="00736626"/>
    <w:rsid w:val="00751B20"/>
    <w:rsid w:val="00770329"/>
    <w:rsid w:val="007765A8"/>
    <w:rsid w:val="0078292C"/>
    <w:rsid w:val="007A1A60"/>
    <w:rsid w:val="007F0050"/>
    <w:rsid w:val="008120C2"/>
    <w:rsid w:val="0083698D"/>
    <w:rsid w:val="00850D7A"/>
    <w:rsid w:val="008518D0"/>
    <w:rsid w:val="00891171"/>
    <w:rsid w:val="00893D50"/>
    <w:rsid w:val="00894BE0"/>
    <w:rsid w:val="008A5968"/>
    <w:rsid w:val="008E250B"/>
    <w:rsid w:val="00904DA0"/>
    <w:rsid w:val="00930BA5"/>
    <w:rsid w:val="009376B4"/>
    <w:rsid w:val="00974C19"/>
    <w:rsid w:val="00983FB2"/>
    <w:rsid w:val="009C3FE4"/>
    <w:rsid w:val="009D1FE2"/>
    <w:rsid w:val="00A20D53"/>
    <w:rsid w:val="00A3721A"/>
    <w:rsid w:val="00A46E08"/>
    <w:rsid w:val="00A51044"/>
    <w:rsid w:val="00A57BA6"/>
    <w:rsid w:val="00A70D24"/>
    <w:rsid w:val="00A837D8"/>
    <w:rsid w:val="00AB57B8"/>
    <w:rsid w:val="00AE120C"/>
    <w:rsid w:val="00B33F07"/>
    <w:rsid w:val="00B52A0D"/>
    <w:rsid w:val="00B746AF"/>
    <w:rsid w:val="00B9662F"/>
    <w:rsid w:val="00BB4F6E"/>
    <w:rsid w:val="00BC2511"/>
    <w:rsid w:val="00BF072C"/>
    <w:rsid w:val="00BF0797"/>
    <w:rsid w:val="00C349E9"/>
    <w:rsid w:val="00C85080"/>
    <w:rsid w:val="00CA46C2"/>
    <w:rsid w:val="00CB7F3B"/>
    <w:rsid w:val="00D044CC"/>
    <w:rsid w:val="00D06ABE"/>
    <w:rsid w:val="00D0727D"/>
    <w:rsid w:val="00D67FC1"/>
    <w:rsid w:val="00DA73BF"/>
    <w:rsid w:val="00DC1209"/>
    <w:rsid w:val="00DF2B58"/>
    <w:rsid w:val="00E14359"/>
    <w:rsid w:val="00E2477A"/>
    <w:rsid w:val="00E3189B"/>
    <w:rsid w:val="00E51C57"/>
    <w:rsid w:val="00E56B0B"/>
    <w:rsid w:val="00EA69E0"/>
    <w:rsid w:val="00EB7B83"/>
    <w:rsid w:val="00ED1757"/>
    <w:rsid w:val="00EE53E7"/>
    <w:rsid w:val="00EE6A69"/>
    <w:rsid w:val="00EE71DE"/>
    <w:rsid w:val="00F104DF"/>
    <w:rsid w:val="00F27F80"/>
    <w:rsid w:val="00F31EC0"/>
    <w:rsid w:val="00F37DDF"/>
    <w:rsid w:val="00F52707"/>
    <w:rsid w:val="00F60387"/>
    <w:rsid w:val="00F616BE"/>
    <w:rsid w:val="00F658FB"/>
    <w:rsid w:val="00F76D16"/>
    <w:rsid w:val="00FA397E"/>
    <w:rsid w:val="00FC373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627B6"/>
  <w15:chartTrackingRefBased/>
  <w15:docId w15:val="{136DDA6D-FED9-40AF-90BC-9C5D6D87F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6801"/>
    <w:pPr>
      <w:spacing w:after="0" w:line="240" w:lineRule="auto"/>
    </w:pPr>
    <w:rPr>
      <w:rFonts w:ascii="Times New Roman" w:eastAsia="Times New Roman" w:hAnsi="Times New Roman" w:cs="Times New Roman"/>
      <w:sz w:val="20"/>
      <w:szCs w:val="20"/>
      <w:lang w:val="en-GB"/>
    </w:rPr>
  </w:style>
  <w:style w:type="paragraph" w:styleId="Heading2">
    <w:name w:val="heading 2"/>
    <w:basedOn w:val="Normal"/>
    <w:next w:val="Normal"/>
    <w:link w:val="Heading2Char"/>
    <w:semiHidden/>
    <w:unhideWhenUsed/>
    <w:qFormat/>
    <w:rsid w:val="00636801"/>
    <w:pPr>
      <w:keepNext/>
      <w:outlineLvl w:val="1"/>
    </w:pPr>
    <w:rPr>
      <w:rFonts w:ascii="Arial BaltRim" w:hAnsi="Arial BaltRim"/>
      <w:b/>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636801"/>
    <w:rPr>
      <w:rFonts w:ascii="Arial BaltRim" w:eastAsia="Times New Roman" w:hAnsi="Arial BaltRim" w:cs="Times New Roman"/>
      <w:b/>
      <w:sz w:val="28"/>
      <w:szCs w:val="20"/>
    </w:rPr>
  </w:style>
  <w:style w:type="character" w:styleId="Hyperlink">
    <w:name w:val="Hyperlink"/>
    <w:basedOn w:val="DefaultParagraphFont"/>
    <w:uiPriority w:val="99"/>
    <w:unhideWhenUsed/>
    <w:rsid w:val="00636801"/>
    <w:rPr>
      <w:color w:val="0563C1" w:themeColor="hyperlink"/>
      <w:u w:val="single"/>
    </w:rPr>
  </w:style>
  <w:style w:type="paragraph" w:styleId="PlainText">
    <w:name w:val="Plain Text"/>
    <w:basedOn w:val="Normal"/>
    <w:link w:val="PlainTextChar"/>
    <w:uiPriority w:val="99"/>
    <w:unhideWhenUsed/>
    <w:rsid w:val="00636801"/>
    <w:rPr>
      <w:rFonts w:ascii="Calibri" w:eastAsiaTheme="minorHAnsi" w:hAnsi="Calibri" w:cstheme="minorBidi"/>
      <w:sz w:val="22"/>
      <w:szCs w:val="21"/>
      <w:lang w:val="en-US"/>
    </w:rPr>
  </w:style>
  <w:style w:type="character" w:customStyle="1" w:styleId="PlainTextChar">
    <w:name w:val="Plain Text Char"/>
    <w:basedOn w:val="DefaultParagraphFont"/>
    <w:link w:val="PlainText"/>
    <w:uiPriority w:val="99"/>
    <w:rsid w:val="00636801"/>
    <w:rPr>
      <w:rFonts w:ascii="Calibri" w:hAnsi="Calibri"/>
      <w:szCs w:val="21"/>
      <w:lang w:val="en-US"/>
    </w:rPr>
  </w:style>
  <w:style w:type="paragraph" w:styleId="ListParagraph">
    <w:name w:val="List Paragraph"/>
    <w:basedOn w:val="Normal"/>
    <w:uiPriority w:val="34"/>
    <w:qFormat/>
    <w:rsid w:val="00636801"/>
    <w:pPr>
      <w:spacing w:before="100" w:beforeAutospacing="1" w:after="100" w:afterAutospacing="1"/>
    </w:pPr>
    <w:rPr>
      <w:rFonts w:eastAsiaTheme="minorHAnsi"/>
      <w:color w:val="000000"/>
      <w:sz w:val="24"/>
      <w:szCs w:val="24"/>
      <w:lang w:val="en-US"/>
    </w:rPr>
  </w:style>
  <w:style w:type="paragraph" w:styleId="BalloonText">
    <w:name w:val="Balloon Text"/>
    <w:basedOn w:val="Normal"/>
    <w:link w:val="BalloonTextChar"/>
    <w:uiPriority w:val="99"/>
    <w:semiHidden/>
    <w:unhideWhenUsed/>
    <w:rsid w:val="00850D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0D7A"/>
    <w:rPr>
      <w:rFonts w:ascii="Segoe UI" w:eastAsia="Times New Roman" w:hAnsi="Segoe UI" w:cs="Segoe UI"/>
      <w:sz w:val="18"/>
      <w:szCs w:val="18"/>
      <w:lang w:val="en-GB"/>
    </w:rPr>
  </w:style>
  <w:style w:type="paragraph" w:styleId="FootnoteText">
    <w:name w:val="footnote text"/>
    <w:basedOn w:val="Normal"/>
    <w:link w:val="FootnoteTextChar"/>
    <w:uiPriority w:val="99"/>
    <w:semiHidden/>
    <w:unhideWhenUsed/>
    <w:rsid w:val="002514B3"/>
  </w:style>
  <w:style w:type="character" w:customStyle="1" w:styleId="FootnoteTextChar">
    <w:name w:val="Footnote Text Char"/>
    <w:basedOn w:val="DefaultParagraphFont"/>
    <w:link w:val="FootnoteText"/>
    <w:uiPriority w:val="99"/>
    <w:semiHidden/>
    <w:rsid w:val="002514B3"/>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2514B3"/>
    <w:rPr>
      <w:vertAlign w:val="superscript"/>
    </w:rPr>
  </w:style>
  <w:style w:type="paragraph" w:styleId="Header">
    <w:name w:val="header"/>
    <w:basedOn w:val="Normal"/>
    <w:link w:val="HeaderChar"/>
    <w:uiPriority w:val="99"/>
    <w:unhideWhenUsed/>
    <w:rsid w:val="002514B3"/>
    <w:pPr>
      <w:tabs>
        <w:tab w:val="center" w:pos="4153"/>
        <w:tab w:val="right" w:pos="8306"/>
      </w:tabs>
    </w:pPr>
  </w:style>
  <w:style w:type="character" w:customStyle="1" w:styleId="HeaderChar">
    <w:name w:val="Header Char"/>
    <w:basedOn w:val="DefaultParagraphFont"/>
    <w:link w:val="Header"/>
    <w:uiPriority w:val="99"/>
    <w:rsid w:val="002514B3"/>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2514B3"/>
    <w:pPr>
      <w:tabs>
        <w:tab w:val="center" w:pos="4153"/>
        <w:tab w:val="right" w:pos="8306"/>
      </w:tabs>
    </w:pPr>
  </w:style>
  <w:style w:type="character" w:customStyle="1" w:styleId="FooterChar">
    <w:name w:val="Footer Char"/>
    <w:basedOn w:val="DefaultParagraphFont"/>
    <w:link w:val="Footer"/>
    <w:uiPriority w:val="99"/>
    <w:rsid w:val="002514B3"/>
    <w:rPr>
      <w:rFonts w:ascii="Times New Roman" w:eastAsia="Times New Roman" w:hAnsi="Times New Roman" w:cs="Times New Roman"/>
      <w:sz w:val="20"/>
      <w:szCs w:val="20"/>
      <w:lang w:val="en-GB"/>
    </w:rPr>
  </w:style>
  <w:style w:type="character" w:customStyle="1" w:styleId="UnresolvedMention1">
    <w:name w:val="Unresolved Mention1"/>
    <w:basedOn w:val="DefaultParagraphFont"/>
    <w:uiPriority w:val="99"/>
    <w:semiHidden/>
    <w:unhideWhenUsed/>
    <w:rsid w:val="002514B3"/>
    <w:rPr>
      <w:color w:val="808080"/>
      <w:shd w:val="clear" w:color="auto" w:fill="E6E6E6"/>
    </w:rPr>
  </w:style>
  <w:style w:type="character" w:styleId="CommentReference">
    <w:name w:val="annotation reference"/>
    <w:basedOn w:val="DefaultParagraphFont"/>
    <w:uiPriority w:val="99"/>
    <w:semiHidden/>
    <w:unhideWhenUsed/>
    <w:rsid w:val="007765A8"/>
    <w:rPr>
      <w:sz w:val="16"/>
      <w:szCs w:val="16"/>
    </w:rPr>
  </w:style>
  <w:style w:type="paragraph" w:styleId="CommentText">
    <w:name w:val="annotation text"/>
    <w:basedOn w:val="Normal"/>
    <w:link w:val="CommentTextChar"/>
    <w:uiPriority w:val="99"/>
    <w:semiHidden/>
    <w:unhideWhenUsed/>
    <w:rsid w:val="007765A8"/>
  </w:style>
  <w:style w:type="character" w:customStyle="1" w:styleId="CommentTextChar">
    <w:name w:val="Comment Text Char"/>
    <w:basedOn w:val="DefaultParagraphFont"/>
    <w:link w:val="CommentText"/>
    <w:uiPriority w:val="99"/>
    <w:semiHidden/>
    <w:rsid w:val="007765A8"/>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7765A8"/>
    <w:rPr>
      <w:b/>
      <w:bCs/>
    </w:rPr>
  </w:style>
  <w:style w:type="character" w:customStyle="1" w:styleId="CommentSubjectChar">
    <w:name w:val="Comment Subject Char"/>
    <w:basedOn w:val="CommentTextChar"/>
    <w:link w:val="CommentSubject"/>
    <w:uiPriority w:val="99"/>
    <w:semiHidden/>
    <w:rsid w:val="007765A8"/>
    <w:rPr>
      <w:rFonts w:ascii="Times New Roman" w:eastAsia="Times New Roman" w:hAnsi="Times New Roman" w:cs="Times New Roman"/>
      <w:b/>
      <w:bCs/>
      <w:sz w:val="20"/>
      <w:szCs w:val="20"/>
      <w:lang w:val="en-GB"/>
    </w:rPr>
  </w:style>
  <w:style w:type="paragraph" w:styleId="Revision">
    <w:name w:val="Revision"/>
    <w:hidden/>
    <w:uiPriority w:val="99"/>
    <w:semiHidden/>
    <w:rsid w:val="003019FA"/>
    <w:pPr>
      <w:spacing w:after="0" w:line="240" w:lineRule="auto"/>
    </w:pPr>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173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paligs.eis.gov.lv/piegadatajiem/N_3_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AF16B5-756E-4FF1-889A-67629A033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2369</Words>
  <Characters>1351</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Kalnina</dc:creator>
  <cp:keywords/>
  <dc:description/>
  <cp:lastModifiedBy>Ieva Kalnina</cp:lastModifiedBy>
  <cp:revision>9</cp:revision>
  <cp:lastPrinted>2018-03-23T14:13:00Z</cp:lastPrinted>
  <dcterms:created xsi:type="dcterms:W3CDTF">2018-03-23T13:38:00Z</dcterms:created>
  <dcterms:modified xsi:type="dcterms:W3CDTF">2018-03-26T08:10:00Z</dcterms:modified>
</cp:coreProperties>
</file>