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24" w:rsidRPr="00A159B6" w:rsidRDefault="00086B24" w:rsidP="00086B24">
      <w:pPr>
        <w:pStyle w:val="Heading2"/>
        <w:spacing w:line="360" w:lineRule="auto"/>
        <w:jc w:val="center"/>
        <w:rPr>
          <w:rFonts w:ascii="Times New Roman" w:hAnsi="Times New Roman"/>
          <w:b w:val="0"/>
          <w:sz w:val="24"/>
          <w:szCs w:val="24"/>
        </w:rPr>
      </w:pPr>
      <w:r w:rsidRPr="00A159B6">
        <w:rPr>
          <w:rFonts w:ascii="Times New Roman" w:hAnsi="Times New Roman"/>
          <w:b w:val="0"/>
          <w:sz w:val="24"/>
          <w:szCs w:val="24"/>
        </w:rPr>
        <w:t>Iepirkuma komisijas</w:t>
      </w:r>
    </w:p>
    <w:p w:rsidR="00086B24" w:rsidRPr="00A159B6" w:rsidRDefault="00086B24" w:rsidP="00AA4342">
      <w:pPr>
        <w:jc w:val="center"/>
        <w:rPr>
          <w:rFonts w:ascii="Times New Roman" w:hAnsi="Times New Roman" w:cs="Times New Roman"/>
          <w:bCs/>
          <w:sz w:val="24"/>
          <w:szCs w:val="24"/>
        </w:rPr>
      </w:pPr>
      <w:r w:rsidRPr="00A159B6">
        <w:rPr>
          <w:rFonts w:ascii="Times New Roman" w:hAnsi="Times New Roman" w:cs="Times New Roman"/>
          <w:bCs/>
          <w:sz w:val="24"/>
          <w:szCs w:val="24"/>
        </w:rPr>
        <w:t xml:space="preserve">2018. gada </w:t>
      </w:r>
      <w:r w:rsidR="00A159B6" w:rsidRPr="00A159B6">
        <w:rPr>
          <w:rFonts w:ascii="Times New Roman" w:hAnsi="Times New Roman" w:cs="Times New Roman"/>
          <w:bCs/>
          <w:sz w:val="24"/>
          <w:szCs w:val="24"/>
        </w:rPr>
        <w:t>1</w:t>
      </w:r>
      <w:r w:rsidR="00E87AD6">
        <w:rPr>
          <w:rFonts w:ascii="Times New Roman" w:hAnsi="Times New Roman" w:cs="Times New Roman"/>
          <w:bCs/>
          <w:sz w:val="24"/>
          <w:szCs w:val="24"/>
        </w:rPr>
        <w:t>4</w:t>
      </w:r>
      <w:r w:rsidRPr="00A159B6">
        <w:rPr>
          <w:rFonts w:ascii="Times New Roman" w:hAnsi="Times New Roman" w:cs="Times New Roman"/>
          <w:bCs/>
          <w:sz w:val="24"/>
          <w:szCs w:val="24"/>
        </w:rPr>
        <w:t xml:space="preserve">. </w:t>
      </w:r>
      <w:r w:rsidR="00F17190" w:rsidRPr="00A159B6">
        <w:rPr>
          <w:rFonts w:ascii="Times New Roman" w:hAnsi="Times New Roman" w:cs="Times New Roman"/>
          <w:bCs/>
          <w:sz w:val="24"/>
          <w:szCs w:val="24"/>
        </w:rPr>
        <w:t>dec</w:t>
      </w:r>
      <w:r w:rsidR="009F3E16" w:rsidRPr="00A159B6">
        <w:rPr>
          <w:rFonts w:ascii="Times New Roman" w:hAnsi="Times New Roman" w:cs="Times New Roman"/>
          <w:bCs/>
          <w:sz w:val="24"/>
          <w:szCs w:val="24"/>
        </w:rPr>
        <w:t>embra</w:t>
      </w:r>
      <w:r w:rsidR="00062145" w:rsidRPr="00A159B6">
        <w:rPr>
          <w:rFonts w:ascii="Times New Roman" w:hAnsi="Times New Roman" w:cs="Times New Roman"/>
          <w:bCs/>
          <w:sz w:val="24"/>
          <w:szCs w:val="24"/>
        </w:rPr>
        <w:t xml:space="preserve"> komisijas sēdē sniegtā</w:t>
      </w:r>
      <w:r w:rsidR="001A0DAB">
        <w:rPr>
          <w:rFonts w:ascii="Times New Roman" w:hAnsi="Times New Roman" w:cs="Times New Roman"/>
          <w:bCs/>
          <w:sz w:val="24"/>
          <w:szCs w:val="24"/>
        </w:rPr>
        <w:t>s</w:t>
      </w:r>
      <w:r w:rsidR="00062145" w:rsidRPr="00A159B6">
        <w:rPr>
          <w:rFonts w:ascii="Times New Roman" w:hAnsi="Times New Roman" w:cs="Times New Roman"/>
          <w:bCs/>
          <w:sz w:val="24"/>
          <w:szCs w:val="24"/>
        </w:rPr>
        <w:t xml:space="preserve"> atbilde</w:t>
      </w:r>
      <w:r w:rsidR="001A0DAB">
        <w:rPr>
          <w:rFonts w:ascii="Times New Roman" w:hAnsi="Times New Roman" w:cs="Times New Roman"/>
          <w:bCs/>
          <w:sz w:val="24"/>
          <w:szCs w:val="24"/>
        </w:rPr>
        <w:t>s</w:t>
      </w:r>
      <w:r w:rsidR="00F17190" w:rsidRPr="00A159B6">
        <w:rPr>
          <w:rFonts w:ascii="Times New Roman" w:hAnsi="Times New Roman" w:cs="Times New Roman"/>
          <w:bCs/>
          <w:sz w:val="24"/>
          <w:szCs w:val="24"/>
        </w:rPr>
        <w:t xml:space="preserve"> uz uzdot</w:t>
      </w:r>
      <w:r w:rsidR="001A0DAB">
        <w:rPr>
          <w:rFonts w:ascii="Times New Roman" w:hAnsi="Times New Roman" w:cs="Times New Roman"/>
          <w:bCs/>
          <w:sz w:val="24"/>
          <w:szCs w:val="24"/>
        </w:rPr>
        <w:t xml:space="preserve">ajiem </w:t>
      </w:r>
      <w:r w:rsidR="00F17190" w:rsidRPr="00A159B6">
        <w:rPr>
          <w:rFonts w:ascii="Times New Roman" w:hAnsi="Times New Roman" w:cs="Times New Roman"/>
          <w:bCs/>
          <w:sz w:val="24"/>
          <w:szCs w:val="24"/>
        </w:rPr>
        <w:t>jautāju</w:t>
      </w:r>
      <w:r w:rsidR="00A159B6" w:rsidRPr="00A159B6">
        <w:rPr>
          <w:rFonts w:ascii="Times New Roman" w:hAnsi="Times New Roman" w:cs="Times New Roman"/>
          <w:bCs/>
          <w:sz w:val="24"/>
          <w:szCs w:val="24"/>
        </w:rPr>
        <w:t>m</w:t>
      </w:r>
      <w:r w:rsidR="001A0DAB">
        <w:rPr>
          <w:rFonts w:ascii="Times New Roman" w:hAnsi="Times New Roman" w:cs="Times New Roman"/>
          <w:bCs/>
          <w:sz w:val="24"/>
          <w:szCs w:val="24"/>
        </w:rPr>
        <w:t>iem</w:t>
      </w:r>
      <w:r w:rsidRPr="00A159B6">
        <w:rPr>
          <w:rFonts w:ascii="Times New Roman" w:hAnsi="Times New Roman" w:cs="Times New Roman"/>
          <w:bCs/>
          <w:sz w:val="24"/>
          <w:szCs w:val="24"/>
        </w:rPr>
        <w:t xml:space="preserve"> par iepirkumu </w:t>
      </w:r>
    </w:p>
    <w:p w:rsidR="00086B24" w:rsidRPr="00A159B6" w:rsidRDefault="00086B24" w:rsidP="00086B24">
      <w:pPr>
        <w:jc w:val="center"/>
        <w:rPr>
          <w:rFonts w:ascii="Times New Roman" w:hAnsi="Times New Roman" w:cs="Times New Roman"/>
          <w:b/>
          <w:sz w:val="24"/>
          <w:szCs w:val="24"/>
        </w:rPr>
      </w:pPr>
      <w:r w:rsidRPr="00A159B6">
        <w:rPr>
          <w:rFonts w:ascii="Times New Roman" w:hAnsi="Times New Roman" w:cs="Times New Roman"/>
          <w:b/>
          <w:sz w:val="24"/>
          <w:szCs w:val="24"/>
        </w:rPr>
        <w:t>„</w:t>
      </w:r>
      <w:r w:rsidR="00A159B6" w:rsidRPr="00A159B6">
        <w:rPr>
          <w:rFonts w:ascii="Times New Roman" w:hAnsi="Times New Roman" w:cs="Times New Roman"/>
          <w:b/>
          <w:sz w:val="24"/>
          <w:szCs w:val="24"/>
        </w:rPr>
        <w:t>Datu aizsardzības pakalpojumu iepirkšana</w:t>
      </w:r>
      <w:r w:rsidRPr="00A159B6">
        <w:rPr>
          <w:rFonts w:ascii="Times New Roman" w:hAnsi="Times New Roman" w:cs="Times New Roman"/>
          <w:b/>
          <w:sz w:val="24"/>
          <w:szCs w:val="24"/>
        </w:rPr>
        <w:t>”</w:t>
      </w:r>
    </w:p>
    <w:p w:rsidR="00086B24" w:rsidRPr="00A159B6" w:rsidRDefault="00086B24" w:rsidP="00086B24">
      <w:pPr>
        <w:jc w:val="center"/>
        <w:rPr>
          <w:rFonts w:ascii="Times New Roman" w:hAnsi="Times New Roman" w:cs="Times New Roman"/>
          <w:sz w:val="24"/>
          <w:szCs w:val="24"/>
        </w:rPr>
      </w:pPr>
      <w:r w:rsidRPr="00A159B6">
        <w:rPr>
          <w:rFonts w:ascii="Times New Roman" w:hAnsi="Times New Roman" w:cs="Times New Roman"/>
          <w:sz w:val="24"/>
          <w:szCs w:val="24"/>
        </w:rPr>
        <w:t>ID Nr. NVA 2018/</w:t>
      </w:r>
      <w:r w:rsidR="00F17190" w:rsidRPr="00A159B6">
        <w:rPr>
          <w:rFonts w:ascii="Times New Roman" w:hAnsi="Times New Roman" w:cs="Times New Roman"/>
          <w:sz w:val="24"/>
          <w:szCs w:val="24"/>
        </w:rPr>
        <w:t>3</w:t>
      </w:r>
      <w:r w:rsidR="00A159B6" w:rsidRPr="00A159B6">
        <w:rPr>
          <w:rFonts w:ascii="Times New Roman" w:hAnsi="Times New Roman" w:cs="Times New Roman"/>
          <w:sz w:val="24"/>
          <w:szCs w:val="24"/>
        </w:rPr>
        <w:t>6</w:t>
      </w:r>
    </w:p>
    <w:p w:rsidR="00086B24" w:rsidRPr="00A159B6" w:rsidRDefault="00086B24" w:rsidP="00086B24">
      <w:pPr>
        <w:jc w:val="center"/>
        <w:rPr>
          <w:rFonts w:ascii="Times New Roman" w:hAnsi="Times New Roman" w:cs="Times New Roman"/>
          <w:sz w:val="24"/>
          <w:szCs w:val="24"/>
        </w:rPr>
      </w:pPr>
    </w:p>
    <w:p w:rsidR="00086B24" w:rsidRPr="00A159B6" w:rsidRDefault="00AB5A5A" w:rsidP="00A159B6">
      <w:pPr>
        <w:spacing w:after="0"/>
        <w:rPr>
          <w:rFonts w:ascii="Times New Roman" w:hAnsi="Times New Roman" w:cs="Times New Roman"/>
          <w:b/>
          <w:bCs/>
          <w:sz w:val="24"/>
          <w:szCs w:val="24"/>
          <w:lang w:eastAsia="lv-LV"/>
        </w:rPr>
      </w:pPr>
      <w:r>
        <w:rPr>
          <w:rFonts w:ascii="Times New Roman" w:hAnsi="Times New Roman" w:cs="Times New Roman"/>
          <w:b/>
          <w:bCs/>
          <w:sz w:val="24"/>
          <w:szCs w:val="24"/>
          <w:lang w:eastAsia="lv-LV"/>
        </w:rPr>
        <w:t>1. j</w:t>
      </w:r>
      <w:r w:rsidR="00086B24" w:rsidRPr="00A159B6">
        <w:rPr>
          <w:rFonts w:ascii="Times New Roman" w:hAnsi="Times New Roman" w:cs="Times New Roman"/>
          <w:b/>
          <w:bCs/>
          <w:sz w:val="24"/>
          <w:szCs w:val="24"/>
          <w:lang w:eastAsia="lv-LV"/>
        </w:rPr>
        <w:t>autājums:</w:t>
      </w:r>
    </w:p>
    <w:p w:rsidR="00086B24" w:rsidRPr="00A159B6" w:rsidRDefault="00086B24" w:rsidP="00086B24">
      <w:pPr>
        <w:pStyle w:val="ListParagraph"/>
        <w:spacing w:before="0" w:beforeAutospacing="0" w:after="0" w:afterAutospacing="0"/>
        <w:ind w:left="720"/>
        <w:rPr>
          <w:b/>
          <w:bCs/>
          <w:color w:val="auto"/>
          <w:lang w:val="lv-LV" w:eastAsia="lv-LV"/>
        </w:rPr>
      </w:pPr>
    </w:p>
    <w:p w:rsidR="00EB308A" w:rsidRDefault="00EB308A" w:rsidP="00086B24">
      <w:pPr>
        <w:jc w:val="both"/>
        <w:rPr>
          <w:rFonts w:ascii="Times New Roman" w:hAnsi="Times New Roman" w:cs="Times New Roman"/>
          <w:i/>
          <w:sz w:val="24"/>
          <w:szCs w:val="24"/>
        </w:rPr>
      </w:pPr>
      <w:r w:rsidRPr="00EB308A">
        <w:rPr>
          <w:rFonts w:ascii="Times New Roman" w:hAnsi="Times New Roman" w:cs="Times New Roman"/>
          <w:i/>
          <w:sz w:val="24"/>
          <w:szCs w:val="24"/>
        </w:rPr>
        <w:t xml:space="preserve">Vēlējos precizēt, kādā veidā jāapliecina CISM CISA un ISO sertifikātu esamība, jo nolikums neparedz sertifikātu/apliecinājumu pievienošanu un </w:t>
      </w:r>
      <w:bookmarkStart w:id="0" w:name="_GoBack"/>
      <w:bookmarkEnd w:id="0"/>
      <w:r w:rsidRPr="00EB308A">
        <w:rPr>
          <w:rFonts w:ascii="Times New Roman" w:hAnsi="Times New Roman" w:cs="Times New Roman"/>
          <w:i/>
          <w:sz w:val="24"/>
          <w:szCs w:val="24"/>
        </w:rPr>
        <w:t>CV attiecas uz nolikuma 25.1 un 25.2 punktiem, kas tieši runā par Datu aizsardzību.</w:t>
      </w:r>
    </w:p>
    <w:p w:rsidR="00086B24" w:rsidRPr="00A159B6" w:rsidRDefault="00AB5A5A" w:rsidP="00086B24">
      <w:pPr>
        <w:jc w:val="both"/>
        <w:rPr>
          <w:rFonts w:ascii="Times New Roman" w:hAnsi="Times New Roman" w:cs="Times New Roman"/>
          <w:b/>
          <w:bCs/>
          <w:sz w:val="24"/>
          <w:szCs w:val="24"/>
          <w:lang w:eastAsia="lv-LV"/>
        </w:rPr>
      </w:pPr>
      <w:r>
        <w:rPr>
          <w:rFonts w:ascii="Times New Roman" w:hAnsi="Times New Roman" w:cs="Times New Roman"/>
          <w:b/>
          <w:bCs/>
          <w:sz w:val="24"/>
          <w:szCs w:val="24"/>
          <w:lang w:eastAsia="lv-LV"/>
        </w:rPr>
        <w:t>1. a</w:t>
      </w:r>
      <w:r w:rsidR="00EB308A">
        <w:rPr>
          <w:rFonts w:ascii="Times New Roman" w:hAnsi="Times New Roman" w:cs="Times New Roman"/>
          <w:b/>
          <w:bCs/>
          <w:sz w:val="24"/>
          <w:szCs w:val="24"/>
          <w:lang w:eastAsia="lv-LV"/>
        </w:rPr>
        <w:t>tbi</w:t>
      </w:r>
      <w:r w:rsidR="00086B24" w:rsidRPr="00A159B6">
        <w:rPr>
          <w:rFonts w:ascii="Times New Roman" w:hAnsi="Times New Roman" w:cs="Times New Roman"/>
          <w:b/>
          <w:bCs/>
          <w:sz w:val="24"/>
          <w:szCs w:val="24"/>
          <w:lang w:eastAsia="lv-LV"/>
        </w:rPr>
        <w:t>lde:</w:t>
      </w:r>
    </w:p>
    <w:p w:rsidR="00A8448A" w:rsidRDefault="00EB308A" w:rsidP="001A0DAB">
      <w:pPr>
        <w:spacing w:after="0"/>
        <w:jc w:val="both"/>
        <w:rPr>
          <w:rFonts w:ascii="Times New Roman" w:eastAsia="Times New Roman" w:hAnsi="Times New Roman" w:cs="Calibri"/>
          <w:bCs/>
          <w:sz w:val="24"/>
          <w:szCs w:val="24"/>
          <w:lang w:eastAsia="lv-LV"/>
        </w:rPr>
      </w:pPr>
      <w:r w:rsidRPr="00EB308A">
        <w:rPr>
          <w:rFonts w:ascii="Times New Roman" w:eastAsia="Times New Roman" w:hAnsi="Times New Roman" w:cs="Calibri"/>
          <w:bCs/>
          <w:sz w:val="24"/>
          <w:szCs w:val="24"/>
          <w:lang w:eastAsia="lv-LV"/>
        </w:rPr>
        <w:t>Tā kā nolikums neparedz konkrētu dokumentu pievienošanu, lai apliecinātu uz CISM CISA un ISO sertifikātu esamība, iepirkuma procedūras ietvaros Pasūtītājam nav tiesību pieprasīt šādu dokumentu iesniegšanu. Vienlaikus Pasūtītājam ir tiesības pieprasīt no Pasūtītāja pierādījumus par iepirkuma līguma izpildi. Publisko iepirkumu likuma 46.panta ceturtā daļa nosaka, ka: ,,Piegādātājs var balstīties uz citu personu tehniskajām un profesionālajām iespējām, ja tas ir nepieciešams konkrētā iepirkuma līguma izpildei, neatkarīgi no savstarpējo attiecību tiesiskā rakstura. 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veiks būvdarbus vai sniegs pakalpojumus, kuru izpildei attiecīgās spējas ir nepieciešamas”.</w:t>
      </w:r>
    </w:p>
    <w:p w:rsidR="00EB308A" w:rsidRPr="001A0DAB" w:rsidRDefault="00EB308A" w:rsidP="001A0DAB">
      <w:pPr>
        <w:spacing w:after="0"/>
        <w:jc w:val="both"/>
        <w:rPr>
          <w:rFonts w:ascii="Times New Roman" w:eastAsia="Times New Roman" w:hAnsi="Times New Roman" w:cs="Calibri"/>
          <w:bCs/>
          <w:sz w:val="24"/>
          <w:szCs w:val="24"/>
          <w:lang w:eastAsia="lv-LV"/>
        </w:rPr>
      </w:pPr>
      <w:r w:rsidRPr="00EB308A">
        <w:rPr>
          <w:rFonts w:ascii="Times New Roman" w:eastAsia="Times New Roman" w:hAnsi="Times New Roman" w:cs="Calibri"/>
          <w:bCs/>
          <w:sz w:val="24"/>
          <w:szCs w:val="24"/>
          <w:lang w:eastAsia="lv-LV"/>
        </w:rPr>
        <w:t>Ievērojot minēto, Pasūtītājam pirms līguma slēgšanas vai pirms konsultanta piesaistes līguma izpildes gaitā ir tiesības pieprasīt uzrādīt minētos sertifikātus. Prasība tiks izpildīta, ja abi speciālisti būs snieguši pakalpojumu klientam ar vismaz 250 nodarbinātajiem ar teritoriālo pārklājumu, pamatojoties uz ar klientu noslēgta līguma pamata.</w:t>
      </w:r>
    </w:p>
    <w:p w:rsidR="00EB308A" w:rsidRDefault="00EB308A" w:rsidP="00AB5A5A">
      <w:pPr>
        <w:spacing w:after="0"/>
        <w:rPr>
          <w:rFonts w:ascii="Times New Roman" w:hAnsi="Times New Roman" w:cs="Times New Roman"/>
          <w:b/>
          <w:bCs/>
          <w:sz w:val="24"/>
          <w:szCs w:val="24"/>
          <w:lang w:eastAsia="lv-LV"/>
        </w:rPr>
      </w:pPr>
    </w:p>
    <w:p w:rsidR="00AB5A5A" w:rsidRPr="00A159B6" w:rsidRDefault="00AB5A5A" w:rsidP="00AB5A5A">
      <w:pPr>
        <w:spacing w:after="0"/>
        <w:rPr>
          <w:rFonts w:ascii="Times New Roman" w:hAnsi="Times New Roman" w:cs="Times New Roman"/>
          <w:b/>
          <w:bCs/>
          <w:sz w:val="24"/>
          <w:szCs w:val="24"/>
          <w:lang w:eastAsia="lv-LV"/>
        </w:rPr>
      </w:pPr>
      <w:r>
        <w:rPr>
          <w:rFonts w:ascii="Times New Roman" w:hAnsi="Times New Roman" w:cs="Times New Roman"/>
          <w:b/>
          <w:bCs/>
          <w:sz w:val="24"/>
          <w:szCs w:val="24"/>
          <w:lang w:eastAsia="lv-LV"/>
        </w:rPr>
        <w:t>2. j</w:t>
      </w:r>
      <w:r w:rsidRPr="00A159B6">
        <w:rPr>
          <w:rFonts w:ascii="Times New Roman" w:hAnsi="Times New Roman" w:cs="Times New Roman"/>
          <w:b/>
          <w:bCs/>
          <w:sz w:val="24"/>
          <w:szCs w:val="24"/>
          <w:lang w:eastAsia="lv-LV"/>
        </w:rPr>
        <w:t>autājums:</w:t>
      </w:r>
    </w:p>
    <w:p w:rsidR="00AB5A5A" w:rsidRPr="00A159B6" w:rsidRDefault="00AB5A5A" w:rsidP="00AB5A5A">
      <w:pPr>
        <w:pStyle w:val="ListParagraph"/>
        <w:spacing w:before="0" w:beforeAutospacing="0" w:after="0" w:afterAutospacing="0"/>
        <w:ind w:left="720"/>
        <w:rPr>
          <w:b/>
          <w:bCs/>
          <w:color w:val="auto"/>
          <w:lang w:val="lv-LV" w:eastAsia="lv-LV"/>
        </w:rPr>
      </w:pPr>
    </w:p>
    <w:p w:rsidR="00E87AD6" w:rsidRDefault="00E87AD6" w:rsidP="00AB5A5A">
      <w:pPr>
        <w:jc w:val="both"/>
        <w:rPr>
          <w:rFonts w:ascii="Times New Roman" w:hAnsi="Times New Roman" w:cs="Times New Roman"/>
          <w:i/>
          <w:sz w:val="24"/>
          <w:szCs w:val="24"/>
        </w:rPr>
      </w:pPr>
      <w:r w:rsidRPr="00E87AD6">
        <w:rPr>
          <w:rFonts w:ascii="Times New Roman" w:hAnsi="Times New Roman" w:cs="Times New Roman"/>
          <w:i/>
          <w:sz w:val="24"/>
          <w:szCs w:val="24"/>
        </w:rPr>
        <w:t>Vai visiem 15.1. punktā norādītajiem sertifikātiem ir jābūt vienam konsultantam, vai var piesaistīt vairākus konsultantus, kuri visi kopā nodrošina visus 15.1. punktā prasītos sertifikātus</w:t>
      </w:r>
    </w:p>
    <w:p w:rsidR="00AB5A5A" w:rsidRPr="00A159B6" w:rsidRDefault="00AB5A5A" w:rsidP="00AB5A5A">
      <w:pPr>
        <w:jc w:val="both"/>
        <w:rPr>
          <w:rFonts w:ascii="Times New Roman" w:hAnsi="Times New Roman" w:cs="Times New Roman"/>
          <w:b/>
          <w:bCs/>
          <w:sz w:val="24"/>
          <w:szCs w:val="24"/>
          <w:lang w:eastAsia="lv-LV"/>
        </w:rPr>
      </w:pPr>
      <w:r>
        <w:rPr>
          <w:rFonts w:ascii="Times New Roman" w:hAnsi="Times New Roman" w:cs="Times New Roman"/>
          <w:b/>
          <w:bCs/>
          <w:sz w:val="24"/>
          <w:szCs w:val="24"/>
          <w:lang w:eastAsia="lv-LV"/>
        </w:rPr>
        <w:t>2. a</w:t>
      </w:r>
      <w:r w:rsidRPr="00A159B6">
        <w:rPr>
          <w:rFonts w:ascii="Times New Roman" w:hAnsi="Times New Roman" w:cs="Times New Roman"/>
          <w:b/>
          <w:bCs/>
          <w:sz w:val="24"/>
          <w:szCs w:val="24"/>
          <w:lang w:eastAsia="lv-LV"/>
        </w:rPr>
        <w:t>tbilde:</w:t>
      </w:r>
    </w:p>
    <w:p w:rsidR="00086B24" w:rsidRPr="00A159B6" w:rsidRDefault="00E87AD6" w:rsidP="00AB5A5A">
      <w:pPr>
        <w:jc w:val="both"/>
        <w:rPr>
          <w:rFonts w:ascii="Times New Roman" w:hAnsi="Times New Roman" w:cs="Times New Roman"/>
          <w:sz w:val="24"/>
          <w:szCs w:val="24"/>
        </w:rPr>
      </w:pPr>
      <w:r w:rsidRPr="00E87AD6">
        <w:rPr>
          <w:rFonts w:ascii="Times New Roman" w:eastAsia="Times New Roman" w:hAnsi="Times New Roman" w:cs="Calibri"/>
          <w:bCs/>
          <w:sz w:val="24"/>
          <w:szCs w:val="24"/>
          <w:lang w:eastAsia="lv-LV"/>
        </w:rPr>
        <w:t>Svarīgākais ir nodrošināt ISO sertifikāta esamību pretendentam, jo šis sertifikāts  apliecina, ka pretendents darbojas atbilstoši IT labākajai praksei. Savukārt CISM un CISA sertifikāti var būt atsevišķiem speciālistiem, pie nosacījuma, ka tie ir piesaistīti pretendentam, kurš ir sertificēts atbilstoši ISO  27001 sertifikāta prasībām (informācijas drošības pārvaldības sertifikācijas sfērā).</w:t>
      </w:r>
    </w:p>
    <w:sectPr w:rsidR="00086B24" w:rsidRPr="00A159B6" w:rsidSect="00106454">
      <w:pgSz w:w="11906" w:h="16838"/>
      <w:pgMar w:top="1134" w:right="170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B24" w:rsidRDefault="00086B24" w:rsidP="00086B24">
      <w:pPr>
        <w:spacing w:after="0" w:line="240" w:lineRule="auto"/>
      </w:pPr>
      <w:r>
        <w:separator/>
      </w:r>
    </w:p>
  </w:endnote>
  <w:endnote w:type="continuationSeparator" w:id="0">
    <w:p w:rsidR="00086B24" w:rsidRDefault="00086B24" w:rsidP="000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B24" w:rsidRDefault="00086B24" w:rsidP="00086B24">
      <w:pPr>
        <w:spacing w:after="0" w:line="240" w:lineRule="auto"/>
      </w:pPr>
      <w:r>
        <w:separator/>
      </w:r>
    </w:p>
  </w:footnote>
  <w:footnote w:type="continuationSeparator" w:id="0">
    <w:p w:rsidR="00086B24" w:rsidRDefault="00086B24" w:rsidP="0008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C3BFB"/>
    <w:multiLevelType w:val="hybridMultilevel"/>
    <w:tmpl w:val="A064B3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7DE6259"/>
    <w:multiLevelType w:val="hybridMultilevel"/>
    <w:tmpl w:val="917CE7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EA"/>
    <w:rsid w:val="00017EC9"/>
    <w:rsid w:val="00062145"/>
    <w:rsid w:val="00086B24"/>
    <w:rsid w:val="000C60CC"/>
    <w:rsid w:val="000E689D"/>
    <w:rsid w:val="000F4309"/>
    <w:rsid w:val="00102462"/>
    <w:rsid w:val="00106454"/>
    <w:rsid w:val="00122699"/>
    <w:rsid w:val="001A0DAB"/>
    <w:rsid w:val="001A5B33"/>
    <w:rsid w:val="001C148C"/>
    <w:rsid w:val="001E6646"/>
    <w:rsid w:val="00204254"/>
    <w:rsid w:val="00252694"/>
    <w:rsid w:val="00281995"/>
    <w:rsid w:val="002B1034"/>
    <w:rsid w:val="002C5117"/>
    <w:rsid w:val="00326CE0"/>
    <w:rsid w:val="00342430"/>
    <w:rsid w:val="00381AD1"/>
    <w:rsid w:val="00503608"/>
    <w:rsid w:val="005038D1"/>
    <w:rsid w:val="00536ECE"/>
    <w:rsid w:val="005B11B0"/>
    <w:rsid w:val="005D1A43"/>
    <w:rsid w:val="00602086"/>
    <w:rsid w:val="006308C7"/>
    <w:rsid w:val="006343E4"/>
    <w:rsid w:val="006E5C61"/>
    <w:rsid w:val="00707556"/>
    <w:rsid w:val="007A33FD"/>
    <w:rsid w:val="007B0C92"/>
    <w:rsid w:val="00810680"/>
    <w:rsid w:val="00853EE4"/>
    <w:rsid w:val="008C6567"/>
    <w:rsid w:val="008E2201"/>
    <w:rsid w:val="00974268"/>
    <w:rsid w:val="00984094"/>
    <w:rsid w:val="00997FF1"/>
    <w:rsid w:val="009B70FA"/>
    <w:rsid w:val="009F3E16"/>
    <w:rsid w:val="00A159B6"/>
    <w:rsid w:val="00A8448A"/>
    <w:rsid w:val="00AA4342"/>
    <w:rsid w:val="00AA461A"/>
    <w:rsid w:val="00AB5A5A"/>
    <w:rsid w:val="00AB7205"/>
    <w:rsid w:val="00B06FDF"/>
    <w:rsid w:val="00B27E9E"/>
    <w:rsid w:val="00B3778D"/>
    <w:rsid w:val="00B42D11"/>
    <w:rsid w:val="00B70600"/>
    <w:rsid w:val="00BC3518"/>
    <w:rsid w:val="00CE1264"/>
    <w:rsid w:val="00CE6A6F"/>
    <w:rsid w:val="00D20EEA"/>
    <w:rsid w:val="00E23FC7"/>
    <w:rsid w:val="00E358B5"/>
    <w:rsid w:val="00E50C52"/>
    <w:rsid w:val="00E53420"/>
    <w:rsid w:val="00E87AD6"/>
    <w:rsid w:val="00EB308A"/>
    <w:rsid w:val="00ED7C63"/>
    <w:rsid w:val="00EE53E7"/>
    <w:rsid w:val="00EF7FD3"/>
    <w:rsid w:val="00F17190"/>
    <w:rsid w:val="00F37A40"/>
    <w:rsid w:val="00F43E1B"/>
    <w:rsid w:val="00F87F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85F5"/>
  <w15:chartTrackingRefBased/>
  <w15:docId w15:val="{E162934D-91C8-45D7-8A41-7C674F21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086B24"/>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86B24"/>
    <w:rPr>
      <w:rFonts w:ascii="Arial BaltRim" w:eastAsia="Times New Roman" w:hAnsi="Arial BaltRim" w:cs="Times New Roman"/>
      <w:b/>
      <w:sz w:val="28"/>
      <w:szCs w:val="20"/>
    </w:rPr>
  </w:style>
  <w:style w:type="character" w:styleId="Hyperlink">
    <w:name w:val="Hyperlink"/>
    <w:basedOn w:val="DefaultParagraphFont"/>
    <w:uiPriority w:val="99"/>
    <w:unhideWhenUsed/>
    <w:rsid w:val="00086B24"/>
    <w:rPr>
      <w:color w:val="0563C1" w:themeColor="hyperlink"/>
      <w:u w:val="single"/>
    </w:rPr>
  </w:style>
  <w:style w:type="paragraph" w:styleId="PlainText">
    <w:name w:val="Plain Text"/>
    <w:basedOn w:val="Normal"/>
    <w:link w:val="PlainTextChar"/>
    <w:uiPriority w:val="99"/>
    <w:unhideWhenUsed/>
    <w:rsid w:val="00086B2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086B24"/>
    <w:rPr>
      <w:rFonts w:ascii="Calibri" w:hAnsi="Calibri"/>
      <w:szCs w:val="21"/>
      <w:lang w:val="en-US"/>
    </w:rPr>
  </w:style>
  <w:style w:type="paragraph" w:styleId="ListParagraph">
    <w:name w:val="List Paragraph"/>
    <w:basedOn w:val="Normal"/>
    <w:uiPriority w:val="34"/>
    <w:qFormat/>
    <w:rsid w:val="00086B24"/>
    <w:pPr>
      <w:spacing w:before="100" w:beforeAutospacing="1" w:after="100" w:afterAutospacing="1"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086B2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86B2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86B24"/>
    <w:rPr>
      <w:vertAlign w:val="superscript"/>
    </w:rPr>
  </w:style>
  <w:style w:type="paragraph" w:styleId="BalloonText">
    <w:name w:val="Balloon Text"/>
    <w:basedOn w:val="Normal"/>
    <w:link w:val="BalloonTextChar"/>
    <w:uiPriority w:val="99"/>
    <w:semiHidden/>
    <w:unhideWhenUsed/>
    <w:rsid w:val="0028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95"/>
    <w:rPr>
      <w:rFonts w:ascii="Segoe UI" w:hAnsi="Segoe UI" w:cs="Segoe UI"/>
      <w:sz w:val="18"/>
      <w:szCs w:val="18"/>
    </w:rPr>
  </w:style>
  <w:style w:type="paragraph" w:styleId="Header">
    <w:name w:val="header"/>
    <w:basedOn w:val="Normal"/>
    <w:link w:val="HeaderChar"/>
    <w:uiPriority w:val="99"/>
    <w:unhideWhenUsed/>
    <w:rsid w:val="00017E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EC9"/>
  </w:style>
  <w:style w:type="paragraph" w:styleId="Footer">
    <w:name w:val="footer"/>
    <w:basedOn w:val="Normal"/>
    <w:link w:val="FooterChar"/>
    <w:uiPriority w:val="99"/>
    <w:unhideWhenUsed/>
    <w:rsid w:val="00017E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7EC9"/>
  </w:style>
  <w:style w:type="paragraph" w:styleId="BodyTextIndent3">
    <w:name w:val="Body Text Indent 3"/>
    <w:basedOn w:val="Normal"/>
    <w:link w:val="BodyTextIndent3Char"/>
    <w:rsid w:val="00AB5A5A"/>
    <w:pPr>
      <w:spacing w:after="0" w:line="240" w:lineRule="auto"/>
      <w:ind w:left="3686" w:hanging="3686"/>
    </w:pPr>
    <w:rPr>
      <w:rFonts w:ascii="Arial BaltRim" w:eastAsia="Times New Roman" w:hAnsi="Arial BaltRim" w:cs="Times New Roman"/>
      <w:sz w:val="24"/>
      <w:szCs w:val="20"/>
    </w:rPr>
  </w:style>
  <w:style w:type="character" w:customStyle="1" w:styleId="BodyTextIndent3Char">
    <w:name w:val="Body Text Indent 3 Char"/>
    <w:basedOn w:val="DefaultParagraphFont"/>
    <w:link w:val="BodyTextIndent3"/>
    <w:rsid w:val="00AB5A5A"/>
    <w:rPr>
      <w:rFonts w:ascii="Arial BaltRim" w:eastAsia="Times New Roman" w:hAnsi="Arial BaltRim"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2474">
      <w:bodyDiv w:val="1"/>
      <w:marLeft w:val="0"/>
      <w:marRight w:val="0"/>
      <w:marTop w:val="0"/>
      <w:marBottom w:val="0"/>
      <w:divBdr>
        <w:top w:val="none" w:sz="0" w:space="0" w:color="auto"/>
        <w:left w:val="none" w:sz="0" w:space="0" w:color="auto"/>
        <w:bottom w:val="none" w:sz="0" w:space="0" w:color="auto"/>
        <w:right w:val="none" w:sz="0" w:space="0" w:color="auto"/>
      </w:divBdr>
    </w:div>
    <w:div w:id="19707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293</Words>
  <Characters>2124</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Ance Pavasare</cp:lastModifiedBy>
  <cp:revision>20</cp:revision>
  <cp:lastPrinted>2018-04-18T08:11:00Z</cp:lastPrinted>
  <dcterms:created xsi:type="dcterms:W3CDTF">2018-10-31T08:05:00Z</dcterms:created>
  <dcterms:modified xsi:type="dcterms:W3CDTF">2018-12-14T14:05:00Z</dcterms:modified>
</cp:coreProperties>
</file>