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 xml:space="preserve">Izsludinājums </w:t>
      </w:r>
    </w:p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>“</w:t>
      </w:r>
      <w:r>
        <w:rPr>
          <w:i/>
          <w:iCs/>
        </w:rPr>
        <w:t>Datorzinību</w:t>
      </w:r>
      <w:r w:rsidRPr="00DD512E">
        <w:rPr>
          <w:i/>
          <w:iCs/>
        </w:rPr>
        <w:t xml:space="preserve"> izglītības programmu īstenošana</w:t>
      </w:r>
      <w:r w:rsidR="00EF3818">
        <w:rPr>
          <w:i/>
          <w:iCs/>
        </w:rPr>
        <w:t xml:space="preserve">” </w:t>
      </w:r>
      <w:r w:rsidR="00155F7D">
        <w:rPr>
          <w:i/>
          <w:iCs/>
        </w:rPr>
        <w:t>bezdarba riskam pakļautām personām</w:t>
      </w:r>
      <w:r w:rsidR="009C52C1">
        <w:rPr>
          <w:i/>
          <w:iCs/>
        </w:rPr>
        <w:t xml:space="preserve"> (mūžizglītība)</w:t>
      </w:r>
    </w:p>
    <w:p w:rsidR="004F6B29" w:rsidRPr="00F4468F" w:rsidRDefault="00DD512E" w:rsidP="00EF3818">
      <w:pPr>
        <w:spacing w:after="240"/>
        <w:jc w:val="right"/>
        <w:rPr>
          <w:b/>
          <w:sz w:val="28"/>
          <w:szCs w:val="28"/>
        </w:rPr>
      </w:pPr>
      <w:r w:rsidRPr="00DD512E">
        <w:rPr>
          <w:b/>
          <w:i/>
          <w:iCs/>
        </w:rPr>
        <w:t>(izslu</w:t>
      </w:r>
      <w:r w:rsidR="00155F7D">
        <w:rPr>
          <w:b/>
          <w:i/>
          <w:iCs/>
        </w:rPr>
        <w:t>dinājuma identifikācijas numurs 37</w:t>
      </w:r>
      <w:r w:rsidRPr="00DD512E">
        <w:rPr>
          <w:b/>
          <w:i/>
          <w:iCs/>
        </w:rPr>
        <w:t>/202</w:t>
      </w:r>
      <w:r w:rsidR="00085A75">
        <w:rPr>
          <w:b/>
          <w:i/>
          <w:iCs/>
        </w:rPr>
        <w:t>3</w:t>
      </w:r>
      <w:r w:rsidRPr="00DD512E">
        <w:rPr>
          <w:b/>
          <w:i/>
          <w:iCs/>
        </w:rPr>
        <w:t>)</w:t>
      </w:r>
    </w:p>
    <w:p w:rsidR="001B2971" w:rsidRPr="008C0D1C" w:rsidRDefault="00325940" w:rsidP="008C0D1C">
      <w:pPr>
        <w:jc w:val="center"/>
        <w:rPr>
          <w:b/>
          <w:iCs/>
          <w:sz w:val="28"/>
          <w:szCs w:val="28"/>
        </w:rPr>
      </w:pPr>
      <w:r w:rsidRPr="008C0D1C">
        <w:rPr>
          <w:b/>
          <w:iCs/>
          <w:sz w:val="28"/>
          <w:szCs w:val="28"/>
        </w:rPr>
        <w:t xml:space="preserve">Neformālās izglītības programmu saraksts sociālo un profesionālo </w:t>
      </w:r>
      <w:r w:rsidR="008C0D1C">
        <w:rPr>
          <w:b/>
          <w:iCs/>
          <w:sz w:val="28"/>
          <w:szCs w:val="28"/>
        </w:rPr>
        <w:t>p</w:t>
      </w:r>
      <w:r w:rsidRPr="008C0D1C">
        <w:rPr>
          <w:b/>
          <w:iCs/>
          <w:sz w:val="28"/>
          <w:szCs w:val="28"/>
        </w:rPr>
        <w:t>amatprasmju apguvei (datorzinības)</w:t>
      </w:r>
    </w:p>
    <w:tbl>
      <w:tblPr>
        <w:tblStyle w:val="GridTable1Light-Accent6"/>
        <w:tblW w:w="164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4"/>
        <w:gridCol w:w="1674"/>
        <w:gridCol w:w="5812"/>
        <w:gridCol w:w="1701"/>
        <w:gridCol w:w="2977"/>
        <w:gridCol w:w="2126"/>
      </w:tblGrid>
      <w:tr w:rsidR="009A700B" w:rsidTr="00A8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9A700B" w:rsidRPr="009A700B" w:rsidRDefault="009A700B" w:rsidP="00A83F04">
            <w:pPr>
              <w:ind w:left="113" w:right="113"/>
              <w:jc w:val="center"/>
              <w:rPr>
                <w:sz w:val="20"/>
                <w:szCs w:val="20"/>
              </w:rPr>
            </w:pPr>
            <w:bookmarkStart w:id="0" w:name="_Hlk123212146"/>
            <w:r w:rsidRPr="009A700B">
              <w:rPr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700B">
              <w:rPr>
                <w:bCs w:val="0"/>
                <w:color w:val="000000"/>
                <w:lang w:eastAsia="lv-LV"/>
              </w:rPr>
              <w:t>Virziens</w:t>
            </w:r>
            <w:bookmarkStart w:id="1" w:name="_GoBack"/>
            <w:bookmarkEnd w:id="1"/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014EE" w:rsidRPr="006014EE" w:rsidRDefault="006014EE" w:rsidP="00601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6014EE">
              <w:rPr>
                <w:bCs w:val="0"/>
                <w:color w:val="000000"/>
                <w:sz w:val="22"/>
                <w:szCs w:val="22"/>
                <w:lang w:eastAsia="lv-LV"/>
              </w:rPr>
              <w:t>Kopējais mācību stundu skaits</w:t>
            </w:r>
          </w:p>
          <w:p w:rsidR="009A700B" w:rsidRPr="006014EE" w:rsidRDefault="006014EE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(</w:t>
            </w:r>
            <w:r w:rsidR="009A700B"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Mācību stundu skaits +</w:t>
            </w:r>
          </w:p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individuālā praktiskā mācīšanās (ja attiecināms)</w:t>
            </w:r>
            <w:r w:rsid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Papildu informācija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42B24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DigComp</w:t>
            </w:r>
          </w:p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Iesaistes nosacījumi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E968A2" w:rsidRDefault="00485CDD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Apmācību kupona vērtība (tai skaitā PVN) </w:t>
            </w:r>
            <w:r w:rsidR="009A700B" w:rsidRPr="009A700B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B1883">
              <w:rPr>
                <w:b/>
                <w:bCs/>
                <w:sz w:val="20"/>
                <w:szCs w:val="20"/>
              </w:rPr>
              <w:t>Programmēšanas pamati</w:t>
            </w:r>
          </w:p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A55AB" w:rsidRPr="00CA55A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="009A700B"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A700B" w:rsidRDefault="009A700B" w:rsidP="00442B2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programmēšanas valodām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“Java”, “JavaScript”,  “.net”, “Python”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Programmēšanas pamati Java valodā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Programmēšanas pamati Python valodā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Programmēšanas pamati JavaScript valodā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 prasmes vidējā līmenī (DigComp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bookmarkEnd w:id="0"/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Programmatūras testēšanas pamati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9A700B" w:rsidRPr="001B2971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 prasmes vidējā līmenī (DigComp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C112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Datu apstrāde, analīze un vizualizācija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datu analīzes tehnoloģijām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Microsoft Excel”, “Microsoft Power BI”, “Python”,  “DAX”, “R”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apstrāde, analīze un vizualizācija ar Microsoft Excel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apstrāde, analīze un vizualizācija ar Microsoft Excel un Power BI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kvalitātes noteikšana, interpretācija un pielietojums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datorlietošanas prasmes vidējā līmenī (DigComp 3.-4. 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C112E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Datu izgūšanas pamati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ar vismaz vienu no datu izgūšanas tehnoloģijām: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“Microsoft SQL”, “PL/SQL”, “Python tīmekļa skrāpēšanas bibliotēkas”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7C3E60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izgūšanas pamati ar Microsoft 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datorlietošanas prasmes vidējā līmenī (DigComp 3.-4. līmenis)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C112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Digitālā transformācija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 prasmes vidējā līmenī (DigComp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IT projektu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E14B2A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projektu vadības rīkiem un/vai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Project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 Jira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 Confluence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 Trello, Scrum, Kanban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530B11">
              <w:rPr>
                <w:color w:val="000000"/>
                <w:sz w:val="20"/>
                <w:szCs w:val="20"/>
                <w:lang w:eastAsia="lv-LV"/>
              </w:rPr>
              <w:t xml:space="preserve"> u.c.</w:t>
            </w:r>
          </w:p>
          <w:p w:rsidR="009A700B" w:rsidRPr="000A1579" w:rsidRDefault="009A700B" w:rsidP="00FE7FCF">
            <w:pPr>
              <w:ind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 projektu vadība ar Microsoft Project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 projektu vadība ar Scrum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Projektu vadība pēc Project + standarta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 prasmes vidējā līmenī (DigComp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Informācijas sistēmu prasību analīze un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9243C5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 prasmes vidējā līmenī (DigComp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UI/UX Lietotāja saskarnes un lietotāja pieredzes dizains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datorlietošanas prasmes vidējā līmenī (DigComp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DevOps  principi un prakses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 prasmes vidējā līmenī (DigComp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Digitālā mārketinga analīze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digitālā  mārketinga analīzes rīkiem: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 Analytics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 Data Studio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META Ads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 Ads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3E710E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Digitālā mārketinga analīze ar Google Analytics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E-komercija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e-komercijas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WooCommerce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Ecwid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D91BE7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E-komercija ar Shopify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Sociālo tīklu mārketings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sociālo tīklu mārketinga platformām: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Instagram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Telegram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Twitter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CD7666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Sociālo tīklu mārketings ar Facebook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Tīmekļa vietņu izstrāde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tīmekļa vietņu izstrādes tehnoloģijām: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WIX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WordPress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Joomla!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Drupal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Tīmekļa vietņu izstrāde ar WIX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Dizaina domāšana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Sadarbība un komunikācija digitālajā vidē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sadarbībai un komunikācijai par vismaz vienu no tehnoloģijām  </w:t>
            </w:r>
            <w:r w:rsidRPr="001F5CF0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 un 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1F5CF0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E6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 un Google rīki sadarbībai un komunikācijai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rStyle w:val="normaltextrun"/>
                <w:b/>
                <w:sz w:val="20"/>
                <w:szCs w:val="20"/>
                <w:shd w:val="clear" w:color="auto" w:fill="FFFFFF"/>
              </w:rPr>
              <w:t>Digitālie rīki projektēšanai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3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M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ācības par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SketchUp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Adobe Illustrator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</w:t>
            </w:r>
            <w:r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Datorizētie un digitālie 3D grafiskās projektēšanas rīki AutoCad un Revit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E-pakalpojumi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E-pakalpojumus -  e-parakstu, e-adresi, e-platformas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Elektroniskais paraksts un citi e-pakalpojumi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Vizuālo materiālu veidošana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Piktoch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art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Adobe Illustrator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Vizuālo materiālu veidošana ar bezmaksas tiešsaistes rīkiem Canva, Postermywall, Piktocha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rt</w:t>
            </w: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.com, 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Kiberdrošība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grāmatvedībai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Horizon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Jumis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Bilance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1C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Zalktis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.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6F7286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procesu pārvaldība ar Horizon</w:t>
            </w:r>
          </w:p>
          <w:p w:rsidR="009A700B" w:rsidRPr="009841B3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uzskaite ar programmu Jumis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prezentāciju sagatavošanai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PowerPoint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”,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Prezi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Canva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Visme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Powtoon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SlideCamp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bez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 Open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u.c.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Pr="000101B8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Digitālās pamatprasmes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Otrais 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ar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 Open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D51FF3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FF3">
              <w:rPr>
                <w:color w:val="4472C4" w:themeColor="accent1"/>
                <w:sz w:val="20"/>
                <w:szCs w:val="20"/>
                <w:lang w:eastAsia="lv-LV"/>
              </w:rPr>
              <w:t>Datorprasmes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</w:tbl>
    <w:p w:rsidR="00EC2E07" w:rsidRPr="00406FEB" w:rsidRDefault="00EC2E07">
      <w:pPr>
        <w:spacing w:after="160" w:line="259" w:lineRule="auto"/>
        <w:rPr>
          <w:b/>
          <w:i/>
          <w:iCs/>
          <w:sz w:val="28"/>
          <w:szCs w:val="28"/>
        </w:rPr>
      </w:pPr>
    </w:p>
    <w:sectPr w:rsidR="00EC2E07" w:rsidRPr="00406FEB" w:rsidSect="00BE0DF3">
      <w:footerReference w:type="default" r:id="rId8"/>
      <w:footerReference w:type="first" r:id="rId9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53" w:rsidRDefault="007A1253">
      <w:r>
        <w:separator/>
      </w:r>
    </w:p>
  </w:endnote>
  <w:endnote w:type="continuationSeparator" w:id="0">
    <w:p w:rsidR="007A1253" w:rsidRDefault="007A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A6" w:rsidRDefault="00634AA6" w:rsidP="009425F9">
    <w:pPr>
      <w:pStyle w:val="Footer"/>
    </w:pPr>
  </w:p>
  <w:p w:rsidR="009425F9" w:rsidRPr="009425F9" w:rsidRDefault="009425F9" w:rsidP="0094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E5" w:rsidRDefault="00325940">
    <w:r>
      <w:t xml:space="preserve">          Šis dokuments ir parakstīts ar drošu elektronisko parakstu un satur laika zīmogu</w:t>
    </w:r>
  </w:p>
  <w:p w:rsidR="00634AA6" w:rsidRDefault="0032594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53" w:rsidRDefault="007A1253">
      <w:r>
        <w:separator/>
      </w:r>
    </w:p>
  </w:footnote>
  <w:footnote w:type="continuationSeparator" w:id="0">
    <w:p w:rsidR="007A1253" w:rsidRDefault="007A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A4E"/>
    <w:multiLevelType w:val="hybridMultilevel"/>
    <w:tmpl w:val="035E7B42"/>
    <w:lvl w:ilvl="0" w:tplc="E19016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CAC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AA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4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0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E2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AC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08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D37"/>
    <w:multiLevelType w:val="hybridMultilevel"/>
    <w:tmpl w:val="B498A226"/>
    <w:lvl w:ilvl="0" w:tplc="8FC01B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8E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CF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0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4C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C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2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B4115"/>
    <w:multiLevelType w:val="hybridMultilevel"/>
    <w:tmpl w:val="2026D222"/>
    <w:lvl w:ilvl="0" w:tplc="7CDEC506">
      <w:start w:val="1"/>
      <w:numFmt w:val="decimal"/>
      <w:lvlText w:val="%1."/>
      <w:lvlJc w:val="left"/>
      <w:pPr>
        <w:ind w:left="720" w:hanging="360"/>
      </w:pPr>
    </w:lvl>
    <w:lvl w:ilvl="1" w:tplc="12D00BE6" w:tentative="1">
      <w:start w:val="1"/>
      <w:numFmt w:val="lowerLetter"/>
      <w:lvlText w:val="%2."/>
      <w:lvlJc w:val="left"/>
      <w:pPr>
        <w:ind w:left="1440" w:hanging="360"/>
      </w:pPr>
    </w:lvl>
    <w:lvl w:ilvl="2" w:tplc="D14A8CFE" w:tentative="1">
      <w:start w:val="1"/>
      <w:numFmt w:val="lowerRoman"/>
      <w:lvlText w:val="%3."/>
      <w:lvlJc w:val="right"/>
      <w:pPr>
        <w:ind w:left="2160" w:hanging="180"/>
      </w:pPr>
    </w:lvl>
    <w:lvl w:ilvl="3" w:tplc="699AAD34" w:tentative="1">
      <w:start w:val="1"/>
      <w:numFmt w:val="decimal"/>
      <w:lvlText w:val="%4."/>
      <w:lvlJc w:val="left"/>
      <w:pPr>
        <w:ind w:left="2880" w:hanging="360"/>
      </w:pPr>
    </w:lvl>
    <w:lvl w:ilvl="4" w:tplc="487C0EA8" w:tentative="1">
      <w:start w:val="1"/>
      <w:numFmt w:val="lowerLetter"/>
      <w:lvlText w:val="%5."/>
      <w:lvlJc w:val="left"/>
      <w:pPr>
        <w:ind w:left="3600" w:hanging="360"/>
      </w:pPr>
    </w:lvl>
    <w:lvl w:ilvl="5" w:tplc="82209652" w:tentative="1">
      <w:start w:val="1"/>
      <w:numFmt w:val="lowerRoman"/>
      <w:lvlText w:val="%6."/>
      <w:lvlJc w:val="right"/>
      <w:pPr>
        <w:ind w:left="4320" w:hanging="180"/>
      </w:pPr>
    </w:lvl>
    <w:lvl w:ilvl="6" w:tplc="770A3D22" w:tentative="1">
      <w:start w:val="1"/>
      <w:numFmt w:val="decimal"/>
      <w:lvlText w:val="%7."/>
      <w:lvlJc w:val="left"/>
      <w:pPr>
        <w:ind w:left="5040" w:hanging="360"/>
      </w:pPr>
    </w:lvl>
    <w:lvl w:ilvl="7" w:tplc="8B62BD66" w:tentative="1">
      <w:start w:val="1"/>
      <w:numFmt w:val="lowerLetter"/>
      <w:lvlText w:val="%8."/>
      <w:lvlJc w:val="left"/>
      <w:pPr>
        <w:ind w:left="5760" w:hanging="360"/>
      </w:pPr>
    </w:lvl>
    <w:lvl w:ilvl="8" w:tplc="ACC0F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430"/>
    <w:multiLevelType w:val="hybridMultilevel"/>
    <w:tmpl w:val="5DA6FC48"/>
    <w:lvl w:ilvl="0" w:tplc="13CA7A64">
      <w:start w:val="1"/>
      <w:numFmt w:val="decimal"/>
      <w:lvlText w:val="%1."/>
      <w:lvlJc w:val="left"/>
      <w:pPr>
        <w:ind w:left="1434" w:hanging="360"/>
      </w:pPr>
    </w:lvl>
    <w:lvl w:ilvl="1" w:tplc="E49E0FFA" w:tentative="1">
      <w:start w:val="1"/>
      <w:numFmt w:val="lowerLetter"/>
      <w:lvlText w:val="%2."/>
      <w:lvlJc w:val="left"/>
      <w:pPr>
        <w:ind w:left="2154" w:hanging="360"/>
      </w:pPr>
    </w:lvl>
    <w:lvl w:ilvl="2" w:tplc="6FF2134A" w:tentative="1">
      <w:start w:val="1"/>
      <w:numFmt w:val="lowerRoman"/>
      <w:lvlText w:val="%3."/>
      <w:lvlJc w:val="right"/>
      <w:pPr>
        <w:ind w:left="2874" w:hanging="180"/>
      </w:pPr>
    </w:lvl>
    <w:lvl w:ilvl="3" w:tplc="4068629C" w:tentative="1">
      <w:start w:val="1"/>
      <w:numFmt w:val="decimal"/>
      <w:lvlText w:val="%4."/>
      <w:lvlJc w:val="left"/>
      <w:pPr>
        <w:ind w:left="3594" w:hanging="360"/>
      </w:pPr>
    </w:lvl>
    <w:lvl w:ilvl="4" w:tplc="5D3673DC" w:tentative="1">
      <w:start w:val="1"/>
      <w:numFmt w:val="lowerLetter"/>
      <w:lvlText w:val="%5."/>
      <w:lvlJc w:val="left"/>
      <w:pPr>
        <w:ind w:left="4314" w:hanging="360"/>
      </w:pPr>
    </w:lvl>
    <w:lvl w:ilvl="5" w:tplc="460CC4C4" w:tentative="1">
      <w:start w:val="1"/>
      <w:numFmt w:val="lowerRoman"/>
      <w:lvlText w:val="%6."/>
      <w:lvlJc w:val="right"/>
      <w:pPr>
        <w:ind w:left="5034" w:hanging="180"/>
      </w:pPr>
    </w:lvl>
    <w:lvl w:ilvl="6" w:tplc="22FA40DA" w:tentative="1">
      <w:start w:val="1"/>
      <w:numFmt w:val="decimal"/>
      <w:lvlText w:val="%7."/>
      <w:lvlJc w:val="left"/>
      <w:pPr>
        <w:ind w:left="5754" w:hanging="360"/>
      </w:pPr>
    </w:lvl>
    <w:lvl w:ilvl="7" w:tplc="6162728E" w:tentative="1">
      <w:start w:val="1"/>
      <w:numFmt w:val="lowerLetter"/>
      <w:lvlText w:val="%8."/>
      <w:lvlJc w:val="left"/>
      <w:pPr>
        <w:ind w:left="6474" w:hanging="360"/>
      </w:pPr>
    </w:lvl>
    <w:lvl w:ilvl="8" w:tplc="1F741B5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8884F31"/>
    <w:multiLevelType w:val="hybridMultilevel"/>
    <w:tmpl w:val="42E6F8E4"/>
    <w:lvl w:ilvl="0" w:tplc="A05467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002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EE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7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6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8F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C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9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A63"/>
    <w:multiLevelType w:val="hybridMultilevel"/>
    <w:tmpl w:val="7BBA1832"/>
    <w:lvl w:ilvl="0" w:tplc="2C70278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223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2C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B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2F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47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E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5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2D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2E94"/>
    <w:multiLevelType w:val="hybridMultilevel"/>
    <w:tmpl w:val="57584856"/>
    <w:lvl w:ilvl="0" w:tplc="D1D0C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AC6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6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8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6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CF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09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2620"/>
    <w:multiLevelType w:val="hybridMultilevel"/>
    <w:tmpl w:val="BE927C66"/>
    <w:lvl w:ilvl="0" w:tplc="08585ADE">
      <w:start w:val="1"/>
      <w:numFmt w:val="decimal"/>
      <w:lvlText w:val="%1."/>
      <w:lvlJc w:val="left"/>
      <w:pPr>
        <w:ind w:left="720" w:hanging="360"/>
      </w:pPr>
    </w:lvl>
    <w:lvl w:ilvl="1" w:tplc="5EDA4516" w:tentative="1">
      <w:start w:val="1"/>
      <w:numFmt w:val="lowerLetter"/>
      <w:lvlText w:val="%2."/>
      <w:lvlJc w:val="left"/>
      <w:pPr>
        <w:ind w:left="1440" w:hanging="360"/>
      </w:pPr>
    </w:lvl>
    <w:lvl w:ilvl="2" w:tplc="BC824CAA" w:tentative="1">
      <w:start w:val="1"/>
      <w:numFmt w:val="lowerRoman"/>
      <w:lvlText w:val="%3."/>
      <w:lvlJc w:val="right"/>
      <w:pPr>
        <w:ind w:left="2160" w:hanging="180"/>
      </w:pPr>
    </w:lvl>
    <w:lvl w:ilvl="3" w:tplc="A810F4F0" w:tentative="1">
      <w:start w:val="1"/>
      <w:numFmt w:val="decimal"/>
      <w:lvlText w:val="%4."/>
      <w:lvlJc w:val="left"/>
      <w:pPr>
        <w:ind w:left="2880" w:hanging="360"/>
      </w:pPr>
    </w:lvl>
    <w:lvl w:ilvl="4" w:tplc="2EC24870" w:tentative="1">
      <w:start w:val="1"/>
      <w:numFmt w:val="lowerLetter"/>
      <w:lvlText w:val="%5."/>
      <w:lvlJc w:val="left"/>
      <w:pPr>
        <w:ind w:left="3600" w:hanging="360"/>
      </w:pPr>
    </w:lvl>
    <w:lvl w:ilvl="5" w:tplc="4E8E0636" w:tentative="1">
      <w:start w:val="1"/>
      <w:numFmt w:val="lowerRoman"/>
      <w:lvlText w:val="%6."/>
      <w:lvlJc w:val="right"/>
      <w:pPr>
        <w:ind w:left="4320" w:hanging="180"/>
      </w:pPr>
    </w:lvl>
    <w:lvl w:ilvl="6" w:tplc="9196C5DC" w:tentative="1">
      <w:start w:val="1"/>
      <w:numFmt w:val="decimal"/>
      <w:lvlText w:val="%7."/>
      <w:lvlJc w:val="left"/>
      <w:pPr>
        <w:ind w:left="5040" w:hanging="360"/>
      </w:pPr>
    </w:lvl>
    <w:lvl w:ilvl="7" w:tplc="11FC5C92" w:tentative="1">
      <w:start w:val="1"/>
      <w:numFmt w:val="lowerLetter"/>
      <w:lvlText w:val="%8."/>
      <w:lvlJc w:val="left"/>
      <w:pPr>
        <w:ind w:left="5760" w:hanging="360"/>
      </w:pPr>
    </w:lvl>
    <w:lvl w:ilvl="8" w:tplc="E74AA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6A0"/>
    <w:multiLevelType w:val="hybridMultilevel"/>
    <w:tmpl w:val="2BB4068C"/>
    <w:lvl w:ilvl="0" w:tplc="D13C7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F4E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8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4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22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A2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4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9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8A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2272B"/>
    <w:multiLevelType w:val="hybridMultilevel"/>
    <w:tmpl w:val="8C228C24"/>
    <w:lvl w:ilvl="0" w:tplc="042EC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D43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65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82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61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5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6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8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29"/>
    <w:rsid w:val="000101B8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5F7D"/>
    <w:rsid w:val="00156F15"/>
    <w:rsid w:val="0016672D"/>
    <w:rsid w:val="00166FA2"/>
    <w:rsid w:val="00190BBD"/>
    <w:rsid w:val="001A7871"/>
    <w:rsid w:val="001B2971"/>
    <w:rsid w:val="001C4521"/>
    <w:rsid w:val="001C70DF"/>
    <w:rsid w:val="001F51CA"/>
    <w:rsid w:val="001F5CF0"/>
    <w:rsid w:val="00207C60"/>
    <w:rsid w:val="00242712"/>
    <w:rsid w:val="00245F4B"/>
    <w:rsid w:val="00251CB7"/>
    <w:rsid w:val="00257E60"/>
    <w:rsid w:val="00262A8F"/>
    <w:rsid w:val="002748E3"/>
    <w:rsid w:val="00276C13"/>
    <w:rsid w:val="002E3FE5"/>
    <w:rsid w:val="00311678"/>
    <w:rsid w:val="0031745A"/>
    <w:rsid w:val="003221EC"/>
    <w:rsid w:val="00325940"/>
    <w:rsid w:val="0033608B"/>
    <w:rsid w:val="0035562B"/>
    <w:rsid w:val="00372DD9"/>
    <w:rsid w:val="003A02AF"/>
    <w:rsid w:val="003B7A12"/>
    <w:rsid w:val="003E710E"/>
    <w:rsid w:val="00406FEB"/>
    <w:rsid w:val="00420F0B"/>
    <w:rsid w:val="00442556"/>
    <w:rsid w:val="00442B24"/>
    <w:rsid w:val="00444A17"/>
    <w:rsid w:val="00477FFA"/>
    <w:rsid w:val="00485CDD"/>
    <w:rsid w:val="00497455"/>
    <w:rsid w:val="004B3933"/>
    <w:rsid w:val="004D45B0"/>
    <w:rsid w:val="004F6B29"/>
    <w:rsid w:val="004F74D2"/>
    <w:rsid w:val="005017AF"/>
    <w:rsid w:val="005244A0"/>
    <w:rsid w:val="00530B11"/>
    <w:rsid w:val="00563DEA"/>
    <w:rsid w:val="005701A9"/>
    <w:rsid w:val="005B1883"/>
    <w:rsid w:val="005B5665"/>
    <w:rsid w:val="006014EE"/>
    <w:rsid w:val="00602438"/>
    <w:rsid w:val="0062399A"/>
    <w:rsid w:val="00634AA6"/>
    <w:rsid w:val="00636F1F"/>
    <w:rsid w:val="0064497F"/>
    <w:rsid w:val="00663892"/>
    <w:rsid w:val="00676B9E"/>
    <w:rsid w:val="006C353D"/>
    <w:rsid w:val="006C7118"/>
    <w:rsid w:val="006F7286"/>
    <w:rsid w:val="0075032F"/>
    <w:rsid w:val="00777F7B"/>
    <w:rsid w:val="007818DB"/>
    <w:rsid w:val="007A1253"/>
    <w:rsid w:val="007C0F46"/>
    <w:rsid w:val="007C3E60"/>
    <w:rsid w:val="00802548"/>
    <w:rsid w:val="008028F8"/>
    <w:rsid w:val="00815AE8"/>
    <w:rsid w:val="00827C54"/>
    <w:rsid w:val="00831599"/>
    <w:rsid w:val="00857B58"/>
    <w:rsid w:val="00873F98"/>
    <w:rsid w:val="008800AF"/>
    <w:rsid w:val="008900F7"/>
    <w:rsid w:val="008A7F7C"/>
    <w:rsid w:val="008B72C7"/>
    <w:rsid w:val="008C0D1C"/>
    <w:rsid w:val="008F76BB"/>
    <w:rsid w:val="00903946"/>
    <w:rsid w:val="00905BF0"/>
    <w:rsid w:val="00906AB0"/>
    <w:rsid w:val="009243C5"/>
    <w:rsid w:val="00926EDA"/>
    <w:rsid w:val="009425F9"/>
    <w:rsid w:val="00967674"/>
    <w:rsid w:val="00971F3E"/>
    <w:rsid w:val="00973004"/>
    <w:rsid w:val="009841B3"/>
    <w:rsid w:val="009A700B"/>
    <w:rsid w:val="009C2207"/>
    <w:rsid w:val="009C52C1"/>
    <w:rsid w:val="00A27853"/>
    <w:rsid w:val="00A83F04"/>
    <w:rsid w:val="00AE4972"/>
    <w:rsid w:val="00B025E3"/>
    <w:rsid w:val="00B15E46"/>
    <w:rsid w:val="00B44DCE"/>
    <w:rsid w:val="00B62D78"/>
    <w:rsid w:val="00BB1E8C"/>
    <w:rsid w:val="00BB6BB6"/>
    <w:rsid w:val="00BE0DF3"/>
    <w:rsid w:val="00C112E0"/>
    <w:rsid w:val="00C1170A"/>
    <w:rsid w:val="00C147E0"/>
    <w:rsid w:val="00C35D6E"/>
    <w:rsid w:val="00C47EA2"/>
    <w:rsid w:val="00C8413E"/>
    <w:rsid w:val="00CA55AB"/>
    <w:rsid w:val="00CA6E6F"/>
    <w:rsid w:val="00CC2690"/>
    <w:rsid w:val="00CC4256"/>
    <w:rsid w:val="00CD7666"/>
    <w:rsid w:val="00CE5275"/>
    <w:rsid w:val="00D31C5F"/>
    <w:rsid w:val="00D503A8"/>
    <w:rsid w:val="00D51FF3"/>
    <w:rsid w:val="00D573F9"/>
    <w:rsid w:val="00D64562"/>
    <w:rsid w:val="00D72BDF"/>
    <w:rsid w:val="00D74F6A"/>
    <w:rsid w:val="00D81AB6"/>
    <w:rsid w:val="00D82615"/>
    <w:rsid w:val="00D91BE7"/>
    <w:rsid w:val="00D974E9"/>
    <w:rsid w:val="00DD512E"/>
    <w:rsid w:val="00DD7E21"/>
    <w:rsid w:val="00E14B2A"/>
    <w:rsid w:val="00E23401"/>
    <w:rsid w:val="00E34A1F"/>
    <w:rsid w:val="00E968A2"/>
    <w:rsid w:val="00EC2E07"/>
    <w:rsid w:val="00EF3818"/>
    <w:rsid w:val="00F03077"/>
    <w:rsid w:val="00F0411B"/>
    <w:rsid w:val="00F0725D"/>
    <w:rsid w:val="00F4468F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AED2B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"/>
    <w:link w:val="ListParagraph"/>
    <w:uiPriority w:val="34"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7D77-65E7-465B-BB4E-6657F11C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5187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Vītoliņa</cp:lastModifiedBy>
  <cp:revision>36</cp:revision>
  <cp:lastPrinted>2022-07-28T12:24:00Z</cp:lastPrinted>
  <dcterms:created xsi:type="dcterms:W3CDTF">2022-11-24T08:27:00Z</dcterms:created>
  <dcterms:modified xsi:type="dcterms:W3CDTF">2023-08-07T07:38:00Z</dcterms:modified>
</cp:coreProperties>
</file>