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9E1E65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K.Valdemāra iela 38 k - 1, 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Konts: LV16TREL5180451030000</w:t>
      </w:r>
      <w:r w:rsidRPr="00270E6E">
        <w:rPr>
          <w:rFonts w:ascii="Times New Roman" w:hAnsi="Times New Roman" w:cs="Times New Roman"/>
          <w:sz w:val="28"/>
          <w:szCs w:val="28"/>
          <w:vertAlign w:val="superscript"/>
        </w:rPr>
        <w:footnoteReference w:id="1"/>
      </w:r>
      <w:r w:rsidRPr="00270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86016D">
        <w:rPr>
          <w:rFonts w:ascii="Times New Roman" w:hAnsi="Times New Roman" w:cs="Times New Roman"/>
          <w:sz w:val="28"/>
          <w:szCs w:val="28"/>
          <w:highlight w:val="yellow"/>
        </w:rPr>
        <w:t>Konts: LV36TREL218045109100B</w:t>
      </w:r>
      <w:r w:rsidRPr="0086016D">
        <w:rPr>
          <w:rStyle w:val="FootnoteReference"/>
          <w:rFonts w:ascii="Times New Roman" w:hAnsi="Times New Roman" w:cs="Times New Roman"/>
          <w:sz w:val="28"/>
          <w:szCs w:val="28"/>
          <w:highlight w:val="yellow"/>
        </w:rPr>
        <w:footnoteReference w:id="2"/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Bankas k</w:t>
      </w:r>
      <w:r w:rsidRPr="009E1E65">
        <w:rPr>
          <w:rFonts w:ascii="Times New Roman" w:hAnsi="Times New Roman" w:cs="Times New Roman"/>
          <w:sz w:val="28"/>
          <w:szCs w:val="28"/>
        </w:rPr>
        <w:t>ods: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E65">
        <w:rPr>
          <w:rFonts w:ascii="Times New Roman" w:hAnsi="Times New Roman" w:cs="Times New Roman"/>
          <w:sz w:val="28"/>
          <w:szCs w:val="28"/>
        </w:rPr>
        <w:t>TRELLV22</w:t>
      </w:r>
    </w:p>
    <w:p w:rsidR="00C96D3C" w:rsidRDefault="00C96D3C">
      <w:bookmarkStart w:id="0" w:name="_GoBack"/>
      <w:bookmarkEnd w:id="0"/>
    </w:p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  <w:footnote w:id="1">
    <w:p w:rsidR="00270E6E" w:rsidRDefault="00270E6E" w:rsidP="00270E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270E6E">
        <w:rPr>
          <w:rFonts w:ascii="Times New Roman" w:hAnsi="Times New Roman" w:cs="Times New Roman"/>
        </w:rPr>
        <w:t>a apmācība</w:t>
      </w:r>
      <w:r>
        <w:rPr>
          <w:rFonts w:ascii="Times New Roman" w:hAnsi="Times New Roman" w:cs="Times New Roman"/>
        </w:rPr>
        <w:t>s īstenošana notiek</w:t>
      </w:r>
      <w:r w:rsidRPr="00270E6E">
        <w:rPr>
          <w:rFonts w:ascii="Times New Roman" w:hAnsi="Times New Roman" w:cs="Times New Roman"/>
        </w:rPr>
        <w:t xml:space="preserve"> no Valsts speciālā budžeta</w:t>
      </w:r>
    </w:p>
  </w:footnote>
  <w:footnote w:id="2">
    <w:p w:rsidR="00270E6E" w:rsidRPr="00270E6E" w:rsidRDefault="00270E6E">
      <w:pPr>
        <w:pStyle w:val="FootnoteText"/>
        <w:rPr>
          <w:rFonts w:ascii="Times New Roman" w:hAnsi="Times New Roman" w:cs="Times New Roman"/>
        </w:rPr>
      </w:pPr>
      <w:r w:rsidRPr="003405BE">
        <w:rPr>
          <w:rStyle w:val="FootnoteReference"/>
          <w:highlight w:val="yellow"/>
        </w:rPr>
        <w:footnoteRef/>
      </w:r>
      <w:r w:rsidRPr="003405BE">
        <w:rPr>
          <w:highlight w:val="yellow"/>
        </w:rPr>
        <w:t xml:space="preserve"> </w:t>
      </w:r>
      <w:r w:rsidRPr="003405BE">
        <w:rPr>
          <w:rFonts w:ascii="Times New Roman" w:hAnsi="Times New Roman" w:cs="Times New Roman"/>
          <w:highlight w:val="yellow"/>
        </w:rPr>
        <w:t>ja apmācības īstenošana notiek Eiropas Sociālā fonda projekta „Atbalsts bezdarbnieku izglītībai” Nr.7.1.1.0/15/I/001 ietvaros.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56"/>
    <w:rsid w:val="00270E6E"/>
    <w:rsid w:val="003405BE"/>
    <w:rsid w:val="00374856"/>
    <w:rsid w:val="0086016D"/>
    <w:rsid w:val="009E1E65"/>
    <w:rsid w:val="00C96D3C"/>
    <w:rsid w:val="00C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ED7D-F69E-4EE2-8FA7-9B17A1C9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Jurijs Adejevs</cp:lastModifiedBy>
  <cp:revision>5</cp:revision>
  <dcterms:created xsi:type="dcterms:W3CDTF">2015-10-09T12:43:00Z</dcterms:created>
  <dcterms:modified xsi:type="dcterms:W3CDTF">2023-06-12T06:01:00Z</dcterms:modified>
</cp:coreProperties>
</file>