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="http://schemas.openxmlformats.org/wordprocessingml/2006/main" w14:paraId="447A9507" w14:textId="7E62C744" w:rsidR="00B9343E" w:rsidRPr="00B9343E" w:rsidRDefault="00B9343E" w:rsidP="00B9343E">
      <w:pPr>
        <w:pStyle w:val="ListParagraph"/>
        <w:spacing w:after="240"/>
        <w:ind w:left="0" w:firstLine="720"/>
        <w:contextualSpacing w:val="0"/>
        <w:rPr>
          <w:rFonts w:ascii="Times New Roman" w:hAnsi="Times New Roman"/>
          <w:b/>
          <w:sz w:val="28"/>
          <w:szCs w:val="28"/>
        </w:rPr>
      </w:pPr>
      <w:r w:rsidRPr="00B9343E">
        <w:rPr>
          <w:b/>
          <w:lang w:bidi="uk-UA" w:val="uk-UA"/>
        </w:rPr>
        <w:t xml:space="preserve">Під час роботи важливо знати свої права та обов’язки, а також права та обов'язки роботодавця</w:t>
      </w:r>
    </w:p>
    <w:bookmarkEnd xmlns:w="http://schemas.openxmlformats.org/wordprocessingml/2006/main" w:id="0"/>
    <w:p xmlns:w="http://schemas.openxmlformats.org/wordprocessingml/2006/main" w14:paraId="6CC020F7" w14:textId="77777777" w:rsidR="00B9343E" w:rsidRDefault="00B9343E" w:rsidP="00ED139F">
      <w:pPr>
        <w:pStyle w:val="ListParagraph"/>
        <w:spacing w:after="240"/>
        <w:ind w:left="0" w:firstLine="7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xmlns:w="http://schemas.openxmlformats.org/wordprocessingml/2006/main" w14:paraId="1B17C18A" w14:textId="2DB3FB65" w:rsidR="00ED139F" w:rsidRPr="00ED139F" w:rsidRDefault="00ED139F" w:rsidP="00ED139F">
      <w:pPr>
        <w:pStyle w:val="ListParagraph"/>
        <w:spacing w:after="240"/>
        <w:ind w:left="0" w:firstLine="7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D139F">
        <w:rPr>
          <w:b/>
          <w:sz w:val="28"/>
          <w:lang w:bidi="uk-UA" w:val="uk-UA"/>
        </w:rPr>
        <w:t xml:space="preserve">Інформаційний лист школяра (учня)</w:t>
      </w:r>
    </w:p>
    <w:p xmlns:w="http://schemas.openxmlformats.org/wordprocessingml/2006/main" w14:paraId="1B17C18B" w14:textId="1BEE0BB4" w:rsidR="00ED139F" w:rsidRPr="00687CC8" w:rsidRDefault="00ED139F" w:rsidP="00ED139F">
      <w:pPr>
        <w:pStyle w:val="ListParagraph"/>
        <w:spacing w:after="240"/>
        <w:ind w:left="0" w:firstLine="720"/>
        <w:contextualSpacing w:val="0"/>
        <w:jc w:val="both"/>
        <w:rPr>
          <w:rFonts w:ascii="Times New Roman" w:hAnsi="Times New Roman"/>
          <w:color w:val="4F4F4F"/>
          <w:sz w:val="24"/>
          <w:szCs w:val="24"/>
        </w:rPr>
      </w:pPr>
      <w:r w:rsidRPr="00687CC8">
        <w:rPr>
          <w:sz w:val="24"/>
          <w:lang w:bidi="uk-UA" w:val="uk-UA"/>
        </w:rPr>
        <w:t xml:space="preserve">Державне агентство зайнятості (далі – Агентство) організовує захід «Заходи з працевлаштування під час літніх канікул для осіб, які здобувають освіту в закладах загальної, спеціальної чи професійної освіти» (далі – захід) з метою сприяння набуттю учнями основних трудових навичок, здібностей та досвіду роботи. </w:t>
      </w:r>
    </w:p>
    <w:p xmlns:w="http://schemas.openxmlformats.org/wordprocessingml/2006/main" w14:paraId="1B17C18C" w14:textId="77777777" w:rsidR="006E5011" w:rsidRPr="00687CC8" w:rsidRDefault="00ED26E9" w:rsidP="00FA7120">
      <w:pPr>
        <w:pStyle w:val="ListParagraph"/>
        <w:spacing w:after="24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7CC8">
        <w:rPr>
          <w:sz w:val="24"/>
          <w:lang w:bidi="uk-UA" w:val="uk-UA"/>
        </w:rPr>
        <w:t xml:space="preserve">Під час проведення заходу учень </w:t>
      </w:r>
      <w:r w:rsidRPr="00687CC8">
        <w:rPr>
          <w:b/>
          <w:sz w:val="24"/>
          <w:lang w:bidi="uk-UA" w:val="uk-UA"/>
        </w:rPr>
        <w:t xml:space="preserve">укладає з роботодавцем трудовий договір</w:t>
      </w:r>
      <w:r w:rsidRPr="00687CC8">
        <w:rPr>
          <w:sz w:val="24"/>
          <w:lang w:bidi="uk-UA" w:val="uk-UA"/>
        </w:rPr>
        <w:t xml:space="preserve"> та працює за винагороду.</w:t>
      </w:r>
    </w:p>
    <w:p xmlns:w="http://schemas.openxmlformats.org/wordprocessingml/2006/main" w14:paraId="1B17C18D" w14:textId="77777777" w:rsidR="003A5A91" w:rsidRDefault="00DF6DFE" w:rsidP="00FA7120">
      <w:pPr>
        <w:pStyle w:val="ListParagraph"/>
        <w:spacing w:after="24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87CC8">
        <w:rPr>
          <w:sz w:val="24"/>
          <w:lang w:bidi="uk-UA" w:val="uk-UA"/>
        </w:rPr>
        <w:t xml:space="preserve">У трудовому договорі вказується професія, за якою буде працювати учень, трудові обов’язки, розмір заробітної плати, порядок і вид виплати заробітної плати, кількість робочих годин на тиждень, тижневий графік робочого часу. Відносини між учнем та роботодавцем регулює Закон про працю.</w:t>
      </w:r>
    </w:p>
    <w:p xmlns:w="http://schemas.openxmlformats.org/wordprocessingml/2006/main" w14:paraId="1B17C18E" w14:textId="77777777" w:rsidR="008F5027" w:rsidRPr="00B85D01" w:rsidRDefault="008F5027" w:rsidP="006E501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  <w:rPr>
          <w:rFonts w:ascii="Times New Roman Bold" w:hAnsi="Times New Roman Bold"/>
          <w:b/>
          <w:sz w:val="26"/>
          <w:szCs w:val="28"/>
        </w:rPr>
      </w:pPr>
      <w:r w:rsidRPr="00B85D01">
        <w:rPr>
          <w:b/>
          <w:sz w:val="26"/>
          <w:lang w:bidi="uk-UA" w:val="uk-UA"/>
        </w:rPr>
        <w:t xml:space="preserve">Обов’язки Роботодавця:</w:t>
      </w:r>
    </w:p>
    <w:p xmlns:w="http://schemas.openxmlformats.org/wordprocessingml/2006/main" w14:paraId="1B17C18F" w14:textId="77777777" w:rsidR="006E5011" w:rsidRPr="00687CC8" w:rsidRDefault="006E5011" w:rsidP="006E5011">
      <w:pPr>
        <w:pStyle w:val="ListParagraph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</w:p>
    <w:p xmlns:w="http://schemas.openxmlformats.org/wordprocessingml/2006/main" w14:paraId="1B17C190" w14:textId="77777777" w:rsidR="00C97EBE" w:rsidRPr="00687CC8" w:rsidRDefault="00BF097E" w:rsidP="001F0016">
      <w:pPr>
        <w:pStyle w:val="ListParagraph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sz w:val="24"/>
          <w:lang w:bidi="uk-UA" w:val="uk-UA"/>
        </w:rPr>
        <w:t xml:space="preserve">Дотримуватися </w:t>
      </w:r>
      <w:r w:rsidRPr="00687CC8">
        <w:rPr>
          <w:b/>
          <w:sz w:val="24"/>
          <w:lang w:bidi="uk-UA" w:val="uk-UA"/>
        </w:rPr>
        <w:t xml:space="preserve">визначених трудовим договором зобов'язань</w:t>
      </w:r>
      <w:r w:rsidRPr="00687CC8">
        <w:rPr>
          <w:sz w:val="24"/>
          <w:lang w:bidi="uk-UA" w:val="uk-UA"/>
        </w:rPr>
        <w:t xml:space="preserve">.</w:t>
      </w:r>
    </w:p>
    <w:p xmlns:w="http://schemas.openxmlformats.org/wordprocessingml/2006/main" w14:paraId="1B17C191" w14:textId="77777777" w:rsidR="00ED26E9" w:rsidRPr="00687CC8" w:rsidRDefault="00BF097E" w:rsidP="001F0016">
      <w:pPr>
        <w:pStyle w:val="ListParagraph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sz w:val="24"/>
          <w:lang w:bidi="uk-UA" w:val="uk-UA"/>
        </w:rPr>
        <w:t xml:space="preserve">Вести облік відпрацьованого робочого часу та нараховувати після цього учню заробітну плату.</w:t>
      </w:r>
    </w:p>
    <w:p xmlns:w="http://schemas.openxmlformats.org/wordprocessingml/2006/main" w14:paraId="1B17C193" w14:textId="1643BA41" w:rsidR="004D4EBC" w:rsidRPr="004D4EBC" w:rsidRDefault="00E52A0F" w:rsidP="001F0016">
      <w:pPr>
        <w:pStyle w:val="ListParagraph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sz w:val="24"/>
          <w:lang w:bidi="uk-UA" w:val="uk-UA"/>
        </w:rPr>
        <w:t xml:space="preserve">Надавати письмовий розрахунок заробітної плати. Виплачувати заробітну плату, визначену трудовим договором, за вирахуванням визначених нормативними актами податків. </w:t>
      </w:r>
    </w:p>
    <w:p xmlns:w="http://schemas.openxmlformats.org/wordprocessingml/2006/main" w14:paraId="1B17C194" w14:textId="3F4D1C7D" w:rsidR="004D4EBC" w:rsidRPr="004D4EBC" w:rsidRDefault="002D4527" w:rsidP="001F0016">
      <w:pPr>
        <w:pStyle w:val="ListParagraph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D4EBC">
        <w:rPr>
          <w:sz w:val="24"/>
          <w:lang w:bidi="uk-UA" w:val="uk-UA"/>
        </w:rPr>
        <w:t xml:space="preserve">Інформувати батьків (опікуна) учня про оцінку ризику робочого середовища та заходи з охорони праці на робочому місці до початку виконання учнем трудових обов’язків, та, якщо учень молодше 18 років, </w:t>
      </w:r>
      <w:bookmarkStart w:id="1" w:name="_Hlk125018901"/>
      <w:r w:rsidRPr="004D4EBC">
        <w:rPr>
          <w:sz w:val="24"/>
          <w:lang w:bidi="uk-UA" w:val="uk-UA"/>
        </w:rPr>
        <w:t xml:space="preserve">отримати від одного з батьків (опікуна) письмове підтвердження.</w:t>
      </w:r>
      <w:bookmarkEnd w:id="1"/>
    </w:p>
    <w:p xmlns:w="http://schemas.openxmlformats.org/wordprocessingml/2006/main" w14:paraId="1B17C195" w14:textId="77777777" w:rsidR="002657B6" w:rsidRPr="004D4EBC" w:rsidRDefault="002657B6" w:rsidP="001F0016">
      <w:pPr>
        <w:pStyle w:val="ListParagraph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D4EBC">
        <w:rPr>
          <w:sz w:val="24"/>
          <w:lang w:bidi="uk-UA" w:val="uk-UA"/>
        </w:rPr>
        <w:t xml:space="preserve">Якщо учень молодше 18 років, у випадках, визначених нормативними актами щодо обов'язкових перевірок здоров'я, вимагати від учня проведення обов'язкової перевірки здоров'я перед укладенням договору</w:t>
      </w:r>
      <w:r w:rsidRPr="004D4EBC">
        <w:rPr>
          <w:rStyle w:val="FootnoteReference"/>
          <w:sz w:val="24"/>
          <w:lang w:bidi="uk-UA" w:val="uk-UA"/>
        </w:rPr>
        <w:footnoteReference w:id="2"/>
      </w:r>
      <w:r w:rsidRPr="004D4EBC">
        <w:rPr>
          <w:sz w:val="24"/>
          <w:lang w:bidi="uk-UA" w:val="uk-UA"/>
        </w:rPr>
        <w:t xml:space="preserve">;</w:t>
      </w:r>
    </w:p>
    <w:p xmlns:w="http://schemas.openxmlformats.org/wordprocessingml/2006/main" w14:paraId="1B17C196" w14:textId="77777777" w:rsidR="00ED26E9" w:rsidRPr="00687CC8" w:rsidRDefault="001061C4" w:rsidP="001F0016">
      <w:pPr>
        <w:pStyle w:val="ListParagraph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lang w:bidi="uk-UA" w:val="uk-UA"/>
        </w:rPr>
        <w:t xml:space="preserve">У разі хвороби учня оплачувати листок непрацездатності А.</w:t>
      </w:r>
    </w:p>
    <w:p xmlns:w="http://schemas.openxmlformats.org/wordprocessingml/2006/main" w14:paraId="1B17C197" w14:textId="77777777" w:rsidR="00D16DBB" w:rsidRPr="00687CC8" w:rsidRDefault="00D16DBB" w:rsidP="001F0016">
      <w:pPr>
        <w:pStyle w:val="ListParagraph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sz w:val="24"/>
          <w:lang w:bidi="uk-UA" w:val="uk-UA"/>
        </w:rPr>
        <w:t xml:space="preserve">Забезпечити учня керівником протягом усього заходу.</w:t>
      </w:r>
    </w:p>
    <w:p xmlns:w="http://schemas.openxmlformats.org/wordprocessingml/2006/main" w14:paraId="1B17C198" w14:textId="77777777" w:rsidR="00A60967" w:rsidRPr="00C6246B" w:rsidRDefault="00A60967" w:rsidP="001F0016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b/>
          <w:lang w:val="lv-LV"/>
        </w:rPr>
      </w:pPr>
      <w:r>
        <w:rPr>
          <w:lang w:bidi="uk-UA" w:val="uk-UA"/>
        </w:rPr>
        <w:t xml:space="preserve">Проводити інструктаж учня з питань безпеки праці, охорони здоров’я, протипожежної безпеки та з інших правил охорони праці, які необхідно дотримуватися в робочий час, забезпечуючи дотримання вимог охорони праці на робочому місці. Учень своїм підписом підтверджує, що інструктаж був проведений.</w:t>
      </w:r>
    </w:p>
    <w:p xmlns:w="http://schemas.openxmlformats.org/wordprocessingml/2006/main" w14:paraId="1B17C199" w14:textId="77777777" w:rsidR="00586472" w:rsidRPr="00687CC8" w:rsidRDefault="00586472" w:rsidP="001F0016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eastAsia="Calibri"/>
          <w:lang w:val="lv-LV"/>
        </w:rPr>
      </w:pPr>
      <w:r w:rsidRPr="00687CC8">
        <w:rPr>
          <w:lang w:bidi="uk-UA" w:val="uk-UA"/>
        </w:rPr>
        <w:t xml:space="preserve">Забезпечити учня спеціальним одягом та засобами індивідуального захисту, якщо це передбачено нормативними актами.</w:t>
      </w:r>
    </w:p>
    <w:p xmlns:w="http://schemas.openxmlformats.org/wordprocessingml/2006/main" w14:paraId="1B17C19A" w14:textId="281076F4" w:rsidR="00586472" w:rsidRPr="00687CC8" w:rsidRDefault="002D3707" w:rsidP="001F0016">
      <w:pPr>
        <w:numPr>
          <w:ilvl w:val="0"/>
          <w:numId w:val="2"/>
        </w:numPr>
        <w:spacing w:after="240" w:line="360" w:lineRule="auto"/>
        <w:ind w:left="714" w:hanging="357"/>
        <w:contextualSpacing/>
        <w:jc w:val="both"/>
        <w:rPr>
          <w:rFonts w:eastAsia="Calibri"/>
          <w:lang w:val="lv-LV"/>
        </w:rPr>
      </w:pPr>
      <w:r>
        <w:rPr>
          <w:lang w:bidi="uk-UA" w:val="uk-UA"/>
        </w:rPr>
        <w:t xml:space="preserve">Протягом одного робочого дня повідомляти філію Агентства про кожен невихід на роботу з неповажної причини.</w:t>
      </w:r>
    </w:p>
    <w:p xmlns:w="http://schemas.openxmlformats.org/wordprocessingml/2006/main" w14:paraId="1B17C19B" w14:textId="77777777" w:rsidR="00A60967" w:rsidRPr="002657B6" w:rsidRDefault="00707DE6" w:rsidP="001F0016">
      <w:pPr>
        <w:numPr>
          <w:ilvl w:val="0"/>
          <w:numId w:val="2"/>
        </w:numPr>
        <w:spacing w:line="360" w:lineRule="auto"/>
        <w:ind w:left="709" w:hanging="357"/>
        <w:contextualSpacing/>
        <w:jc w:val="both"/>
        <w:rPr>
          <w:sz w:val="20"/>
          <w:szCs w:val="20"/>
          <w:lang w:val="lv-LV"/>
        </w:rPr>
      </w:pPr>
      <w:r w:rsidRPr="00687CC8">
        <w:rPr>
          <w:lang w:bidi="uk-UA" w:val="uk-UA"/>
        </w:rPr>
        <w:t xml:space="preserve">Припинити з учнем трудовий договір в порядку, визначеному Законом про працю.</w:t>
      </w:r>
      <w:bookmarkStart w:id="2" w:name="OLE_LINK11"/>
      <w:bookmarkStart w:id="3" w:name="OLE_LINK12"/>
    </w:p>
    <w:p xmlns:w="http://schemas.openxmlformats.org/wordprocessingml/2006/main" w14:paraId="1B17C19C" w14:textId="77777777" w:rsidR="002657B6" w:rsidRDefault="002657B6" w:rsidP="002657B6">
      <w:pPr>
        <w:spacing w:line="360" w:lineRule="auto"/>
        <w:contextualSpacing/>
        <w:jc w:val="both"/>
        <w:rPr>
          <w:sz w:val="20"/>
          <w:szCs w:val="20"/>
          <w:lang w:val="lv-LV"/>
        </w:rPr>
      </w:pPr>
    </w:p>
    <w:p xmlns:w="http://schemas.openxmlformats.org/wordprocessingml/2006/main" w14:paraId="1B17C19D" w14:textId="77777777" w:rsidR="002657B6" w:rsidRPr="00C6246B" w:rsidRDefault="002657B6" w:rsidP="002657B6">
      <w:pPr>
        <w:spacing w:line="360" w:lineRule="auto"/>
        <w:contextualSpacing/>
        <w:jc w:val="both"/>
        <w:rPr>
          <w:sz w:val="20"/>
          <w:szCs w:val="20"/>
          <w:lang w:val="lv-LV"/>
        </w:rPr>
      </w:pPr>
    </w:p>
    <w:bookmarkEnd xmlns:w="http://schemas.openxmlformats.org/wordprocessingml/2006/main" w:id="2"/>
    <w:bookmarkEnd xmlns:w="http://schemas.openxmlformats.org/wordprocessingml/2006/main" w:id="3"/>
    <w:p xmlns:w="http://schemas.openxmlformats.org/wordprocessingml/2006/main" w14:paraId="1B17C19E" w14:textId="77777777" w:rsidR="00C007D3" w:rsidRPr="007661B9" w:rsidRDefault="00C007D3" w:rsidP="00BB203A">
      <w:pPr>
        <w:spacing w:line="360" w:lineRule="auto"/>
        <w:contextualSpacing/>
        <w:jc w:val="both"/>
        <w:rPr>
          <w:sz w:val="20"/>
          <w:szCs w:val="20"/>
          <w:lang w:val="lv-LV"/>
        </w:rPr>
      </w:pPr>
    </w:p>
    <w:p xmlns:w="http://schemas.openxmlformats.org/wordprocessingml/2006/main" w14:paraId="1B17C19F" w14:textId="77777777" w:rsidR="00F078E5" w:rsidRPr="00B85D01" w:rsidRDefault="00E343EC" w:rsidP="006E5011">
      <w:pPr>
        <w:pStyle w:val="ListParagraph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  <w:rPr>
          <w:rFonts w:ascii="Times New Roman Bold" w:hAnsi="Times New Roman Bold"/>
          <w:b/>
          <w:sz w:val="26"/>
          <w:szCs w:val="28"/>
        </w:rPr>
      </w:pPr>
      <w:r w:rsidRPr="00B85D01">
        <w:rPr>
          <w:b/>
          <w:sz w:val="26"/>
          <w:lang w:bidi="uk-UA" w:val="uk-UA"/>
        </w:rPr>
        <w:t xml:space="preserve">Обов'язки учня</w:t>
      </w:r>
    </w:p>
    <w:p xmlns:w="http://schemas.openxmlformats.org/wordprocessingml/2006/main" w14:paraId="1B17C1A0" w14:textId="77777777" w:rsidR="00EC79D7" w:rsidRDefault="00EC79D7" w:rsidP="00343874">
      <w:pPr>
        <w:pStyle w:val="NoSpacing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bidi="uk-UA" w:val="uk-UA"/>
        </w:rPr>
        <w:t xml:space="preserve">Якщо учень молодше 18 років, перед початком роботи необхідно пройти попередній медичний огляд (треба звернутися до свого сімейного лікаря за довідкою про стан здоров'я учня, щоб можна було переконатися в його придатності до виконання передбаченої роботи).</w:t>
      </w:r>
    </w:p>
    <w:p xmlns:w="http://schemas.openxmlformats.org/wordprocessingml/2006/main" w14:paraId="1B17C1A2" w14:textId="0DCA3AEC" w:rsidR="00952026" w:rsidRPr="00687CC8" w:rsidRDefault="00952026" w:rsidP="00343874">
      <w:pPr>
        <w:pStyle w:val="NoSpacing"/>
        <w:numPr>
          <w:ilvl w:val="0"/>
          <w:numId w:val="4"/>
        </w:numPr>
        <w:spacing w:line="360" w:lineRule="auto"/>
        <w:jc w:val="both"/>
        <w:rPr>
          <w:lang w:val="lv-LV"/>
        </w:rPr>
      </w:pPr>
      <w:r>
        <w:rPr>
          <w:lang w:bidi="uk-UA" w:val="uk-UA"/>
        </w:rPr>
        <w:t xml:space="preserve">Якщо учень молодше 18 років, учень надає роботодавцю підтвердження одного з батьків (опікуна) учня для участі учня у Заході.</w:t>
      </w:r>
    </w:p>
    <w:p xmlns:w="http://schemas.openxmlformats.org/wordprocessingml/2006/main" w14:paraId="1B17C1A3" w14:textId="77777777" w:rsidR="00F078E5" w:rsidRPr="00687CC8" w:rsidRDefault="00432219" w:rsidP="00343874">
      <w:pPr>
        <w:pStyle w:val="NoSpacing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bidi="uk-UA" w:val="uk-UA"/>
        </w:rPr>
        <w:t xml:space="preserve">Виконувати обов'язки, зазначені в посадовій інструкції.</w:t>
      </w:r>
    </w:p>
    <w:p xmlns:w="http://schemas.openxmlformats.org/wordprocessingml/2006/main" w14:paraId="1B17C1A4" w14:textId="77777777" w:rsidR="006E5011" w:rsidRPr="00687CC8" w:rsidRDefault="00432219" w:rsidP="00343874">
      <w:pPr>
        <w:pStyle w:val="NoSpacing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bidi="uk-UA" w:val="uk-UA"/>
        </w:rPr>
        <w:t xml:space="preserve">Працювати в робочий час, визначений трудовим договором.</w:t>
      </w:r>
    </w:p>
    <w:p xmlns:w="http://schemas.openxmlformats.org/wordprocessingml/2006/main" w14:paraId="1B17C1A5" w14:textId="2243161A" w:rsidR="00F078E5" w:rsidRPr="00687CC8" w:rsidRDefault="00432219" w:rsidP="00343874">
      <w:pPr>
        <w:pStyle w:val="NoSpacing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bidi="uk-UA" w:val="uk-UA"/>
        </w:rPr>
        <w:t xml:space="preserve">Інформувати роботодавця про невихід на роботу (наприклад, про непрацездатність).</w:t>
      </w:r>
    </w:p>
    <w:p xmlns:w="http://schemas.openxmlformats.org/wordprocessingml/2006/main" w14:paraId="1B17C1A6" w14:textId="3EB1AD68" w:rsidR="00F078E5" w:rsidRPr="00687CC8" w:rsidRDefault="00432219" w:rsidP="00343874">
      <w:pPr>
        <w:pStyle w:val="NoSpacing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bidi="uk-UA" w:val="uk-UA"/>
        </w:rPr>
        <w:t xml:space="preserve">Подати роботодавцю документи, що обґрунтовують невихід на роботу (наприклад, у разі іспиту – це довідка зі школи).</w:t>
      </w:r>
    </w:p>
    <w:p xmlns:w="http://schemas.openxmlformats.org/wordprocessingml/2006/main" w14:paraId="1B17C1A7" w14:textId="261BA537" w:rsidR="00F078E5" w:rsidRPr="00687CC8" w:rsidRDefault="00432219" w:rsidP="00343874">
      <w:pPr>
        <w:pStyle w:val="NoSpacing"/>
        <w:numPr>
          <w:ilvl w:val="0"/>
          <w:numId w:val="4"/>
        </w:numPr>
        <w:spacing w:line="360" w:lineRule="auto"/>
        <w:jc w:val="both"/>
        <w:rPr>
          <w:lang w:val="lv-LV"/>
        </w:rPr>
      </w:pPr>
      <w:r w:rsidRPr="00687CC8">
        <w:rPr>
          <w:lang w:bidi="uk-UA" w:val="uk-UA"/>
        </w:rPr>
        <w:t xml:space="preserve">Протягом одного робочого дня інформувати філію Агентства:</w:t>
      </w:r>
    </w:p>
    <w:p xmlns:w="http://schemas.openxmlformats.org/wordprocessingml/2006/main" w14:paraId="1B17C1A8" w14:textId="77777777" w:rsidR="001810F3" w:rsidRPr="00687CC8" w:rsidRDefault="001810F3" w:rsidP="00343874">
      <w:pPr>
        <w:pStyle w:val="ListParagraph"/>
        <w:numPr>
          <w:ilvl w:val="0"/>
          <w:numId w:val="5"/>
        </w:numPr>
        <w:spacing w:after="24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sz w:val="24"/>
          <w:lang w:bidi="uk-UA" w:val="uk-UA"/>
        </w:rPr>
        <w:t xml:space="preserve">якщо трудові правовідносини припиняються під час заходу;</w:t>
      </w:r>
    </w:p>
    <w:p xmlns:w="http://schemas.openxmlformats.org/wordprocessingml/2006/main" w14:paraId="1B17C1A9" w14:textId="77777777" w:rsidR="006913E7" w:rsidRPr="00687CC8" w:rsidRDefault="006913E7" w:rsidP="00343874">
      <w:pPr>
        <w:pStyle w:val="ListParagraph"/>
        <w:numPr>
          <w:ilvl w:val="0"/>
          <w:numId w:val="5"/>
        </w:numPr>
        <w:spacing w:after="240" w:line="360" w:lineRule="auto"/>
        <w:ind w:left="1208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sz w:val="24"/>
          <w:lang w:bidi="uk-UA" w:val="uk-UA"/>
        </w:rPr>
        <w:t xml:space="preserve">якщо не виконуються положення трудового договору.</w:t>
      </w:r>
    </w:p>
    <w:p xmlns:w="http://schemas.openxmlformats.org/wordprocessingml/2006/main" w14:paraId="1B17C1AA" w14:textId="77777777" w:rsidR="006E5011" w:rsidRPr="00687CC8" w:rsidRDefault="006E5011" w:rsidP="006E5011">
      <w:pPr>
        <w:pStyle w:val="ListParagraph"/>
        <w:spacing w:after="240" w:line="36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xmlns:w="http://schemas.openxmlformats.org/wordprocessingml/2006/main" w14:paraId="1B17C1AB" w14:textId="77777777" w:rsidR="00F078E5" w:rsidRPr="00B85D01" w:rsidRDefault="00E343EC" w:rsidP="006E501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0"/>
        <w:jc w:val="center"/>
        <w:rPr>
          <w:rFonts w:ascii="Times New Roman Bold" w:hAnsi="Times New Roman Bold"/>
          <w:b/>
          <w:sz w:val="28"/>
          <w:szCs w:val="28"/>
        </w:rPr>
      </w:pPr>
      <w:r w:rsidRPr="00B85D01">
        <w:rPr>
          <w:b/>
          <w:sz w:val="28"/>
          <w:lang w:bidi="uk-UA" w:val="uk-UA"/>
        </w:rPr>
        <w:t xml:space="preserve">Права учня</w:t>
      </w:r>
    </w:p>
    <w:p xmlns:w="http://schemas.openxmlformats.org/wordprocessingml/2006/main" w14:paraId="1B17C1AC" w14:textId="77777777" w:rsidR="006E5011" w:rsidRPr="008D5683" w:rsidRDefault="00142F11" w:rsidP="00343874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lang w:val="lv-LV" w:eastAsia="lv-LV"/>
        </w:rPr>
      </w:pPr>
      <w:r w:rsidRPr="00687CC8">
        <w:rPr>
          <w:lang w:bidi="uk-UA" w:val="uk-UA"/>
        </w:rPr>
        <w:t xml:space="preserve">Ознайомитися з робочим місцем, умовами праці, оцінкою ризиків робочого середовища та описом виконуваних робіт, перш ніж прийняти рішення про початок роботи у конкретного роботодавця.</w:t>
      </w:r>
    </w:p>
    <w:p xmlns:w="http://schemas.openxmlformats.org/wordprocessingml/2006/main" w14:paraId="1B17C1AD" w14:textId="77777777" w:rsidR="008D5683" w:rsidRPr="008D5683" w:rsidRDefault="008D5683" w:rsidP="00343874">
      <w:pPr>
        <w:numPr>
          <w:ilvl w:val="0"/>
          <w:numId w:val="1"/>
        </w:numPr>
        <w:spacing w:line="360" w:lineRule="auto"/>
        <w:ind w:left="714" w:hanging="357"/>
        <w:jc w:val="both"/>
        <w:rPr>
          <w:lang w:val="lv-LV" w:eastAsia="lv-LV"/>
        </w:rPr>
      </w:pPr>
      <w:r>
        <w:rPr>
          <w:lang w:bidi="uk-UA" w:val="uk-UA"/>
        </w:rPr>
        <w:t xml:space="preserve">Учень, на період роботи, визначений трудовим договором, страхується від можливих нещасних випадків на робочому місці. </w:t>
      </w:r>
    </w:p>
    <w:p xmlns:w="http://schemas.openxmlformats.org/wordprocessingml/2006/main" w14:paraId="1B17C1AE" w14:textId="2B47D6D1" w:rsidR="005F170E" w:rsidRPr="00687CC8" w:rsidRDefault="005F170E" w:rsidP="0034387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lang w:bidi="uk-UA" w:val="uk-UA"/>
        </w:rPr>
        <w:t xml:space="preserve">Після укладення трудового договору учень може отримати податкову книжку заробітної плати шляхом подання заяви в електронному вигляді до Служби державних доходів (далі – СДД) у Системі електронного декларування або особисто – у будь-якому центрі обслуговування клієнтів СДД.</w:t>
      </w:r>
    </w:p>
    <w:p xmlns:w="http://schemas.openxmlformats.org/wordprocessingml/2006/main" w14:paraId="1B17C1AF" w14:textId="77777777" w:rsidR="00C97EBE" w:rsidRPr="00687CC8" w:rsidRDefault="00E52A0F" w:rsidP="00343874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lang w:val="lv-LV" w:eastAsia="lv-LV"/>
        </w:rPr>
      </w:pPr>
      <w:r w:rsidRPr="00687CC8">
        <w:rPr>
          <w:lang w:bidi="uk-UA" w:val="uk-UA"/>
        </w:rPr>
        <w:t xml:space="preserve">Отримати від роботодавця письмовий розрахунок заробітної плати. Замовити довідку про заробітну плату та сплачені податки.</w:t>
      </w:r>
    </w:p>
    <w:p xmlns:w="http://schemas.openxmlformats.org/wordprocessingml/2006/main" w14:paraId="1B17C1B0" w14:textId="77777777" w:rsidR="006102C2" w:rsidRPr="00687CC8" w:rsidRDefault="00432219" w:rsidP="00343874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i/>
          <w:lang w:val="lv-LV" w:eastAsia="lv-LV"/>
        </w:rPr>
      </w:pPr>
      <w:r w:rsidRPr="00687CC8">
        <w:rPr>
          <w:lang w:bidi="uk-UA" w:val="uk-UA"/>
        </w:rPr>
        <w:t xml:space="preserve">Отримати компенсацію за невикористану відпустку.</w:t>
      </w:r>
    </w:p>
    <w:p xmlns:w="http://schemas.openxmlformats.org/wordprocessingml/2006/main" w14:paraId="1B17C1B1" w14:textId="77777777" w:rsidR="00C97EBE" w:rsidRDefault="00142F11" w:rsidP="00343874">
      <w:pPr>
        <w:pStyle w:val="ListParagraph"/>
        <w:numPr>
          <w:ilvl w:val="0"/>
          <w:numId w:val="1"/>
        </w:numPr>
        <w:spacing w:after="24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87CC8">
        <w:rPr>
          <w:sz w:val="24"/>
          <w:lang w:bidi="uk-UA" w:val="uk-UA"/>
        </w:rPr>
        <w:t xml:space="preserve">За бажанням учня (шляхом подання заяви роботодавцю) припинити трудові правовідносини протягом одного робочого дня.</w:t>
      </w:r>
    </w:p>
    <w:p xmlns:w="http://schemas.openxmlformats.org/wordprocessingml/2006/main" w14:paraId="1B17C1B2" w14:textId="77777777" w:rsidR="00D26707" w:rsidRDefault="00D26707" w:rsidP="0096570E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xmlns:w="http://schemas.openxmlformats.org/wordprocessingml/2006/main" w14:paraId="1B17C1B4" w14:textId="77777777" w:rsidR="002657B6" w:rsidRDefault="002657B6" w:rsidP="0096570E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xmlns:w="http://schemas.openxmlformats.org/wordprocessingml/2006/main" w14:paraId="1B17C1BB" w14:textId="77777777" w:rsidR="00BB203A" w:rsidRPr="00687CC8" w:rsidRDefault="00BB203A" w:rsidP="002657B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xmlns:w="http://schemas.openxmlformats.org/wordprocessingml/2006/main" w14:paraId="1B17C1BC" w14:textId="77777777" w:rsidR="005F796F" w:rsidRPr="00D57B24" w:rsidRDefault="005F796F" w:rsidP="00D57B24">
      <w:pPr>
        <w:pStyle w:val="ListParagraph"/>
        <w:spacing w:after="0"/>
        <w:ind w:left="360"/>
        <w:jc w:val="center"/>
        <w:rPr>
          <w:rFonts w:ascii="Times New Roman" w:hAnsi="Times New Roman"/>
          <w:b/>
          <w:sz w:val="16"/>
          <w:szCs w:val="16"/>
        </w:rPr>
      </w:pPr>
    </w:p>
    <w:p xmlns:w="http://schemas.openxmlformats.org/wordprocessingml/2006/main" w14:paraId="1B17C1BD" w14:textId="77777777" w:rsidR="00EF0E3D" w:rsidRPr="00687CC8" w:rsidRDefault="00EF0E3D" w:rsidP="00D57B24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687CC8">
        <w:rPr>
          <w:b/>
          <w:sz w:val="32"/>
          <w:lang w:bidi="uk-UA" w:val="uk-UA"/>
        </w:rPr>
        <w:t xml:space="preserve">Пам'ятай!</w:t>
      </w:r>
    </w:p>
    <w:p xmlns:w="http://schemas.openxmlformats.org/wordprocessingml/2006/main" w14:paraId="1B17C1BE" w14:textId="77777777" w:rsidR="00EF0E3D" w:rsidRPr="00D57B24" w:rsidRDefault="00EF0E3D" w:rsidP="00D57B24">
      <w:pPr>
        <w:pStyle w:val="ListParagraph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xmlns:w="http://schemas.openxmlformats.org/wordprocessingml/2006/main" w14:paraId="1B17C1BF" w14:textId="0D9DF1AC" w:rsidR="005D30F7" w:rsidRPr="005D30F7" w:rsidRDefault="00D46777" w:rsidP="00343874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Times New Roman" w:hAnsi="Times New Roman"/>
          <w:caps/>
        </w:rPr>
      </w:pPr>
      <w:r w:rsidRPr="00687CC8">
        <w:rPr>
          <w:b/>
          <w:lang w:bidi="uk-UA" w:val="uk-UA"/>
        </w:rPr>
        <w:t xml:space="preserve">У РАЗІ НЕДОТРИМАННЯ ПРАВИЛ ТРУДОВОГО ДОГОВОРУ ПОТРІБНО ПРОІНФОРМУВАТИ ПРО ЦЕ ПРАЦІВНИКА ФІЛІЇ АГЕНТСТВА </w:t>
      </w:r>
    </w:p>
    <w:p xmlns:w="http://schemas.openxmlformats.org/wordprocessingml/2006/main" w14:paraId="1B17C1C0" w14:textId="77777777" w:rsidR="001C4D60" w:rsidRPr="00687CC8" w:rsidRDefault="001C4D60" w:rsidP="001C4D6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1074"/>
        <w:rPr>
          <w:rFonts w:ascii="Times New Roman" w:hAnsi="Times New Roman"/>
          <w:caps/>
        </w:rPr>
      </w:pPr>
      <w:r w:rsidRPr="00687CC8">
        <w:rPr>
          <w:lang w:bidi="uk-UA" w:val="uk-UA"/>
        </w:rPr>
        <w:t xml:space="preserve">___________________________________________________________________________</w:t>
      </w:r>
    </w:p>
    <w:p xmlns:w="http://schemas.openxmlformats.org/wordprocessingml/2006/main" w14:paraId="1B17C1C1" w14:textId="3320A90C" w:rsidR="00D46777" w:rsidRPr="005D30F7" w:rsidRDefault="001C4D60" w:rsidP="004340B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1074" w:firstLine="360"/>
        <w:jc w:val="center"/>
        <w:rPr>
          <w:rFonts w:ascii="Times New Roman" w:hAnsi="Times New Roman"/>
          <w:caps/>
          <w:u w:val="single"/>
        </w:rPr>
      </w:pPr>
      <w:r w:rsidRPr="00687CC8">
        <w:rPr>
          <w:sz w:val="16"/>
          <w:lang w:bidi="uk-UA" w:val="uk-UA"/>
        </w:rPr>
        <w:t xml:space="preserve">(вказати працівника філії Агентства, відповідального за проведення заходу, його контактну інформацію та офіційну ел. пошту філії Агентства).</w:t>
      </w:r>
    </w:p>
    <w:p xmlns:w="http://schemas.openxmlformats.org/wordprocessingml/2006/main" w14:paraId="1B17C1C2" w14:textId="77777777" w:rsidR="00D46777" w:rsidRPr="00D57B24" w:rsidRDefault="003C239D" w:rsidP="00D57B24">
      <w:pPr>
        <w:tabs>
          <w:tab w:val="left" w:pos="1200"/>
        </w:tabs>
        <w:contextualSpacing/>
        <w:rPr>
          <w:rFonts w:eastAsia="Calibri"/>
          <w:sz w:val="16"/>
          <w:szCs w:val="16"/>
          <w:lang w:val="lv-LV"/>
        </w:rPr>
      </w:pPr>
      <w:r>
        <w:rPr>
          <w:sz w:val="20"/>
          <w:lang w:bidi="uk-UA" w:val="uk-UA"/>
        </w:rPr>
        <w:tab/>
      </w:r>
      <w:r>
        <w:rPr>
          <w:sz w:val="20"/>
          <w:lang w:bidi="uk-UA" w:val="uk-UA"/>
        </w:rPr>
        <w:t xml:space="preserve"/>
      </w:r>
    </w:p>
    <w:p xmlns:w="http://schemas.openxmlformats.org/wordprocessingml/2006/main" w14:paraId="1B17C1C3" w14:textId="77777777" w:rsidR="005D30F7" w:rsidRPr="005D30F7" w:rsidRDefault="00D46777" w:rsidP="00343874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both"/>
        <w:rPr>
          <w:rFonts w:ascii="Times New Roman" w:hAnsi="Times New Roman"/>
          <w:sz w:val="28"/>
          <w:szCs w:val="28"/>
        </w:rPr>
      </w:pPr>
      <w:r w:rsidRPr="005D30F7">
        <w:rPr>
          <w:b/>
          <w:lang w:bidi="uk-UA" w:val="uk-UA"/>
        </w:rPr>
        <w:t xml:space="preserve">ДЛЯ ВИРІШЕННЯМ ТРУДОВИХ СПОРІВ З РОБОТОДАВЦЕМ УЧЕНЬ МАЄ ПРАВО ЗВЕРНУТИСЯ ДО ДЕРЖАВНОЇ ІНСПЕКЦІЇ ПРАЦІ</w:t>
      </w:r>
    </w:p>
    <w:p xmlns:w="http://schemas.openxmlformats.org/wordprocessingml/2006/main" w14:paraId="1B17C1C4" w14:textId="77777777" w:rsidR="005D30F7" w:rsidRPr="001C4D60" w:rsidRDefault="001C4D60" w:rsidP="00BB203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1074"/>
        <w:rPr>
          <w:rFonts w:ascii="Times New Roman" w:hAnsi="Times New Roman"/>
          <w:sz w:val="28"/>
          <w:szCs w:val="28"/>
        </w:rPr>
      </w:pPr>
      <w:r w:rsidRPr="001C4D60">
        <w:rPr>
          <w:lang w:bidi="uk-UA" w:val="uk-UA"/>
        </w:rPr>
        <w:t xml:space="preserve">___________________________________________________________________________</w:t>
      </w:r>
    </w:p>
    <w:p xmlns:w="http://schemas.openxmlformats.org/wordprocessingml/2006/main" w14:paraId="1B17C1C5" w14:textId="77777777" w:rsidR="004A36E5" w:rsidRDefault="00D46777" w:rsidP="00BB203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1074"/>
        <w:jc w:val="center"/>
        <w:rPr>
          <w:rFonts w:ascii="Times New Roman" w:hAnsi="Times New Roman"/>
          <w:sz w:val="28"/>
          <w:szCs w:val="28"/>
        </w:rPr>
      </w:pPr>
      <w:r w:rsidRPr="005D30F7">
        <w:rPr>
          <w:vertAlign w:val="superscript"/>
          <w:sz w:val="24"/>
          <w:lang w:bidi="uk-UA" w:val="uk-UA"/>
        </w:rPr>
        <w:t xml:space="preserve">(вказати інформаційний телефон, адресу найближчого відділення ДІП)</w:t>
      </w:r>
    </w:p>
    <w:tbl xmlns:w="http://schemas.openxmlformats.org/wordprocessingml/2006/main"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3"/>
      </w:tblGrid>
      <w:tr w:rsidR="004340B4" w:rsidRPr="00C86759" w14:paraId="1B17C1CA" w14:textId="77777777" w:rsidTr="00C86759">
        <w:trPr>
          <w:trHeight w:val="2472"/>
        </w:trPr>
        <w:tc>
          <w:tcPr>
            <w:tcW w:w="8469" w:type="dxa"/>
            <w:shd w:val="clear" w:color="auto" w:fill="auto"/>
          </w:tcPr>
          <w:p w14:paraId="1B17C1C6" w14:textId="77777777" w:rsidR="004340B4" w:rsidRPr="00C86759" w:rsidRDefault="004340B4" w:rsidP="004340B4">
            <w:pPr>
              <w:rPr>
                <w:sz w:val="16"/>
                <w:szCs w:val="16"/>
                <w:lang w:val="lv-LV" w:eastAsia="lv-LV"/>
              </w:rPr>
            </w:pPr>
          </w:p>
          <w:p w14:paraId="1B17C1C7" w14:textId="3E96C381" w:rsidR="004340B4" w:rsidRPr="00C86759" w:rsidRDefault="004340B4" w:rsidP="00343874">
            <w:pPr>
              <w:pStyle w:val="ListParagraph"/>
              <w:numPr>
                <w:ilvl w:val="0"/>
                <w:numId w:val="6"/>
              </w:numPr>
              <w:spacing w:after="240"/>
              <w:ind w:left="323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759">
              <w:rPr>
                <w:b/>
                <w:lang w:bidi="uk-UA" w:val="uk-UA"/>
              </w:rPr>
              <w:t xml:space="preserve">ПОЧИНАЮЧИ ТРУДОВІ ВІДНОСИНИ, ТИ СТАЄШ СОЦІАЛЬНО ЗАСТРАХОВАНОЮ ОСОБОЮ. ДЕРЖАВНЕ АГЕНТСТВО СОЦІАЛЬНОГО СТРАХУВАННЯ (ДАСС) ГАРАНТУЄ ОСОБАМ, ЯКІ ЗДІЙСНЮЮТЬ СОЦІАЛЬНІ ВНЕСКИ, ЧАСТКОВЕ ВІДШКОДУВАННЯ ДОХОДІВ У РАЗІ НАСТАННЯ СОЦІАЛЬНИХ РИЗИКІВ. БІЛЬШЕ – </w:t>
            </w:r>
            <w:hyperlink r:id="rId8" w:history="1">
              <w:r w:rsidRPr="00C86759">
                <w:rPr>
                  <w:rStyle w:val="Hyperlink"/>
                  <w:b/>
                  <w:lang w:bidi="uk-UA" w:val="uk-UA"/>
                </w:rPr>
                <w:t xml:space="preserve">WWW.VSAA.GOV.LV</w:t>
              </w:r>
            </w:hyperlink>
            <w:r w:rsidRPr="00C86759">
              <w:rPr>
                <w:b/>
                <w:lang w:bidi="uk-UA" w:val="uk-UA"/>
              </w:rPr>
              <w:t xml:space="preserve"> АБО В ЦЕНТРАХ ОБСЛУГОВУВАННЯ КЛІЄНТІВ ДАСС.</w:t>
            </w:r>
          </w:p>
          <w:p w14:paraId="1B17C1C8" w14:textId="07020B21" w:rsidR="004340B4" w:rsidRPr="00C86759" w:rsidRDefault="004340B4" w:rsidP="00C86759">
            <w:pPr>
              <w:pStyle w:val="ListParagraph"/>
              <w:spacing w:after="0"/>
              <w:ind w:left="0"/>
              <w:rPr>
                <w:rFonts w:ascii="Times New Roman" w:hAnsi="Times New Roman"/>
                <w:caps/>
              </w:rPr>
            </w:pPr>
            <w:r w:rsidRPr="00C86759">
              <w:rPr>
                <w:lang w:bidi="uk-UA" w:val="uk-UA"/>
              </w:rPr>
              <w:t xml:space="preserve">_______________________________________________________________________</w:t>
            </w:r>
          </w:p>
          <w:p w14:paraId="1B17C1C9" w14:textId="063D0614" w:rsidR="004340B4" w:rsidRPr="00C86759" w:rsidRDefault="004340B4" w:rsidP="00C8675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86759">
              <w:rPr>
                <w:vertAlign w:val="superscript"/>
                <w:sz w:val="24"/>
                <w:lang w:bidi="uk-UA" w:val="uk-UA"/>
              </w:rPr>
              <w:t xml:space="preserve">(вказати інформаційний телефон, адресу найближчого центру обслуговування клієнтів ДАСС)</w:t>
            </w:r>
          </w:p>
        </w:tc>
      </w:tr>
    </w:tbl>
    <w:p xmlns:w="http://schemas.openxmlformats.org/wordprocessingml/2006/main" w14:paraId="1B17C1CB" w14:textId="77777777" w:rsidR="004A36E5" w:rsidRDefault="004A36E5" w:rsidP="004A36E5">
      <w:pPr>
        <w:rPr>
          <w:lang w:val="lv-LV"/>
        </w:rPr>
      </w:pPr>
    </w:p>
    <w:p xmlns:w="http://schemas.openxmlformats.org/wordprocessingml/2006/main" w14:paraId="1B17C1CC" w14:textId="77777777" w:rsidR="004340B4" w:rsidRDefault="004340B4" w:rsidP="004A36E5">
      <w:pPr>
        <w:rPr>
          <w:lang w:val="lv-LV"/>
        </w:rPr>
      </w:pPr>
    </w:p>
    <w:p xmlns:w="http://schemas.openxmlformats.org/wordprocessingml/2006/main" w14:paraId="1B17C1CD" w14:textId="77777777" w:rsidR="004A36E5" w:rsidRPr="0005037F" w:rsidRDefault="004A36E5" w:rsidP="004A36E5">
      <w:pPr>
        <w:rPr>
          <w:b/>
          <w:color w:val="000000"/>
          <w:lang w:val="lv-LV"/>
        </w:rPr>
      </w:pPr>
      <w:r w:rsidRPr="0005037F">
        <w:rPr>
          <w:b/>
          <w:lang w:bidi="uk-UA" w:val="uk-UA"/>
        </w:rPr>
        <w:t xml:space="preserve">Підтверджую, що ознайомився з правами та обв'язками.</w:t>
      </w:r>
    </w:p>
    <w:p xmlns:w="http://schemas.openxmlformats.org/wordprocessingml/2006/main" w14:paraId="1B17C1CE" w14:textId="77777777" w:rsidR="004A36E5" w:rsidRPr="004A36E5" w:rsidRDefault="004A36E5" w:rsidP="004A36E5">
      <w:pPr>
        <w:rPr>
          <w:b/>
          <w:i/>
          <w:color w:val="000000"/>
          <w:sz w:val="20"/>
          <w:szCs w:val="20"/>
          <w:lang w:val="lv-LV"/>
        </w:rPr>
      </w:pPr>
    </w:p>
    <w:p xmlns:w="http://schemas.openxmlformats.org/wordprocessingml/2006/main" w14:paraId="1B17C1CF" w14:textId="77777777" w:rsidR="004A36E5" w:rsidRPr="004A36E5" w:rsidRDefault="004A36E5" w:rsidP="004A36E5">
      <w:pPr>
        <w:jc w:val="center"/>
        <w:rPr>
          <w:iCs/>
          <w:color w:val="000000"/>
          <w:sz w:val="16"/>
          <w:szCs w:val="16"/>
          <w:lang w:val="lv-LV"/>
        </w:rPr>
      </w:pPr>
    </w:p>
    <w:p xmlns:w="http://schemas.openxmlformats.org/wordprocessingml/2006/main" w14:paraId="1B17C1D0" w14:textId="77777777" w:rsidR="004A36E5" w:rsidRPr="004A36E5" w:rsidRDefault="004A36E5" w:rsidP="004A36E5">
      <w:pPr>
        <w:rPr>
          <w:iCs/>
          <w:color w:val="000000"/>
          <w:sz w:val="16"/>
          <w:szCs w:val="16"/>
          <w:lang w:val="lv-LV"/>
        </w:rPr>
      </w:pPr>
    </w:p>
    <w:p xmlns:w="http://schemas.openxmlformats.org/wordprocessingml/2006/main" w14:paraId="1B17C1D1" w14:textId="77777777" w:rsidR="004A36E5" w:rsidRPr="004A36E5" w:rsidRDefault="004A36E5" w:rsidP="004A36E5">
      <w:pPr>
        <w:rPr>
          <w:iCs/>
          <w:color w:val="000000"/>
          <w:sz w:val="16"/>
          <w:szCs w:val="16"/>
          <w:lang w:val="lv-LV"/>
        </w:rPr>
      </w:pPr>
      <w:r w:rsidRPr="004A36E5">
        <w:rPr>
          <w:sz w:val="16"/>
          <w:lang w:bidi="uk-UA" w:val="uk-UA"/>
        </w:rPr>
        <w:t xml:space="preserve">__________________________________________</w:t>
      </w:r>
      <w:r w:rsidRPr="004A36E5">
        <w:rPr>
          <w:sz w:val="16"/>
          <w:lang w:bidi="uk-UA" w:val="uk-UA"/>
        </w:rPr>
        <w:tab/>
      </w:r>
      <w:r w:rsidRPr="004A36E5">
        <w:rPr>
          <w:sz w:val="16"/>
          <w:lang w:bidi="uk-UA" w:val="uk-UA"/>
        </w:rPr>
        <w:t xml:space="preserve"/>
      </w:r>
      <w:r w:rsidRPr="004A36E5">
        <w:rPr>
          <w:sz w:val="16"/>
          <w:lang w:bidi="uk-UA" w:val="uk-UA"/>
        </w:rPr>
        <w:tab/>
      </w:r>
      <w:r w:rsidRPr="004A36E5">
        <w:rPr>
          <w:sz w:val="16"/>
          <w:lang w:bidi="uk-UA" w:val="uk-UA"/>
        </w:rPr>
        <w:t xml:space="preserve"/>
      </w:r>
      <w:r w:rsidRPr="004A36E5">
        <w:rPr>
          <w:sz w:val="16"/>
          <w:lang w:bidi="uk-UA" w:val="uk-UA"/>
        </w:rPr>
        <w:tab/>
      </w:r>
      <w:r w:rsidRPr="004A36E5">
        <w:rPr>
          <w:sz w:val="16"/>
          <w:lang w:bidi="uk-UA" w:val="uk-UA"/>
        </w:rPr>
        <w:t xml:space="preserve">_____________________________________</w:t>
      </w:r>
    </w:p>
    <w:p xmlns:w="http://schemas.openxmlformats.org/wordprocessingml/2006/main" w14:paraId="1B17C1D2" w14:textId="77777777" w:rsidR="004A36E5" w:rsidRPr="004A36E5" w:rsidRDefault="004A36E5" w:rsidP="004A36E5">
      <w:pPr>
        <w:ind w:firstLine="720"/>
        <w:rPr>
          <w:iCs/>
          <w:color w:val="000000"/>
          <w:sz w:val="16"/>
          <w:szCs w:val="16"/>
          <w:lang w:val="lv-LV"/>
        </w:rPr>
      </w:pPr>
      <w:r w:rsidRPr="004A36E5">
        <w:rPr>
          <w:vertAlign w:val="superscript"/>
          <w:lang w:bidi="uk-UA" w:val="uk-UA"/>
        </w:rPr>
        <w:t xml:space="preserve">(підпис учня, його розшифровка) </w:t>
      </w:r>
      <w:r w:rsidRPr="004A36E5">
        <w:rPr>
          <w:vertAlign w:val="superscript"/>
          <w:lang w:bidi="uk-UA" w:val="uk-UA"/>
        </w:rPr>
        <w:tab/>
      </w:r>
      <w:r w:rsidRPr="004A36E5">
        <w:rPr>
          <w:vertAlign w:val="superscript"/>
          <w:lang w:bidi="uk-UA" w:val="uk-UA"/>
        </w:rPr>
        <w:t xml:space="preserve"/>
      </w:r>
      <w:r w:rsidRPr="004A36E5">
        <w:rPr>
          <w:sz w:val="16"/>
          <w:lang w:bidi="uk-UA" w:val="uk-UA"/>
        </w:rPr>
        <w:tab/>
      </w:r>
      <w:r w:rsidRPr="004A36E5">
        <w:rPr>
          <w:sz w:val="16"/>
          <w:lang w:bidi="uk-UA" w:val="uk-UA"/>
        </w:rPr>
        <w:t xml:space="preserve"/>
      </w:r>
      <w:r w:rsidRPr="004A36E5">
        <w:rPr>
          <w:sz w:val="16"/>
          <w:lang w:bidi="uk-UA" w:val="uk-UA"/>
        </w:rPr>
        <w:tab/>
      </w:r>
      <w:r w:rsidRPr="004A36E5">
        <w:rPr>
          <w:sz w:val="16"/>
          <w:lang w:bidi="uk-UA" w:val="uk-UA"/>
        </w:rPr>
        <w:t xml:space="preserve"/>
      </w:r>
      <w:r w:rsidRPr="004A36E5">
        <w:rPr>
          <w:sz w:val="16"/>
          <w:lang w:bidi="uk-UA" w:val="uk-UA"/>
        </w:rPr>
        <w:tab/>
      </w:r>
      <w:r w:rsidRPr="004A36E5">
        <w:rPr>
          <w:sz w:val="16"/>
          <w:lang w:bidi="uk-UA" w:val="uk-UA"/>
        </w:rPr>
        <w:t xml:space="preserve"/>
      </w:r>
      <w:r w:rsidRPr="004A36E5">
        <w:rPr>
          <w:sz w:val="16"/>
          <w:lang w:bidi="uk-UA" w:val="uk-UA"/>
        </w:rPr>
        <w:tab/>
      </w:r>
      <w:r w:rsidRPr="004A36E5">
        <w:rPr>
          <w:sz w:val="16"/>
          <w:lang w:bidi="uk-UA" w:val="uk-UA"/>
        </w:rPr>
        <w:t xml:space="preserve"/>
      </w:r>
      <w:r w:rsidRPr="004A36E5">
        <w:rPr>
          <w:vertAlign w:val="superscript"/>
          <w:lang w:bidi="uk-UA" w:val="uk-UA"/>
        </w:rPr>
        <w:t xml:space="preserve">(дата підписання)</w:t>
      </w:r>
    </w:p>
    <w:p xmlns:w="http://schemas.openxmlformats.org/wordprocessingml/2006/main" w14:paraId="1B17C1D3" w14:textId="77777777" w:rsidR="00687CC8" w:rsidRPr="008B10FB" w:rsidRDefault="00687CC8" w:rsidP="008B10FB">
      <w:pPr>
        <w:rPr>
          <w:lang w:val="lv-LV"/>
        </w:rPr>
      </w:pPr>
    </w:p>
    <w:sectPr xmlns:w="http://schemas.openxmlformats.org/wordprocessingml/2006/main" w:rsidR="00687CC8" w:rsidRPr="008B10FB" w:rsidSect="00D57B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4E605" w14:textId="77777777" w:rsidR="00792D23" w:rsidRDefault="00792D23">
      <w:r>
        <w:separator/>
      </w:r>
    </w:p>
  </w:endnote>
  <w:endnote w:type="continuationSeparator" w:id="0">
    <w:p w14:paraId="0CA7F4F1" w14:textId="77777777" w:rsidR="00792D23" w:rsidRDefault="00792D23">
      <w:r>
        <w:continuationSeparator/>
      </w:r>
    </w:p>
  </w:endnote>
  <w:endnote w:type="continuationNotice" w:id="1">
    <w:p w14:paraId="36BE149C" w14:textId="77777777" w:rsidR="00792D23" w:rsidRDefault="00792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55805A71" w14:textId="77777777" w:rsidR="001C5731" w:rsidRDefault="001C5731">
    <w:pPr>
      <w:pStyle w:val="Footer"/>
    </w:pPr>
  </w:p>
</w:ftr>
</file>

<file path=word/footer2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1B17C1DB" w14:textId="4B3EDA69" w:rsidR="002404DF" w:rsidRPr="00A17AF1" w:rsidRDefault="002404DF" w:rsidP="00A17AF1">
    <w:pPr>
      <w:tabs>
        <w:tab w:val="center" w:pos="4153"/>
        <w:tab w:val="right" w:pos="8306"/>
      </w:tabs>
      <w:jc w:val="center"/>
      <w:rPr>
        <w:rFonts w:ascii="Arial" w:eastAsia="Calibri" w:hAnsi="Arial" w:cs="Arial"/>
        <w:color w:val="E36C0A"/>
        <w:sz w:val="18"/>
        <w:szCs w:val="18"/>
        <w:lang w:val="lv-LV"/>
      </w:rPr>
    </w:pPr>
    <w:r w:rsidRPr="00A17AF1">
      <w:rPr>
        <w:color w:val="E36C0A"/>
        <w:sz w:val="18"/>
        <w:lang w:bidi="uk-UA" w:val="uk-UA"/>
      </w:rPr>
      <w:t xml:space="preserve">KRG_4.2.8._6.pielikums_7.versija_26.04.2023.</w:t>
    </w:r>
  </w:p>
  <w:p w14:paraId="1B17C1DC" w14:textId="77777777" w:rsidR="002404DF" w:rsidRPr="00A17AF1" w:rsidRDefault="002404DF">
    <w:pPr>
      <w:pStyle w:val="Footer"/>
      <w:jc w:val="center"/>
      <w:rPr>
        <w:caps/>
        <w:noProof/>
        <w:sz w:val="22"/>
        <w:szCs w:val="22"/>
      </w:rPr>
    </w:pPr>
    <w:r w:rsidRPr="00A17AF1">
      <w:rPr>
        <w:sz w:val="22"/>
        <w:lang w:bidi="uk-UA" w:val="uk-UA"/>
      </w:rPr>
      <w:fldChar w:fldCharType="begin"/>
    </w:r>
    <w:r w:rsidRPr="00A17AF1">
      <w:rPr>
        <w:sz w:val="22"/>
        <w:lang w:bidi="uk-UA" w:val="uk-UA"/>
      </w:rPr>
      <w:instrText xml:space="preserve"> PAGE   \* MERGEFORMAT </w:instrText>
    </w:r>
    <w:r w:rsidRPr="00A17AF1">
      <w:rPr>
        <w:sz w:val="22"/>
        <w:lang w:bidi="uk-UA" w:val="uk-UA"/>
      </w:rPr>
      <w:fldChar w:fldCharType="separate"/>
    </w:r>
    <w:r w:rsidRPr="00A17AF1">
      <w:rPr>
        <w:noProof/>
        <w:sz w:val="22"/>
        <w:lang w:bidi="uk-UA" w:val="uk-UA"/>
      </w:rPr>
      <w:t>2</w:t>
    </w:r>
    <w:r w:rsidRPr="00A17AF1">
      <w:rPr>
        <w:noProof/>
        <w:sz w:val="22"/>
        <w:lang w:bidi="uk-UA" w:val="uk-UA"/>
      </w:rPr>
      <w:fldChar w:fldCharType="end"/>
    </w:r>
  </w:p>
  <w:p w14:paraId="1B17C1DD" w14:textId="77777777" w:rsidR="002404DF" w:rsidRPr="00415D05" w:rsidRDefault="002404DF" w:rsidP="00C4172B">
    <w:pPr>
      <w:tabs>
        <w:tab w:val="center" w:pos="4153"/>
        <w:tab w:val="right" w:pos="8306"/>
      </w:tabs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273CAB58" w14:textId="77777777" w:rsidR="001C5731" w:rsidRDefault="001C5731">
    <w:pPr>
      <w:pStyle w:val="Footer"/>
    </w:pPr>
  </w:p>
</w:ftr>
</file>

<file path=word/footnotes.xml><?xml version="1.0" encoding="utf-8"?>
<w:footnotes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type="separator" w:id="-1">
    <w:p w14:paraId="4857D060" w14:textId="77777777" w:rsidR="00792D23" w:rsidRDefault="00792D23">
      <w:r>
        <w:separator/>
      </w:r>
    </w:p>
  </w:footnote>
  <w:footnote w:type="continuationSeparator" w:id="0">
    <w:p w14:paraId="4FF0403B" w14:textId="77777777" w:rsidR="00792D23" w:rsidRDefault="00792D23">
      <w:r>
        <w:continuationSeparator/>
      </w:r>
    </w:p>
  </w:footnote>
  <w:footnote w:type="continuationNotice" w:id="1">
    <w:p w14:paraId="0D5A5985" w14:textId="77777777" w:rsidR="00792D23" w:rsidRDefault="00792D23"/>
  </w:footnote>
  <w:footnote w:id="2">
    <w:p w14:paraId="1B17C1E0" w14:textId="77777777" w:rsidR="002404DF" w:rsidRDefault="002404DF" w:rsidP="002657B6">
      <w:pPr>
        <w:pStyle w:val="FootnoteText"/>
      </w:pPr>
      <w:r>
        <w:rPr>
          <w:rStyle w:val="FootnoteReference"/>
          <w:lang w:bidi="uk-UA" w:val="uk-UA"/>
        </w:rPr>
        <w:footnoteRef/>
      </w:r>
      <w:r w:rsidRPr="000D5562">
        <w:rPr>
          <w:lang w:bidi="uk-UA" w:val="uk-UA"/>
        </w:rPr>
        <w:t xml:space="preserve"> Особи, які не досягли 18 років, приймаються на роботу лише після попереднього медичного огляду і повинні проходити обов’язковий медичний огляд щорічно до досягнення ними 18 років.</w:t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2BB2AF22" w14:textId="77777777" w:rsidR="001C5731" w:rsidRDefault="001C5731">
    <w:pPr>
      <w:pStyle w:val="Header"/>
    </w:pPr>
  </w:p>
</w:hdr>
</file>

<file path=word/header2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66179991" w14:textId="77777777" w:rsidR="001C5731" w:rsidRDefault="001C5731">
    <w:pPr>
      <w:pStyle w:val="Header"/>
    </w:pPr>
  </w:p>
</w:hdr>
</file>

<file path=word/header3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p w14:paraId="69A75CFB" w14:textId="77777777" w:rsidR="001C5731" w:rsidRDefault="001C5731">
    <w:pPr>
      <w:pStyle w:val="Header"/>
    </w:pPr>
  </w:p>
</w:hdr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:abstractNumId="0" w15:restartNumberingAfterBreak="0">
    <w:nsid w:val="0F8D3D40"/>
    <w:multiLevelType w:val="hybridMultilevel"/>
    <w:tmpl w:val="FE3854B4"/>
    <w:lvl w:ilvl="0" w:tplc="53BEF848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6213006"/>
    <w:multiLevelType w:val="multilevel"/>
    <w:tmpl w:val="201E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1B67F9"/>
    <w:multiLevelType w:val="hybridMultilevel"/>
    <w:tmpl w:val="FA5C30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56269"/>
    <w:multiLevelType w:val="multilevel"/>
    <w:tmpl w:val="3A6C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50359BE"/>
    <w:multiLevelType w:val="hybridMultilevel"/>
    <w:tmpl w:val="7B48D604"/>
    <w:lvl w:ilvl="0" w:tplc="D9D0BBBA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  <w:sz w:val="22"/>
        <w:szCs w:val="22"/>
      </w:rPr>
    </w:lvl>
    <w:lvl w:ilvl="1" w:tplc="0426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568B6B1A"/>
    <w:multiLevelType w:val="hybridMultilevel"/>
    <w:tmpl w:val="6F9AD5B2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C1231"/>
    <w:multiLevelType w:val="hybridMultilevel"/>
    <w:tmpl w:val="AA389F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67C8C"/>
    <w:multiLevelType w:val="hybridMultilevel"/>
    <w:tmpl w:val="A8E007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EC"/>
    <w:rsid w:val="00000E55"/>
    <w:rsid w:val="000058AE"/>
    <w:rsid w:val="00006A68"/>
    <w:rsid w:val="00007CE1"/>
    <w:rsid w:val="0001113E"/>
    <w:rsid w:val="0001631C"/>
    <w:rsid w:val="00022E29"/>
    <w:rsid w:val="00024414"/>
    <w:rsid w:val="0003048F"/>
    <w:rsid w:val="0005037F"/>
    <w:rsid w:val="00053993"/>
    <w:rsid w:val="000664B5"/>
    <w:rsid w:val="00084F34"/>
    <w:rsid w:val="000877C0"/>
    <w:rsid w:val="00091124"/>
    <w:rsid w:val="00095F52"/>
    <w:rsid w:val="00097F65"/>
    <w:rsid w:val="000A2937"/>
    <w:rsid w:val="000A7928"/>
    <w:rsid w:val="000B1729"/>
    <w:rsid w:val="000B7216"/>
    <w:rsid w:val="000C3A42"/>
    <w:rsid w:val="000F18AA"/>
    <w:rsid w:val="000F7DA2"/>
    <w:rsid w:val="00105B59"/>
    <w:rsid w:val="001061C4"/>
    <w:rsid w:val="001066A0"/>
    <w:rsid w:val="00121548"/>
    <w:rsid w:val="00122B4B"/>
    <w:rsid w:val="0013256B"/>
    <w:rsid w:val="00142035"/>
    <w:rsid w:val="00142188"/>
    <w:rsid w:val="00142F11"/>
    <w:rsid w:val="00143DAF"/>
    <w:rsid w:val="00156669"/>
    <w:rsid w:val="0016082A"/>
    <w:rsid w:val="00163EE7"/>
    <w:rsid w:val="00170D38"/>
    <w:rsid w:val="00175930"/>
    <w:rsid w:val="001810F3"/>
    <w:rsid w:val="00182F27"/>
    <w:rsid w:val="001A29E7"/>
    <w:rsid w:val="001B43E7"/>
    <w:rsid w:val="001C1436"/>
    <w:rsid w:val="001C4D60"/>
    <w:rsid w:val="001C54D8"/>
    <w:rsid w:val="001C5731"/>
    <w:rsid w:val="001C5785"/>
    <w:rsid w:val="001D0B29"/>
    <w:rsid w:val="001D4940"/>
    <w:rsid w:val="001E4EC9"/>
    <w:rsid w:val="001F0016"/>
    <w:rsid w:val="001F2970"/>
    <w:rsid w:val="001F5A55"/>
    <w:rsid w:val="001F73D0"/>
    <w:rsid w:val="0022289D"/>
    <w:rsid w:val="002404DF"/>
    <w:rsid w:val="0025119F"/>
    <w:rsid w:val="002636E5"/>
    <w:rsid w:val="002657B6"/>
    <w:rsid w:val="00267F87"/>
    <w:rsid w:val="0027191C"/>
    <w:rsid w:val="002805CA"/>
    <w:rsid w:val="00280646"/>
    <w:rsid w:val="0028270D"/>
    <w:rsid w:val="0028720E"/>
    <w:rsid w:val="002952FE"/>
    <w:rsid w:val="002A6505"/>
    <w:rsid w:val="002B2865"/>
    <w:rsid w:val="002B28BF"/>
    <w:rsid w:val="002B2A46"/>
    <w:rsid w:val="002C0C98"/>
    <w:rsid w:val="002C5BC1"/>
    <w:rsid w:val="002C79D3"/>
    <w:rsid w:val="002D1FA4"/>
    <w:rsid w:val="002D26D8"/>
    <w:rsid w:val="002D3707"/>
    <w:rsid w:val="002D4527"/>
    <w:rsid w:val="002D45B6"/>
    <w:rsid w:val="002D47BB"/>
    <w:rsid w:val="002D6DF4"/>
    <w:rsid w:val="002D7D66"/>
    <w:rsid w:val="002E0040"/>
    <w:rsid w:val="002E3FAC"/>
    <w:rsid w:val="002F1A8F"/>
    <w:rsid w:val="002F3403"/>
    <w:rsid w:val="00303E42"/>
    <w:rsid w:val="003078FF"/>
    <w:rsid w:val="003224F8"/>
    <w:rsid w:val="003243C9"/>
    <w:rsid w:val="00325A1E"/>
    <w:rsid w:val="00335347"/>
    <w:rsid w:val="00336DF7"/>
    <w:rsid w:val="003416BB"/>
    <w:rsid w:val="00343874"/>
    <w:rsid w:val="00343961"/>
    <w:rsid w:val="003508DA"/>
    <w:rsid w:val="003525EB"/>
    <w:rsid w:val="0035372C"/>
    <w:rsid w:val="0036070F"/>
    <w:rsid w:val="003713CB"/>
    <w:rsid w:val="00372DCF"/>
    <w:rsid w:val="003773CA"/>
    <w:rsid w:val="00381A18"/>
    <w:rsid w:val="0038330F"/>
    <w:rsid w:val="00391ABB"/>
    <w:rsid w:val="00396A32"/>
    <w:rsid w:val="003A5407"/>
    <w:rsid w:val="003A5A91"/>
    <w:rsid w:val="003C239D"/>
    <w:rsid w:val="003C3EEC"/>
    <w:rsid w:val="003C661D"/>
    <w:rsid w:val="003D43A1"/>
    <w:rsid w:val="003D60E2"/>
    <w:rsid w:val="003E6727"/>
    <w:rsid w:val="003E7D8E"/>
    <w:rsid w:val="003F0216"/>
    <w:rsid w:val="003F47B0"/>
    <w:rsid w:val="00400D50"/>
    <w:rsid w:val="00403749"/>
    <w:rsid w:val="00410A1F"/>
    <w:rsid w:val="0041270A"/>
    <w:rsid w:val="00415D05"/>
    <w:rsid w:val="004208D2"/>
    <w:rsid w:val="00430CFF"/>
    <w:rsid w:val="00432219"/>
    <w:rsid w:val="004340B4"/>
    <w:rsid w:val="004341A7"/>
    <w:rsid w:val="0043559F"/>
    <w:rsid w:val="00436CA5"/>
    <w:rsid w:val="00437532"/>
    <w:rsid w:val="00442794"/>
    <w:rsid w:val="00444D13"/>
    <w:rsid w:val="00445234"/>
    <w:rsid w:val="00454CB7"/>
    <w:rsid w:val="004553A3"/>
    <w:rsid w:val="004578AB"/>
    <w:rsid w:val="00460DBF"/>
    <w:rsid w:val="004642B3"/>
    <w:rsid w:val="004670C5"/>
    <w:rsid w:val="00470C25"/>
    <w:rsid w:val="004755A2"/>
    <w:rsid w:val="0049055B"/>
    <w:rsid w:val="004966DD"/>
    <w:rsid w:val="004A1962"/>
    <w:rsid w:val="004A36E5"/>
    <w:rsid w:val="004B35F1"/>
    <w:rsid w:val="004B3E72"/>
    <w:rsid w:val="004B5B09"/>
    <w:rsid w:val="004B62C8"/>
    <w:rsid w:val="004C747A"/>
    <w:rsid w:val="004C75B0"/>
    <w:rsid w:val="004D2524"/>
    <w:rsid w:val="004D4EBC"/>
    <w:rsid w:val="004E1696"/>
    <w:rsid w:val="004E1EBE"/>
    <w:rsid w:val="00505266"/>
    <w:rsid w:val="005145CF"/>
    <w:rsid w:val="00526F69"/>
    <w:rsid w:val="00530971"/>
    <w:rsid w:val="005317EF"/>
    <w:rsid w:val="0053522D"/>
    <w:rsid w:val="005375FD"/>
    <w:rsid w:val="00550697"/>
    <w:rsid w:val="00552F2A"/>
    <w:rsid w:val="00564D82"/>
    <w:rsid w:val="00566079"/>
    <w:rsid w:val="00567A9D"/>
    <w:rsid w:val="005751B7"/>
    <w:rsid w:val="00580E26"/>
    <w:rsid w:val="00586472"/>
    <w:rsid w:val="00594C9A"/>
    <w:rsid w:val="005A3573"/>
    <w:rsid w:val="005A45C3"/>
    <w:rsid w:val="005B2295"/>
    <w:rsid w:val="005B32D4"/>
    <w:rsid w:val="005C3A2B"/>
    <w:rsid w:val="005C735D"/>
    <w:rsid w:val="005D30F7"/>
    <w:rsid w:val="005D592C"/>
    <w:rsid w:val="005E3578"/>
    <w:rsid w:val="005F170E"/>
    <w:rsid w:val="005F39B1"/>
    <w:rsid w:val="005F426C"/>
    <w:rsid w:val="005F796F"/>
    <w:rsid w:val="006102C2"/>
    <w:rsid w:val="00611513"/>
    <w:rsid w:val="00614664"/>
    <w:rsid w:val="00617CB6"/>
    <w:rsid w:val="00617F51"/>
    <w:rsid w:val="00625D08"/>
    <w:rsid w:val="00635E57"/>
    <w:rsid w:val="00642FBB"/>
    <w:rsid w:val="006451C8"/>
    <w:rsid w:val="00645251"/>
    <w:rsid w:val="006474E4"/>
    <w:rsid w:val="006535EC"/>
    <w:rsid w:val="0065632A"/>
    <w:rsid w:val="00670C2F"/>
    <w:rsid w:val="00687CC8"/>
    <w:rsid w:val="006913E7"/>
    <w:rsid w:val="00693440"/>
    <w:rsid w:val="006938C8"/>
    <w:rsid w:val="00693D8B"/>
    <w:rsid w:val="00694ABD"/>
    <w:rsid w:val="006964A4"/>
    <w:rsid w:val="006978B6"/>
    <w:rsid w:val="00697F60"/>
    <w:rsid w:val="006B09E0"/>
    <w:rsid w:val="006C2E5A"/>
    <w:rsid w:val="006D4732"/>
    <w:rsid w:val="006E5011"/>
    <w:rsid w:val="006E71F7"/>
    <w:rsid w:val="006F7BBA"/>
    <w:rsid w:val="00707DE6"/>
    <w:rsid w:val="00710BB0"/>
    <w:rsid w:val="00711F4A"/>
    <w:rsid w:val="007212E6"/>
    <w:rsid w:val="00722FFA"/>
    <w:rsid w:val="00733B8B"/>
    <w:rsid w:val="00745F5F"/>
    <w:rsid w:val="00746A30"/>
    <w:rsid w:val="00747804"/>
    <w:rsid w:val="00754D64"/>
    <w:rsid w:val="0075709B"/>
    <w:rsid w:val="00765E9E"/>
    <w:rsid w:val="007661B9"/>
    <w:rsid w:val="007750BD"/>
    <w:rsid w:val="00786A59"/>
    <w:rsid w:val="007929C4"/>
    <w:rsid w:val="00792D23"/>
    <w:rsid w:val="007A016B"/>
    <w:rsid w:val="007A3FE1"/>
    <w:rsid w:val="007B23D9"/>
    <w:rsid w:val="007B4CE1"/>
    <w:rsid w:val="007D28B6"/>
    <w:rsid w:val="007D45E0"/>
    <w:rsid w:val="007E229B"/>
    <w:rsid w:val="007F4747"/>
    <w:rsid w:val="007F7A7B"/>
    <w:rsid w:val="00802C56"/>
    <w:rsid w:val="00803469"/>
    <w:rsid w:val="0080515E"/>
    <w:rsid w:val="008156A2"/>
    <w:rsid w:val="00817961"/>
    <w:rsid w:val="00822D60"/>
    <w:rsid w:val="00842623"/>
    <w:rsid w:val="00852B35"/>
    <w:rsid w:val="0085383C"/>
    <w:rsid w:val="00861190"/>
    <w:rsid w:val="00861D65"/>
    <w:rsid w:val="00861E06"/>
    <w:rsid w:val="00865A11"/>
    <w:rsid w:val="0087085E"/>
    <w:rsid w:val="00871FB7"/>
    <w:rsid w:val="008738CD"/>
    <w:rsid w:val="0087710A"/>
    <w:rsid w:val="008776E4"/>
    <w:rsid w:val="008777C0"/>
    <w:rsid w:val="008804F5"/>
    <w:rsid w:val="008814A7"/>
    <w:rsid w:val="0088160F"/>
    <w:rsid w:val="00887D97"/>
    <w:rsid w:val="0089237E"/>
    <w:rsid w:val="008949C1"/>
    <w:rsid w:val="008976F5"/>
    <w:rsid w:val="008A2E37"/>
    <w:rsid w:val="008A5E99"/>
    <w:rsid w:val="008B10FB"/>
    <w:rsid w:val="008B6AD7"/>
    <w:rsid w:val="008C588C"/>
    <w:rsid w:val="008C62C0"/>
    <w:rsid w:val="008D43AF"/>
    <w:rsid w:val="008D5683"/>
    <w:rsid w:val="008E01AC"/>
    <w:rsid w:val="008E06A3"/>
    <w:rsid w:val="008E75E8"/>
    <w:rsid w:val="008F5027"/>
    <w:rsid w:val="0090513C"/>
    <w:rsid w:val="00923600"/>
    <w:rsid w:val="009239D3"/>
    <w:rsid w:val="009265E2"/>
    <w:rsid w:val="009309AD"/>
    <w:rsid w:val="009343D1"/>
    <w:rsid w:val="00941BDF"/>
    <w:rsid w:val="009428E5"/>
    <w:rsid w:val="0094389F"/>
    <w:rsid w:val="00946E53"/>
    <w:rsid w:val="00952026"/>
    <w:rsid w:val="00952384"/>
    <w:rsid w:val="00955DD4"/>
    <w:rsid w:val="009620BB"/>
    <w:rsid w:val="0096570E"/>
    <w:rsid w:val="00980416"/>
    <w:rsid w:val="00990BF0"/>
    <w:rsid w:val="00991466"/>
    <w:rsid w:val="0099175F"/>
    <w:rsid w:val="0099454A"/>
    <w:rsid w:val="009A3039"/>
    <w:rsid w:val="009A37BB"/>
    <w:rsid w:val="009B3FB4"/>
    <w:rsid w:val="009B769E"/>
    <w:rsid w:val="009D06EE"/>
    <w:rsid w:val="009D1C91"/>
    <w:rsid w:val="009D53F3"/>
    <w:rsid w:val="009D6CE0"/>
    <w:rsid w:val="009E7C1B"/>
    <w:rsid w:val="009F7F75"/>
    <w:rsid w:val="00A010ED"/>
    <w:rsid w:val="00A02ED3"/>
    <w:rsid w:val="00A032CE"/>
    <w:rsid w:val="00A044B3"/>
    <w:rsid w:val="00A05695"/>
    <w:rsid w:val="00A074B2"/>
    <w:rsid w:val="00A17AF1"/>
    <w:rsid w:val="00A25867"/>
    <w:rsid w:val="00A2672F"/>
    <w:rsid w:val="00A306D7"/>
    <w:rsid w:val="00A3254F"/>
    <w:rsid w:val="00A34F92"/>
    <w:rsid w:val="00A43D36"/>
    <w:rsid w:val="00A44711"/>
    <w:rsid w:val="00A4534D"/>
    <w:rsid w:val="00A6058B"/>
    <w:rsid w:val="00A60967"/>
    <w:rsid w:val="00A721A2"/>
    <w:rsid w:val="00A72A00"/>
    <w:rsid w:val="00A93324"/>
    <w:rsid w:val="00A93E88"/>
    <w:rsid w:val="00A963B4"/>
    <w:rsid w:val="00A96B96"/>
    <w:rsid w:val="00AB31C9"/>
    <w:rsid w:val="00AD0C62"/>
    <w:rsid w:val="00AF5842"/>
    <w:rsid w:val="00AF605F"/>
    <w:rsid w:val="00B0105F"/>
    <w:rsid w:val="00B01D3E"/>
    <w:rsid w:val="00B25ACC"/>
    <w:rsid w:val="00B34561"/>
    <w:rsid w:val="00B45C21"/>
    <w:rsid w:val="00B519F4"/>
    <w:rsid w:val="00B57958"/>
    <w:rsid w:val="00B639AF"/>
    <w:rsid w:val="00B63C8B"/>
    <w:rsid w:val="00B661E5"/>
    <w:rsid w:val="00B74397"/>
    <w:rsid w:val="00B82FF6"/>
    <w:rsid w:val="00B8517D"/>
    <w:rsid w:val="00B85D01"/>
    <w:rsid w:val="00B9343E"/>
    <w:rsid w:val="00B935BD"/>
    <w:rsid w:val="00BA7F29"/>
    <w:rsid w:val="00BB194B"/>
    <w:rsid w:val="00BB203A"/>
    <w:rsid w:val="00BB3F3E"/>
    <w:rsid w:val="00BB4069"/>
    <w:rsid w:val="00BB451A"/>
    <w:rsid w:val="00BC1025"/>
    <w:rsid w:val="00BC29F8"/>
    <w:rsid w:val="00BD16C6"/>
    <w:rsid w:val="00BD2E7D"/>
    <w:rsid w:val="00BE2A51"/>
    <w:rsid w:val="00BE2CA7"/>
    <w:rsid w:val="00BF097E"/>
    <w:rsid w:val="00BF3082"/>
    <w:rsid w:val="00BF4DF7"/>
    <w:rsid w:val="00C007D3"/>
    <w:rsid w:val="00C04CD4"/>
    <w:rsid w:val="00C16408"/>
    <w:rsid w:val="00C20661"/>
    <w:rsid w:val="00C207C3"/>
    <w:rsid w:val="00C221BF"/>
    <w:rsid w:val="00C3397D"/>
    <w:rsid w:val="00C3594D"/>
    <w:rsid w:val="00C4172B"/>
    <w:rsid w:val="00C4456D"/>
    <w:rsid w:val="00C47C1E"/>
    <w:rsid w:val="00C56556"/>
    <w:rsid w:val="00C60AAF"/>
    <w:rsid w:val="00C6246B"/>
    <w:rsid w:val="00C641BF"/>
    <w:rsid w:val="00C75C6E"/>
    <w:rsid w:val="00C778E0"/>
    <w:rsid w:val="00C86759"/>
    <w:rsid w:val="00C86E10"/>
    <w:rsid w:val="00C95088"/>
    <w:rsid w:val="00C97EBE"/>
    <w:rsid w:val="00CA7EE5"/>
    <w:rsid w:val="00CB1A93"/>
    <w:rsid w:val="00CB2810"/>
    <w:rsid w:val="00CC6D07"/>
    <w:rsid w:val="00CD1289"/>
    <w:rsid w:val="00CD2971"/>
    <w:rsid w:val="00CE4321"/>
    <w:rsid w:val="00CF403B"/>
    <w:rsid w:val="00D030E1"/>
    <w:rsid w:val="00D10109"/>
    <w:rsid w:val="00D12319"/>
    <w:rsid w:val="00D16DBB"/>
    <w:rsid w:val="00D1709E"/>
    <w:rsid w:val="00D25757"/>
    <w:rsid w:val="00D26707"/>
    <w:rsid w:val="00D33452"/>
    <w:rsid w:val="00D3670D"/>
    <w:rsid w:val="00D4234F"/>
    <w:rsid w:val="00D44764"/>
    <w:rsid w:val="00D45DF6"/>
    <w:rsid w:val="00D46777"/>
    <w:rsid w:val="00D53F8A"/>
    <w:rsid w:val="00D54F6E"/>
    <w:rsid w:val="00D57B24"/>
    <w:rsid w:val="00D734E2"/>
    <w:rsid w:val="00D82D14"/>
    <w:rsid w:val="00D843E8"/>
    <w:rsid w:val="00D908B8"/>
    <w:rsid w:val="00D92FA9"/>
    <w:rsid w:val="00D962BC"/>
    <w:rsid w:val="00DB01DA"/>
    <w:rsid w:val="00DB36BC"/>
    <w:rsid w:val="00DB574B"/>
    <w:rsid w:val="00DC0F06"/>
    <w:rsid w:val="00DC70D0"/>
    <w:rsid w:val="00DD08C6"/>
    <w:rsid w:val="00DE2BE3"/>
    <w:rsid w:val="00DE4C02"/>
    <w:rsid w:val="00DE509D"/>
    <w:rsid w:val="00DF6DFE"/>
    <w:rsid w:val="00E00EED"/>
    <w:rsid w:val="00E02A8E"/>
    <w:rsid w:val="00E1459D"/>
    <w:rsid w:val="00E30206"/>
    <w:rsid w:val="00E343EC"/>
    <w:rsid w:val="00E36EAE"/>
    <w:rsid w:val="00E40E97"/>
    <w:rsid w:val="00E43502"/>
    <w:rsid w:val="00E52A0F"/>
    <w:rsid w:val="00E5568A"/>
    <w:rsid w:val="00E57127"/>
    <w:rsid w:val="00E61286"/>
    <w:rsid w:val="00E6317D"/>
    <w:rsid w:val="00E63EB8"/>
    <w:rsid w:val="00E66C4C"/>
    <w:rsid w:val="00E70BB3"/>
    <w:rsid w:val="00E73DAF"/>
    <w:rsid w:val="00E85932"/>
    <w:rsid w:val="00E87CD5"/>
    <w:rsid w:val="00E87D15"/>
    <w:rsid w:val="00E92A68"/>
    <w:rsid w:val="00EA0B79"/>
    <w:rsid w:val="00EA16DE"/>
    <w:rsid w:val="00EA20AC"/>
    <w:rsid w:val="00EA7061"/>
    <w:rsid w:val="00EB24A0"/>
    <w:rsid w:val="00EB422E"/>
    <w:rsid w:val="00EB5B4E"/>
    <w:rsid w:val="00EB5FA5"/>
    <w:rsid w:val="00EC1AAA"/>
    <w:rsid w:val="00EC247A"/>
    <w:rsid w:val="00EC4936"/>
    <w:rsid w:val="00EC7863"/>
    <w:rsid w:val="00EC79D7"/>
    <w:rsid w:val="00ED139F"/>
    <w:rsid w:val="00ED24EB"/>
    <w:rsid w:val="00ED26E9"/>
    <w:rsid w:val="00EF0E3D"/>
    <w:rsid w:val="00EF4160"/>
    <w:rsid w:val="00EF4828"/>
    <w:rsid w:val="00F003D1"/>
    <w:rsid w:val="00F02EFA"/>
    <w:rsid w:val="00F051A2"/>
    <w:rsid w:val="00F078E5"/>
    <w:rsid w:val="00F10577"/>
    <w:rsid w:val="00F1436F"/>
    <w:rsid w:val="00F2099C"/>
    <w:rsid w:val="00F25FF5"/>
    <w:rsid w:val="00F45DEA"/>
    <w:rsid w:val="00F45EE9"/>
    <w:rsid w:val="00F5587F"/>
    <w:rsid w:val="00F81653"/>
    <w:rsid w:val="00F85EBD"/>
    <w:rsid w:val="00F914EE"/>
    <w:rsid w:val="00F973BB"/>
    <w:rsid w:val="00FA3130"/>
    <w:rsid w:val="00FA3237"/>
    <w:rsid w:val="00FA7120"/>
    <w:rsid w:val="00FB1132"/>
    <w:rsid w:val="00FB7CA9"/>
    <w:rsid w:val="00FC45AB"/>
    <w:rsid w:val="00FC6F1A"/>
    <w:rsid w:val="00FD5734"/>
    <w:rsid w:val="00FE2CD5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17C18A"/>
  <w15:chartTrackingRefBased/>
  <w15:docId w15:val="{91EF4D35-3B67-4716-989C-0721332816DE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472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table" w:styleId="TableGrid">
    <w:name w:val="Table Grid"/>
    <w:basedOn w:val="TableNormal"/>
    <w:rsid w:val="0065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5E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535EC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C86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E10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C86E10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E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6E10"/>
    <w:rPr>
      <w:rFonts w:ascii="Times New Roman" w:eastAsia="Times New Roman" w:hAnsi="Times New Roman"/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553A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553A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553A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553A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6E501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CB1A93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CB1A93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CB1A93"/>
    <w:rPr>
      <w:vertAlign w:val="superscript"/>
    </w:rPr>
  </w:style>
  <w:style w:type="character" w:styleId="Hyperlink">
    <w:name w:val="Hyperlink"/>
    <w:uiPriority w:val="99"/>
    <w:unhideWhenUsed/>
    <w:rsid w:val="00C47C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yperlink" Target="http://WWW.VSAA.GOV.LV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
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621F-305C-458E-8F93-90E970FC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3206</Words>
  <Characters>1828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IEGULDĪJUMS TAVĀ NĀKOTNĒ</vt:lpstr>
      <vt:lpstr>IEGULDĪJUMS TAVĀ NĀKOTNĒ</vt:lpstr>
    </vt:vector>
  </TitlesOfParts>
  <Company>DG Win&amp;Soft</Company>
  <LinksUpToDate>false</LinksUpToDate>
  <CharactersWithSpaces>5024</CharactersWithSpaces>
  <SharedDoc>false</SharedDoc>
  <HLinks>
    <vt:vector size="6" baseType="variant">
      <vt:variant>
        <vt:i4>2424895</vt:i4>
      </vt:variant>
      <vt:variant>
        <vt:i4>0</vt:i4>
      </vt:variant>
      <vt:variant>
        <vt:i4>0</vt:i4>
      </vt:variant>
      <vt:variant>
        <vt:i4>5</vt:i4>
      </vt:variant>
      <vt:variant>
        <vt:lpwstr>http://www.vsaa.gov.lv/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IEGULDĪJUMS TAVĀ NĀKOTNĒ</dc:title>
  <dc:subject/>
  <dc:creator>Ineser</dc:creator>
  <cp:keywords/>
  <dc:description/>
  <cp:lastModifiedBy>Olga Petrova</cp:lastModifiedBy>
  <cp:revision>3</cp:revision>
  <cp:lastPrinted>2015-02-27T09:44:00Z</cp:lastPrinted>
  <dcterms:created xsi:type="dcterms:W3CDTF">2023-04-28T11:04:00Z</dcterms:created>
  <dcterms:modified xsi:type="dcterms:W3CDTF">2023-04-28T13:27:00Z</dcterms:modified>
</cp:coreProperties>
</file>