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11ED8" w14:textId="71E8E3AC" w:rsidR="008C19B2" w:rsidRPr="008C19B2" w:rsidRDefault="008C19B2" w:rsidP="008C19B2">
      <w:pPr>
        <w:rPr>
          <w:rFonts w:ascii="Times New Roman" w:hAnsi="Times New Roman" w:cs="Times New Roman"/>
          <w:b/>
          <w:lang w:val="lv-LV"/>
        </w:rPr>
      </w:pPr>
      <w:r w:rsidRPr="008C19B2">
        <w:rPr>
          <w:rFonts w:ascii="Times New Roman" w:hAnsi="Times New Roman" w:cs="Times New Roman"/>
          <w:b/>
          <w:bCs/>
        </w:rPr>
        <w:t>Programma Nr.</w:t>
      </w:r>
      <w:r w:rsidRPr="008C19B2">
        <w:rPr>
          <w:rFonts w:ascii="Times New Roman" w:hAnsi="Times New Roman" w:cs="Times New Roman"/>
          <w:b/>
          <w:bCs/>
          <w:lang w:val="lv-LV"/>
        </w:rPr>
        <w:t xml:space="preserve"> </w:t>
      </w:r>
      <w:r w:rsidR="00AD1AEF">
        <w:rPr>
          <w:rFonts w:ascii="Times New Roman" w:hAnsi="Times New Roman" w:cs="Times New Roman"/>
          <w:b/>
          <w:bCs/>
          <w:lang w:val="lv-LV"/>
        </w:rPr>
        <w:t>1</w:t>
      </w:r>
      <w:r w:rsidRPr="008C19B2">
        <w:rPr>
          <w:rFonts w:ascii="Times New Roman" w:hAnsi="Times New Roman" w:cs="Times New Roman"/>
        </w:rPr>
        <w:t xml:space="preserve"> </w:t>
      </w:r>
      <w:r w:rsidRPr="008C19B2">
        <w:rPr>
          <w:rFonts w:ascii="Times New Roman" w:hAnsi="Times New Roman" w:cs="Times New Roman"/>
          <w:lang w:val="lv-LV"/>
        </w:rPr>
        <w:t>pēc</w:t>
      </w:r>
      <w:r w:rsidRPr="008C19B2">
        <w:rPr>
          <w:rFonts w:ascii="Times New Roman" w:hAnsi="Times New Roman" w:cs="Times New Roman"/>
          <w:b/>
          <w:bCs/>
          <w:lang w:val="lv-LV"/>
        </w:rPr>
        <w:t xml:space="preserve"> </w:t>
      </w:r>
      <w:r w:rsidRPr="008C19B2">
        <w:rPr>
          <w:rFonts w:ascii="Times New Roman" w:hAnsi="Times New Roman" w:cs="Times New Roman"/>
          <w:bCs/>
          <w:lang w:val="lv-LV"/>
        </w:rPr>
        <w:t xml:space="preserve">Profesionālās </w:t>
      </w:r>
      <w:r w:rsidR="00AD1AEF">
        <w:rPr>
          <w:rFonts w:ascii="Times New Roman" w:hAnsi="Times New Roman" w:cs="Times New Roman"/>
          <w:bCs/>
          <w:lang w:val="lv-LV"/>
        </w:rPr>
        <w:t>tālāk</w:t>
      </w:r>
      <w:r w:rsidRPr="008C19B2">
        <w:rPr>
          <w:rFonts w:ascii="Times New Roman" w:hAnsi="Times New Roman" w:cs="Times New Roman"/>
          <w:bCs/>
          <w:lang w:val="lv-LV"/>
        </w:rPr>
        <w:t>izglītības programmu saraksta</w:t>
      </w:r>
    </w:p>
    <w:p w14:paraId="11609ECF" w14:textId="28490E6D" w:rsidR="007C0BBC" w:rsidRPr="009A09F6" w:rsidRDefault="007C0BBC" w:rsidP="008C19B2">
      <w:pPr>
        <w:pStyle w:val="Heading4"/>
        <w:jc w:val="left"/>
        <w:rPr>
          <w:b w:val="0"/>
          <w:bCs/>
          <w:sz w:val="10"/>
          <w:szCs w:val="10"/>
        </w:rPr>
      </w:pPr>
    </w:p>
    <w:tbl>
      <w:tblPr>
        <w:tblStyle w:val="TableGrid"/>
        <w:tblW w:w="9918" w:type="dxa"/>
        <w:tblLook w:val="04A0" w:firstRow="1" w:lastRow="0" w:firstColumn="1" w:lastColumn="0" w:noHBand="0" w:noVBand="1"/>
      </w:tblPr>
      <w:tblGrid>
        <w:gridCol w:w="516"/>
        <w:gridCol w:w="1976"/>
        <w:gridCol w:w="7426"/>
      </w:tblGrid>
      <w:tr w:rsidR="008C19B2" w:rsidRPr="00D24ACE" w14:paraId="78815EC6" w14:textId="77777777" w:rsidTr="006E181A">
        <w:tc>
          <w:tcPr>
            <w:tcW w:w="421" w:type="dxa"/>
          </w:tcPr>
          <w:p w14:paraId="0945458E" w14:textId="16F0A4A5" w:rsidR="008C19B2" w:rsidRPr="00B77267" w:rsidRDefault="008C19B2" w:rsidP="008C19B2">
            <w:pPr>
              <w:rPr>
                <w:rFonts w:ascii="Times New Roman" w:hAnsi="Times New Roman" w:cs="Times New Roman"/>
                <w:lang w:val="lv-LV"/>
              </w:rPr>
            </w:pPr>
            <w:r w:rsidRPr="00B77267">
              <w:rPr>
                <w:rFonts w:ascii="Times New Roman" w:hAnsi="Times New Roman" w:cs="Times New Roman"/>
                <w:lang w:val="lv-LV"/>
              </w:rPr>
              <w:t>1.</w:t>
            </w:r>
          </w:p>
        </w:tc>
        <w:tc>
          <w:tcPr>
            <w:tcW w:w="1984" w:type="dxa"/>
          </w:tcPr>
          <w:p w14:paraId="418A02EC" w14:textId="7755512D" w:rsidR="008C19B2" w:rsidRPr="00B77267" w:rsidRDefault="008C19B2" w:rsidP="008C19B2">
            <w:pPr>
              <w:rPr>
                <w:rFonts w:ascii="Times New Roman" w:eastAsia="Times New Roman" w:hAnsi="Times New Roman" w:cs="Times New Roman"/>
                <w:lang w:val="lv-LV" w:eastAsia="lv-LV"/>
              </w:rPr>
            </w:pPr>
            <w:r w:rsidRPr="00B77267">
              <w:rPr>
                <w:rFonts w:ascii="Times New Roman" w:eastAsia="Times New Roman" w:hAnsi="Times New Roman" w:cs="Times New Roman"/>
                <w:lang w:val="lv-LV" w:eastAsia="lv-LV"/>
              </w:rPr>
              <w:t>Nosaukums</w:t>
            </w:r>
          </w:p>
        </w:tc>
        <w:tc>
          <w:tcPr>
            <w:tcW w:w="7513" w:type="dxa"/>
          </w:tcPr>
          <w:p w14:paraId="669EE343" w14:textId="4EB8D9DF" w:rsidR="008C19B2" w:rsidRPr="006E181A" w:rsidRDefault="00AD1AEF" w:rsidP="006E181A">
            <w:pPr>
              <w:rPr>
                <w:rFonts w:ascii="Times New Roman" w:hAnsi="Times New Roman" w:cs="Times New Roman"/>
                <w:color w:val="000000" w:themeColor="text1"/>
                <w:lang w:val="lv-LV"/>
              </w:rPr>
            </w:pPr>
            <w:r w:rsidRPr="006E181A">
              <w:rPr>
                <w:rFonts w:ascii="Times New Roman" w:hAnsi="Times New Roman" w:cs="Times New Roman"/>
                <w:color w:val="000000" w:themeColor="text1"/>
                <w:lang w:val="lv-LV"/>
              </w:rPr>
              <w:t>Apdares darbu strādnieks</w:t>
            </w:r>
          </w:p>
        </w:tc>
      </w:tr>
      <w:tr w:rsidR="00D24ACE" w:rsidRPr="00D24ACE" w14:paraId="72816D24" w14:textId="77777777" w:rsidTr="006E181A">
        <w:tc>
          <w:tcPr>
            <w:tcW w:w="421" w:type="dxa"/>
          </w:tcPr>
          <w:p w14:paraId="32DE9A26" w14:textId="284C4412" w:rsidR="00D24ACE" w:rsidRPr="00B77267" w:rsidRDefault="00D24ACE" w:rsidP="00D24ACE">
            <w:pPr>
              <w:rPr>
                <w:rFonts w:ascii="Times New Roman" w:hAnsi="Times New Roman" w:cs="Times New Roman"/>
                <w:lang w:val="lv-LV"/>
              </w:rPr>
            </w:pPr>
            <w:r>
              <w:rPr>
                <w:rFonts w:ascii="Times New Roman" w:hAnsi="Times New Roman" w:cs="Times New Roman"/>
                <w:lang w:val="lv-LV"/>
              </w:rPr>
              <w:t>2.</w:t>
            </w:r>
          </w:p>
        </w:tc>
        <w:tc>
          <w:tcPr>
            <w:tcW w:w="1984" w:type="dxa"/>
          </w:tcPr>
          <w:p w14:paraId="20CC7FE5" w14:textId="638B6A33" w:rsidR="00D24ACE" w:rsidRPr="00B77267" w:rsidRDefault="00D24ACE" w:rsidP="00D24ACE">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w:t>
            </w:r>
            <w:r w:rsidRPr="00B77267">
              <w:rPr>
                <w:rFonts w:ascii="Times New Roman" w:eastAsia="Times New Roman" w:hAnsi="Times New Roman" w:cs="Times New Roman"/>
                <w:lang w:val="lv-LV" w:eastAsia="lv-LV"/>
              </w:rPr>
              <w:t>ods</w:t>
            </w:r>
          </w:p>
        </w:tc>
        <w:tc>
          <w:tcPr>
            <w:tcW w:w="7513" w:type="dxa"/>
          </w:tcPr>
          <w:p w14:paraId="605330BB" w14:textId="7FC856A9" w:rsidR="00D24ACE" w:rsidRPr="006E181A" w:rsidRDefault="00D24ACE" w:rsidP="00D24ACE">
            <w:pPr>
              <w:rPr>
                <w:rFonts w:ascii="Times New Roman" w:hAnsi="Times New Roman" w:cs="Times New Roman"/>
                <w:color w:val="000000" w:themeColor="text1"/>
                <w:lang w:val="lv-LV"/>
              </w:rPr>
            </w:pPr>
            <w:r w:rsidRPr="006E181A">
              <w:rPr>
                <w:rFonts w:ascii="Times New Roman" w:hAnsi="Times New Roman" w:cs="Times New Roman"/>
                <w:color w:val="000000" w:themeColor="text1"/>
              </w:rPr>
              <w:t>20T 582 01 1</w:t>
            </w:r>
          </w:p>
        </w:tc>
      </w:tr>
      <w:tr w:rsidR="00D24ACE" w:rsidRPr="00D24ACE" w14:paraId="439DB89B" w14:textId="77777777" w:rsidTr="006E181A">
        <w:tc>
          <w:tcPr>
            <w:tcW w:w="421" w:type="dxa"/>
          </w:tcPr>
          <w:p w14:paraId="67CD0627" w14:textId="15457016" w:rsidR="00D24ACE" w:rsidRPr="00B77267" w:rsidRDefault="00D24ACE" w:rsidP="00D24ACE">
            <w:pPr>
              <w:rPr>
                <w:rFonts w:ascii="Times New Roman" w:hAnsi="Times New Roman" w:cs="Times New Roman"/>
                <w:lang w:val="lv-LV"/>
              </w:rPr>
            </w:pPr>
            <w:r>
              <w:rPr>
                <w:rFonts w:ascii="Times New Roman" w:hAnsi="Times New Roman" w:cs="Times New Roman"/>
                <w:lang w:val="lv-LV"/>
              </w:rPr>
              <w:t xml:space="preserve">3. </w:t>
            </w:r>
          </w:p>
        </w:tc>
        <w:tc>
          <w:tcPr>
            <w:tcW w:w="1984" w:type="dxa"/>
          </w:tcPr>
          <w:p w14:paraId="3F7207A5" w14:textId="6C24A796" w:rsidR="00D24ACE" w:rsidRPr="00B77267" w:rsidRDefault="00D24ACE" w:rsidP="00D24ACE">
            <w:pPr>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K</w:t>
            </w:r>
            <w:r>
              <w:rPr>
                <w:rFonts w:ascii="Times New Roman" w:eastAsia="Times New Roman" w:hAnsi="Times New Roman" w:cs="Times New Roman"/>
                <w:lang w:val="lv-LV" w:eastAsia="lv-LV"/>
              </w:rPr>
              <w:t>opas nosaukums</w:t>
            </w:r>
          </w:p>
        </w:tc>
        <w:tc>
          <w:tcPr>
            <w:tcW w:w="7513" w:type="dxa"/>
          </w:tcPr>
          <w:p w14:paraId="149C19FD" w14:textId="1F181D8A" w:rsidR="00D24ACE" w:rsidRPr="006E181A" w:rsidRDefault="00D24ACE" w:rsidP="00D24ACE">
            <w:pPr>
              <w:rPr>
                <w:rFonts w:ascii="Times New Roman" w:hAnsi="Times New Roman" w:cs="Times New Roman"/>
                <w:color w:val="000000" w:themeColor="text1"/>
                <w:lang w:val="lv-LV"/>
              </w:rPr>
            </w:pPr>
            <w:r>
              <w:rPr>
                <w:rFonts w:ascii="Times New Roman" w:hAnsi="Times New Roman" w:cs="Times New Roman"/>
                <w:color w:val="000000" w:themeColor="text1"/>
                <w:lang w:val="lv-LV"/>
              </w:rPr>
              <w:t>Būvdarbi</w:t>
            </w:r>
          </w:p>
        </w:tc>
      </w:tr>
      <w:tr w:rsidR="00D24ACE" w:rsidRPr="00D24ACE" w14:paraId="145B01ED" w14:textId="77777777" w:rsidTr="006E181A">
        <w:tc>
          <w:tcPr>
            <w:tcW w:w="421" w:type="dxa"/>
          </w:tcPr>
          <w:p w14:paraId="5111D822" w14:textId="78A3DE70" w:rsidR="00D24ACE" w:rsidRPr="00B77267" w:rsidRDefault="00D24ACE" w:rsidP="00D24ACE">
            <w:pPr>
              <w:rPr>
                <w:rFonts w:ascii="Times New Roman" w:hAnsi="Times New Roman" w:cs="Times New Roman"/>
                <w:lang w:val="lv-LV"/>
              </w:rPr>
            </w:pPr>
            <w:r>
              <w:rPr>
                <w:rFonts w:ascii="Times New Roman" w:hAnsi="Times New Roman" w:cs="Times New Roman"/>
                <w:lang w:val="lv-LV"/>
              </w:rPr>
              <w:t xml:space="preserve">4. </w:t>
            </w:r>
          </w:p>
        </w:tc>
        <w:tc>
          <w:tcPr>
            <w:tcW w:w="1984" w:type="dxa"/>
          </w:tcPr>
          <w:p w14:paraId="349D665F" w14:textId="350B147D" w:rsidR="00D24ACE" w:rsidRPr="00B77267" w:rsidRDefault="00D24ACE" w:rsidP="00D24ACE">
            <w:pPr>
              <w:rPr>
                <w:rFonts w:ascii="Times New Roman" w:eastAsia="Times New Roman" w:hAnsi="Times New Roman" w:cs="Times New Roman"/>
                <w:lang w:val="lv-LV" w:eastAsia="lv-LV"/>
              </w:rPr>
            </w:pPr>
            <w:r w:rsidRPr="00B77267">
              <w:rPr>
                <w:rFonts w:ascii="Times New Roman" w:eastAsia="Times New Roman" w:hAnsi="Times New Roman" w:cs="Times New Roman"/>
                <w:lang w:val="lv-LV" w:eastAsia="lv-LV"/>
              </w:rPr>
              <w:t>Ilgums</w:t>
            </w:r>
          </w:p>
        </w:tc>
        <w:tc>
          <w:tcPr>
            <w:tcW w:w="7513" w:type="dxa"/>
          </w:tcPr>
          <w:p w14:paraId="156D1212" w14:textId="051DC459" w:rsidR="00D24ACE" w:rsidRPr="006E181A" w:rsidRDefault="00D24ACE" w:rsidP="00D24ACE">
            <w:pPr>
              <w:rPr>
                <w:rFonts w:ascii="Times New Roman" w:hAnsi="Times New Roman" w:cs="Times New Roman"/>
                <w:color w:val="000000" w:themeColor="text1"/>
                <w:lang w:val="lv-LV"/>
              </w:rPr>
            </w:pPr>
            <w:r>
              <w:rPr>
                <w:rFonts w:ascii="Times New Roman" w:hAnsi="Times New Roman" w:cs="Times New Roman"/>
                <w:bCs/>
                <w:lang w:val="lv-LV"/>
              </w:rPr>
              <w:t>640</w:t>
            </w:r>
            <w:r w:rsidRPr="00B77267">
              <w:rPr>
                <w:rFonts w:ascii="Times New Roman" w:hAnsi="Times New Roman" w:cs="Times New Roman"/>
                <w:bCs/>
              </w:rPr>
              <w:t xml:space="preserve"> stundas</w:t>
            </w:r>
          </w:p>
        </w:tc>
      </w:tr>
      <w:tr w:rsidR="00D24ACE" w:rsidRPr="007C0BBC" w14:paraId="1B1C33A2" w14:textId="77777777" w:rsidTr="006E181A">
        <w:tc>
          <w:tcPr>
            <w:tcW w:w="421" w:type="dxa"/>
          </w:tcPr>
          <w:p w14:paraId="4E463D25" w14:textId="275532E5" w:rsidR="00D24ACE" w:rsidRPr="00B77267" w:rsidRDefault="00D24ACE" w:rsidP="00D24ACE">
            <w:pPr>
              <w:rPr>
                <w:rFonts w:ascii="Times New Roman" w:hAnsi="Times New Roman" w:cs="Times New Roman"/>
                <w:lang w:val="lv-LV"/>
              </w:rPr>
            </w:pPr>
            <w:r>
              <w:rPr>
                <w:rFonts w:ascii="Times New Roman" w:hAnsi="Times New Roman" w:cs="Times New Roman"/>
                <w:lang w:val="lv-LV"/>
              </w:rPr>
              <w:t>5</w:t>
            </w:r>
            <w:r w:rsidRPr="00B77267">
              <w:rPr>
                <w:rFonts w:ascii="Times New Roman" w:hAnsi="Times New Roman" w:cs="Times New Roman"/>
                <w:lang w:val="lv-LV"/>
              </w:rPr>
              <w:t>.</w:t>
            </w:r>
          </w:p>
        </w:tc>
        <w:tc>
          <w:tcPr>
            <w:tcW w:w="1984" w:type="dxa"/>
          </w:tcPr>
          <w:p w14:paraId="77A4A428" w14:textId="61F98CD6" w:rsidR="00D24ACE" w:rsidRPr="00B77267" w:rsidRDefault="00D24ACE" w:rsidP="00D24ACE">
            <w:pPr>
              <w:rPr>
                <w:rFonts w:ascii="Times New Roman" w:eastAsia="Times New Roman" w:hAnsi="Times New Roman" w:cs="Times New Roman"/>
                <w:lang w:val="lv-LV" w:eastAsia="lv-LV"/>
              </w:rPr>
            </w:pPr>
            <w:r w:rsidRPr="008239AA">
              <w:rPr>
                <w:rFonts w:ascii="Times New Roman" w:hAnsi="Times New Roman"/>
                <w:bCs/>
              </w:rPr>
              <w:t>Profesionālās kvalifikācijas līmenis</w:t>
            </w:r>
          </w:p>
        </w:tc>
        <w:tc>
          <w:tcPr>
            <w:tcW w:w="7513" w:type="dxa"/>
          </w:tcPr>
          <w:p w14:paraId="3D9CDCC9" w14:textId="77777777" w:rsidR="00D24ACE" w:rsidRPr="008239AA" w:rsidRDefault="00D24ACE" w:rsidP="00D24ACE">
            <w:pPr>
              <w:pStyle w:val="Heading3"/>
              <w:rPr>
                <w:rFonts w:ascii="Times New Roman" w:hAnsi="Times New Roman"/>
                <w:bCs/>
                <w:color w:val="000000" w:themeColor="text1"/>
              </w:rPr>
            </w:pPr>
            <w:r w:rsidRPr="008239AA">
              <w:rPr>
                <w:rFonts w:ascii="Times New Roman" w:hAnsi="Times New Roman"/>
                <w:bCs/>
                <w:color w:val="000000" w:themeColor="text1"/>
              </w:rPr>
              <w:t>Otrais profesionālās kvalifikācijas līmenis (2 .PKL)</w:t>
            </w:r>
          </w:p>
          <w:p w14:paraId="023A8C12" w14:textId="45CEEC34" w:rsidR="00D24ACE" w:rsidRPr="00B77267" w:rsidRDefault="00D24ACE" w:rsidP="00D24ACE">
            <w:pPr>
              <w:rPr>
                <w:rFonts w:ascii="Times New Roman" w:hAnsi="Times New Roman" w:cs="Times New Roman"/>
              </w:rPr>
            </w:pPr>
            <w:r w:rsidRPr="008239AA">
              <w:rPr>
                <w:rFonts w:ascii="Times New Roman" w:hAnsi="Times New Roman"/>
                <w:bCs/>
                <w:color w:val="000000" w:themeColor="text1"/>
              </w:rPr>
              <w:t>atbilst trešajam Latvijas kvalifikāciju</w:t>
            </w:r>
            <w:r w:rsidRPr="008239AA">
              <w:rPr>
                <w:rFonts w:ascii="Times New Roman" w:hAnsi="Times New Roman"/>
                <w:bCs/>
                <w:color w:val="000000" w:themeColor="text1"/>
                <w:lang w:val="lv-LV"/>
              </w:rPr>
              <w:t xml:space="preserve"> </w:t>
            </w:r>
            <w:r w:rsidRPr="008239AA">
              <w:rPr>
                <w:rFonts w:ascii="Times New Roman" w:hAnsi="Times New Roman"/>
                <w:bCs/>
                <w:color w:val="000000" w:themeColor="text1"/>
              </w:rPr>
              <w:t>ietvarstruktūras līmenim</w:t>
            </w:r>
            <w:r>
              <w:rPr>
                <w:rFonts w:ascii="Times New Roman" w:hAnsi="Times New Roman"/>
                <w:bCs/>
                <w:color w:val="000000" w:themeColor="text1"/>
                <w:lang w:val="lv-LV"/>
              </w:rPr>
              <w:t xml:space="preserve"> </w:t>
            </w:r>
            <w:r w:rsidRPr="008239AA">
              <w:rPr>
                <w:rFonts w:ascii="Times New Roman" w:hAnsi="Times New Roman"/>
                <w:bCs/>
                <w:color w:val="000000" w:themeColor="text1"/>
              </w:rPr>
              <w:t>(3.LKI)</w:t>
            </w:r>
          </w:p>
        </w:tc>
      </w:tr>
      <w:tr w:rsidR="00D24ACE" w:rsidRPr="007C0BBC" w14:paraId="2BCB8CB7" w14:textId="77777777" w:rsidTr="006E181A">
        <w:tc>
          <w:tcPr>
            <w:tcW w:w="421" w:type="dxa"/>
          </w:tcPr>
          <w:p w14:paraId="2BA4FD6A" w14:textId="0F641C79" w:rsidR="00D24ACE" w:rsidRPr="00B77267" w:rsidRDefault="00D24ACE" w:rsidP="00D24ACE">
            <w:pPr>
              <w:rPr>
                <w:rFonts w:ascii="Times New Roman" w:hAnsi="Times New Roman" w:cs="Times New Roman"/>
                <w:lang w:val="lv-LV"/>
              </w:rPr>
            </w:pPr>
            <w:r>
              <w:rPr>
                <w:rFonts w:ascii="Times New Roman" w:hAnsi="Times New Roman" w:cs="Times New Roman"/>
                <w:lang w:val="lv-LV"/>
              </w:rPr>
              <w:t>6</w:t>
            </w:r>
            <w:r w:rsidRPr="00B77267">
              <w:rPr>
                <w:rFonts w:ascii="Times New Roman" w:hAnsi="Times New Roman" w:cs="Times New Roman"/>
                <w:lang w:val="lv-LV"/>
              </w:rPr>
              <w:t>.</w:t>
            </w:r>
          </w:p>
        </w:tc>
        <w:tc>
          <w:tcPr>
            <w:tcW w:w="1984" w:type="dxa"/>
          </w:tcPr>
          <w:p w14:paraId="739A9BD4" w14:textId="01245D57" w:rsidR="00D24ACE" w:rsidRPr="00B77267" w:rsidRDefault="00D24ACE" w:rsidP="00D24ACE">
            <w:pPr>
              <w:rPr>
                <w:rFonts w:ascii="Times New Roman" w:hAnsi="Times New Roman" w:cs="Times New Roman"/>
              </w:rPr>
            </w:pPr>
            <w:r w:rsidRPr="00B77267">
              <w:rPr>
                <w:rFonts w:ascii="Times New Roman" w:hAnsi="Times New Roman" w:cs="Times New Roman"/>
              </w:rPr>
              <w:t>Mērķis</w:t>
            </w:r>
          </w:p>
        </w:tc>
        <w:tc>
          <w:tcPr>
            <w:tcW w:w="7513" w:type="dxa"/>
          </w:tcPr>
          <w:p w14:paraId="0D59096F" w14:textId="27DDC195" w:rsidR="00D24ACE" w:rsidRPr="006E181A" w:rsidRDefault="00D24ACE" w:rsidP="00D24ACE">
            <w:pPr>
              <w:rPr>
                <w:rFonts w:ascii="Times New Roman" w:hAnsi="Times New Roman"/>
                <w:sz w:val="22"/>
                <w:szCs w:val="22"/>
              </w:rPr>
            </w:pPr>
            <w:r w:rsidRPr="009F775C">
              <w:rPr>
                <w:rFonts w:ascii="Times New Roman" w:hAnsi="Times New Roman"/>
                <w:color w:val="000000"/>
                <w:sz w:val="22"/>
                <w:szCs w:val="22"/>
              </w:rPr>
              <w:t xml:space="preserve">Sagatavot </w:t>
            </w:r>
            <w:r w:rsidRPr="00A44A76">
              <w:rPr>
                <w:rFonts w:ascii="Times New Roman" w:hAnsi="Times New Roman"/>
                <w:sz w:val="22"/>
                <w:szCs w:val="22"/>
              </w:rPr>
              <w:t>apdares darbu strādnieku - būvamatnieku, kurš ieguvis profesionālo izglītību, nepieciešamo praktiskā darba pieredzi, strādā individuāli vai būvfirmās un uzņēmumos, kas nodarbojas ar būvdarbu izpildi. Spēj lasīt rasējumus, patstāvīgi izplānot veicamā darba operācijas  un izvēlēties piemērotus materiālus un instrumentus, kā arī palīgaprīkojumu dažāda veida apmetumu, flīzējumu, krāsojumu, tapsējumu un grīdas klājumu ierīkošanai uz dažādām virsmām – gan jaunbūvē, gan remonta darbos, pārzinot un ievērojot darba drošības, ugunsdrošības un sanitārijas prasības.</w:t>
            </w:r>
          </w:p>
        </w:tc>
      </w:tr>
      <w:tr w:rsidR="00D24ACE" w:rsidRPr="007C0BBC" w14:paraId="66D801B0" w14:textId="77777777" w:rsidTr="006E181A">
        <w:tc>
          <w:tcPr>
            <w:tcW w:w="421" w:type="dxa"/>
          </w:tcPr>
          <w:p w14:paraId="3AE21475" w14:textId="6B37B0DD" w:rsidR="00D24ACE" w:rsidRPr="00B77267" w:rsidRDefault="00D24ACE" w:rsidP="00D24ACE">
            <w:pPr>
              <w:rPr>
                <w:rFonts w:ascii="Times New Roman" w:hAnsi="Times New Roman" w:cs="Times New Roman"/>
                <w:lang w:val="lv-LV"/>
              </w:rPr>
            </w:pPr>
            <w:r>
              <w:rPr>
                <w:rFonts w:ascii="Times New Roman" w:hAnsi="Times New Roman" w:cs="Times New Roman"/>
                <w:lang w:val="lv-LV"/>
              </w:rPr>
              <w:t>7</w:t>
            </w:r>
            <w:r w:rsidRPr="00B77267">
              <w:rPr>
                <w:rFonts w:ascii="Times New Roman" w:hAnsi="Times New Roman" w:cs="Times New Roman"/>
                <w:lang w:val="lv-LV"/>
              </w:rPr>
              <w:t>.</w:t>
            </w:r>
          </w:p>
        </w:tc>
        <w:tc>
          <w:tcPr>
            <w:tcW w:w="1984" w:type="dxa"/>
          </w:tcPr>
          <w:p w14:paraId="0E37AD64" w14:textId="6590CC52" w:rsidR="00D24ACE" w:rsidRPr="00B77267" w:rsidRDefault="00D24ACE" w:rsidP="00D24ACE">
            <w:pPr>
              <w:rPr>
                <w:rFonts w:ascii="Times New Roman" w:hAnsi="Times New Roman" w:cs="Times New Roman"/>
              </w:rPr>
            </w:pPr>
            <w:r w:rsidRPr="00B77267">
              <w:rPr>
                <w:rFonts w:ascii="Times New Roman" w:hAnsi="Times New Roman" w:cs="Times New Roman"/>
              </w:rPr>
              <w:t>Uzdevumi</w:t>
            </w:r>
          </w:p>
        </w:tc>
        <w:tc>
          <w:tcPr>
            <w:tcW w:w="7513" w:type="dxa"/>
          </w:tcPr>
          <w:p w14:paraId="34074B16" w14:textId="77777777" w:rsidR="00D24ACE" w:rsidRPr="001E188A" w:rsidRDefault="00D24ACE" w:rsidP="00D24ACE">
            <w:pPr>
              <w:spacing w:before="120"/>
              <w:rPr>
                <w:rFonts w:ascii="Times New Roman" w:hAnsi="Times New Roman"/>
                <w:b/>
              </w:rPr>
            </w:pPr>
            <w:r w:rsidRPr="001E188A">
              <w:rPr>
                <w:rFonts w:ascii="Times New Roman" w:hAnsi="Times New Roman"/>
              </w:rPr>
              <w:t>Izglītības programmas apguvē dot iespēju iegūt zināšanas un prasmes par:</w:t>
            </w:r>
          </w:p>
          <w:p w14:paraId="16D8473D" w14:textId="77777777" w:rsidR="00D24ACE" w:rsidRPr="001E188A" w:rsidRDefault="00D24ACE" w:rsidP="00D24ACE">
            <w:pPr>
              <w:numPr>
                <w:ilvl w:val="0"/>
                <w:numId w:val="6"/>
              </w:numPr>
              <w:ind w:left="284" w:hanging="284"/>
              <w:rPr>
                <w:rFonts w:ascii="Times New Roman" w:hAnsi="Times New Roman"/>
              </w:rPr>
            </w:pPr>
            <w:r w:rsidRPr="001E188A">
              <w:rPr>
                <w:rFonts w:ascii="Times New Roman" w:hAnsi="Times New Roman"/>
              </w:rPr>
              <w:t>Novērtējot veicamo darbu apjomus un aprēķinot darba samaksu, sastādīt celtniecības tāmi;</w:t>
            </w:r>
          </w:p>
          <w:p w14:paraId="0231A423" w14:textId="77777777" w:rsidR="00D24ACE" w:rsidRPr="001E188A" w:rsidRDefault="00D24ACE" w:rsidP="00D24ACE">
            <w:pPr>
              <w:numPr>
                <w:ilvl w:val="0"/>
                <w:numId w:val="6"/>
              </w:numPr>
              <w:ind w:left="284" w:hanging="284"/>
              <w:rPr>
                <w:rFonts w:ascii="Times New Roman" w:hAnsi="Times New Roman"/>
                <w:lang w:val="en-US"/>
              </w:rPr>
            </w:pPr>
            <w:r w:rsidRPr="001E188A">
              <w:rPr>
                <w:rFonts w:ascii="Times New Roman" w:hAnsi="Times New Roman"/>
                <w:lang w:val="en-US"/>
              </w:rPr>
              <w:t>Izvēlēties, pārbaudīt un sagatavot veicamiem darbiem piemērotus instrumentus un materiālus;</w:t>
            </w:r>
          </w:p>
          <w:p w14:paraId="4572964D" w14:textId="5629FCA6" w:rsidR="00D24ACE" w:rsidRPr="001E188A" w:rsidRDefault="00D24ACE" w:rsidP="00D24ACE">
            <w:pPr>
              <w:numPr>
                <w:ilvl w:val="0"/>
                <w:numId w:val="6"/>
              </w:numPr>
              <w:ind w:left="284" w:hanging="284"/>
              <w:rPr>
                <w:rFonts w:ascii="Times New Roman" w:hAnsi="Times New Roman"/>
                <w:lang w:val="en-US"/>
              </w:rPr>
            </w:pPr>
            <w:r w:rsidRPr="001E188A">
              <w:rPr>
                <w:rFonts w:ascii="Times New Roman" w:hAnsi="Times New Roman"/>
                <w:lang w:val="en-US"/>
              </w:rPr>
              <w:t>Izgatavot un lietot vienkāršas palīgierīces; </w:t>
            </w:r>
          </w:p>
          <w:p w14:paraId="57FCDBAB" w14:textId="77777777" w:rsidR="00D24ACE" w:rsidRPr="001E188A" w:rsidRDefault="00D24ACE" w:rsidP="00D24ACE">
            <w:pPr>
              <w:numPr>
                <w:ilvl w:val="0"/>
                <w:numId w:val="6"/>
              </w:numPr>
              <w:ind w:left="284" w:hanging="284"/>
              <w:rPr>
                <w:rFonts w:ascii="Times New Roman" w:hAnsi="Times New Roman"/>
                <w:lang w:val="en-US"/>
              </w:rPr>
            </w:pPr>
            <w:r w:rsidRPr="001E188A">
              <w:rPr>
                <w:rFonts w:ascii="Times New Roman" w:hAnsi="Times New Roman"/>
                <w:lang w:val="en-US"/>
              </w:rPr>
              <w:t>Uzstādīt sausās būves nesošās konstrukcijas;</w:t>
            </w:r>
          </w:p>
          <w:p w14:paraId="1A841BD8" w14:textId="77777777" w:rsidR="00D24ACE" w:rsidRPr="001E188A" w:rsidRDefault="00D24ACE" w:rsidP="00D24ACE">
            <w:pPr>
              <w:numPr>
                <w:ilvl w:val="0"/>
                <w:numId w:val="6"/>
              </w:numPr>
              <w:ind w:left="284" w:hanging="284"/>
              <w:rPr>
                <w:rFonts w:ascii="Times New Roman" w:hAnsi="Times New Roman"/>
                <w:lang w:val="en-US"/>
              </w:rPr>
            </w:pPr>
            <w:r w:rsidRPr="001E188A">
              <w:rPr>
                <w:rFonts w:ascii="Times New Roman" w:hAnsi="Times New Roman"/>
                <w:lang w:val="en-US"/>
              </w:rPr>
              <w:t xml:space="preserve">Apšūt sienas, ārsienas, grīdas </w:t>
            </w:r>
            <w:proofErr w:type="spellStart"/>
            <w:r w:rsidRPr="001E188A">
              <w:rPr>
                <w:rFonts w:ascii="Times New Roman" w:hAnsi="Times New Roman"/>
                <w:lang w:val="en-US"/>
              </w:rPr>
              <w:t>ar</w:t>
            </w:r>
            <w:proofErr w:type="spellEnd"/>
            <w:r w:rsidRPr="001E188A">
              <w:rPr>
                <w:rFonts w:ascii="Times New Roman" w:hAnsi="Times New Roman"/>
                <w:lang w:val="en-US"/>
              </w:rPr>
              <w:t xml:space="preserve"> sausā apmetuma loksnēm;</w:t>
            </w:r>
          </w:p>
          <w:p w14:paraId="592CF673" w14:textId="77777777" w:rsidR="00D24ACE" w:rsidRPr="001E188A" w:rsidRDefault="00D24ACE" w:rsidP="00D24ACE">
            <w:pPr>
              <w:numPr>
                <w:ilvl w:val="0"/>
                <w:numId w:val="6"/>
              </w:numPr>
              <w:ind w:left="284" w:hanging="284"/>
              <w:rPr>
                <w:rFonts w:ascii="Times New Roman" w:hAnsi="Times New Roman"/>
                <w:lang w:val="en-US"/>
              </w:rPr>
            </w:pPr>
            <w:r w:rsidRPr="001E188A">
              <w:rPr>
                <w:rFonts w:ascii="Times New Roman" w:hAnsi="Times New Roman"/>
                <w:lang w:val="en-US"/>
              </w:rPr>
              <w:t>Uzsākot apdares darbus, novērtēt apmetamo virsmu;</w:t>
            </w:r>
          </w:p>
          <w:p w14:paraId="2CF77079" w14:textId="77777777" w:rsidR="00D24ACE" w:rsidRPr="001E188A" w:rsidRDefault="00D24ACE" w:rsidP="00D24ACE">
            <w:pPr>
              <w:numPr>
                <w:ilvl w:val="0"/>
                <w:numId w:val="6"/>
              </w:numPr>
              <w:ind w:left="284" w:hanging="284"/>
              <w:rPr>
                <w:rFonts w:ascii="Times New Roman" w:hAnsi="Times New Roman"/>
                <w:lang w:val="en-US"/>
              </w:rPr>
            </w:pPr>
            <w:r w:rsidRPr="001E188A">
              <w:rPr>
                <w:rFonts w:ascii="Times New Roman" w:hAnsi="Times New Roman"/>
                <w:lang w:val="en-US"/>
              </w:rPr>
              <w:t>Sagatavot darba virsmu darbam:</w:t>
            </w:r>
          </w:p>
          <w:p w14:paraId="2BA28B81"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Sagatavot darba vietu apmešanas darbiem;</w:t>
            </w:r>
          </w:p>
          <w:p w14:paraId="15CE9A86"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Izsvērt vai nolīmeņot apdares virsmas;</w:t>
            </w:r>
          </w:p>
          <w:p w14:paraId="320AC52C"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Sagatavot pamatnes dekoratīvā apmetuma ierīkošanai;</w:t>
            </w:r>
          </w:p>
          <w:p w14:paraId="623AEF31"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xml:space="preserve">- Sagatavot darba vietu </w:t>
            </w:r>
            <w:proofErr w:type="spellStart"/>
            <w:r w:rsidRPr="001E188A">
              <w:rPr>
                <w:rFonts w:ascii="Times New Roman" w:hAnsi="Times New Roman"/>
                <w:lang w:val="en-US"/>
              </w:rPr>
              <w:t>flīzēšanas</w:t>
            </w:r>
            <w:proofErr w:type="spellEnd"/>
            <w:r w:rsidRPr="001E188A">
              <w:rPr>
                <w:rFonts w:ascii="Times New Roman" w:hAnsi="Times New Roman"/>
                <w:lang w:val="en-US"/>
              </w:rPr>
              <w:t xml:space="preserve"> darbiem;</w:t>
            </w:r>
          </w:p>
          <w:p w14:paraId="09F70C36"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xml:space="preserve">- Sagatavot darba vietu </w:t>
            </w:r>
            <w:proofErr w:type="spellStart"/>
            <w:r w:rsidRPr="001E188A">
              <w:rPr>
                <w:rFonts w:ascii="Times New Roman" w:hAnsi="Times New Roman"/>
                <w:lang w:val="en-US"/>
              </w:rPr>
              <w:t>krāsošanas</w:t>
            </w:r>
            <w:proofErr w:type="spellEnd"/>
            <w:r w:rsidRPr="001E188A">
              <w:rPr>
                <w:rFonts w:ascii="Times New Roman" w:hAnsi="Times New Roman"/>
                <w:lang w:val="en-US"/>
              </w:rPr>
              <w:t xml:space="preserve"> darbiem;</w:t>
            </w:r>
          </w:p>
          <w:p w14:paraId="659C2C30"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xml:space="preserve">- Sagatavot darba vietu </w:t>
            </w:r>
            <w:proofErr w:type="spellStart"/>
            <w:r w:rsidRPr="001E188A">
              <w:rPr>
                <w:rFonts w:ascii="Times New Roman" w:hAnsi="Times New Roman"/>
                <w:lang w:val="en-US"/>
              </w:rPr>
              <w:t>grīdu</w:t>
            </w:r>
            <w:proofErr w:type="spellEnd"/>
            <w:r w:rsidRPr="001E188A">
              <w:rPr>
                <w:rFonts w:ascii="Times New Roman" w:hAnsi="Times New Roman"/>
                <w:lang w:val="en-US"/>
              </w:rPr>
              <w:t xml:space="preserve"> </w:t>
            </w:r>
            <w:proofErr w:type="spellStart"/>
            <w:r w:rsidRPr="001E188A">
              <w:rPr>
                <w:rFonts w:ascii="Times New Roman" w:hAnsi="Times New Roman"/>
                <w:lang w:val="en-US"/>
              </w:rPr>
              <w:t>ieklāšanai</w:t>
            </w:r>
            <w:proofErr w:type="spellEnd"/>
            <w:r w:rsidRPr="001E188A">
              <w:rPr>
                <w:rFonts w:ascii="Times New Roman" w:hAnsi="Times New Roman"/>
                <w:lang w:val="en-US"/>
              </w:rPr>
              <w:t>;</w:t>
            </w:r>
          </w:p>
          <w:p w14:paraId="33580C99" w14:textId="77777777" w:rsidR="00D24ACE" w:rsidRPr="001E188A" w:rsidRDefault="00D24ACE" w:rsidP="00D24ACE">
            <w:pPr>
              <w:widowControl w:val="0"/>
              <w:autoSpaceDE w:val="0"/>
              <w:autoSpaceDN w:val="0"/>
              <w:adjustRightInd w:val="0"/>
              <w:rPr>
                <w:rFonts w:ascii="Times New Roman" w:hAnsi="Times New Roman"/>
                <w:lang w:val="en-US"/>
              </w:rPr>
            </w:pPr>
            <w:r w:rsidRPr="001E188A">
              <w:rPr>
                <w:rFonts w:ascii="Times New Roman" w:hAnsi="Times New Roman"/>
                <w:lang w:val="en-US"/>
              </w:rPr>
              <w:t xml:space="preserve">- Sagatavot pamatnes </w:t>
            </w:r>
            <w:proofErr w:type="spellStart"/>
            <w:r w:rsidRPr="001E188A">
              <w:rPr>
                <w:rFonts w:ascii="Times New Roman" w:hAnsi="Times New Roman"/>
                <w:lang w:val="en-US"/>
              </w:rPr>
              <w:t>izlīdzinošo</w:t>
            </w:r>
            <w:proofErr w:type="spellEnd"/>
            <w:r w:rsidRPr="001E188A">
              <w:rPr>
                <w:rFonts w:ascii="Times New Roman" w:hAnsi="Times New Roman"/>
                <w:lang w:val="en-US"/>
              </w:rPr>
              <w:t xml:space="preserve"> </w:t>
            </w:r>
            <w:proofErr w:type="spellStart"/>
            <w:r w:rsidRPr="001E188A">
              <w:rPr>
                <w:rFonts w:ascii="Times New Roman" w:hAnsi="Times New Roman"/>
                <w:lang w:val="en-US"/>
              </w:rPr>
              <w:t>materiālu</w:t>
            </w:r>
            <w:proofErr w:type="spellEnd"/>
            <w:r w:rsidRPr="001E188A">
              <w:rPr>
                <w:rFonts w:ascii="Times New Roman" w:hAnsi="Times New Roman"/>
                <w:lang w:val="en-US"/>
              </w:rPr>
              <w:t xml:space="preserve"> </w:t>
            </w:r>
            <w:proofErr w:type="spellStart"/>
            <w:r w:rsidRPr="001E188A">
              <w:rPr>
                <w:rFonts w:ascii="Times New Roman" w:hAnsi="Times New Roman"/>
                <w:lang w:val="en-US"/>
              </w:rPr>
              <w:t>ieklāšanai</w:t>
            </w:r>
            <w:proofErr w:type="spellEnd"/>
            <w:r w:rsidRPr="001E188A">
              <w:rPr>
                <w:rFonts w:ascii="Times New Roman" w:hAnsi="Times New Roman"/>
                <w:lang w:val="en-US"/>
              </w:rPr>
              <w:t>;</w:t>
            </w:r>
          </w:p>
          <w:p w14:paraId="53E81748" w14:textId="77777777" w:rsidR="00D24ACE" w:rsidRPr="001E188A" w:rsidRDefault="00D24ACE" w:rsidP="00D24ACE">
            <w:pPr>
              <w:numPr>
                <w:ilvl w:val="0"/>
                <w:numId w:val="7"/>
              </w:numPr>
              <w:rPr>
                <w:rFonts w:ascii="Times New Roman" w:hAnsi="Times New Roman"/>
                <w:lang w:val="en-US"/>
              </w:rPr>
            </w:pPr>
            <w:proofErr w:type="spellStart"/>
            <w:r w:rsidRPr="001E188A">
              <w:rPr>
                <w:rFonts w:ascii="Times New Roman" w:hAnsi="Times New Roman"/>
                <w:lang w:val="en-US"/>
              </w:rPr>
              <w:t>Veikt</w:t>
            </w:r>
            <w:proofErr w:type="spellEnd"/>
            <w:r w:rsidRPr="001E188A">
              <w:rPr>
                <w:rFonts w:ascii="Times New Roman" w:hAnsi="Times New Roman"/>
                <w:lang w:val="en-US"/>
              </w:rPr>
              <w:t xml:space="preserve"> </w:t>
            </w:r>
            <w:proofErr w:type="spellStart"/>
            <w:r w:rsidRPr="001E188A">
              <w:rPr>
                <w:rFonts w:ascii="Times New Roman" w:hAnsi="Times New Roman"/>
                <w:lang w:val="en-US"/>
              </w:rPr>
              <w:t>dažādus</w:t>
            </w:r>
            <w:proofErr w:type="spellEnd"/>
            <w:r w:rsidRPr="001E188A">
              <w:rPr>
                <w:rFonts w:ascii="Times New Roman" w:hAnsi="Times New Roman"/>
                <w:lang w:val="en-US"/>
              </w:rPr>
              <w:t xml:space="preserve"> apdares darbus;</w:t>
            </w:r>
          </w:p>
          <w:p w14:paraId="09D20CDC" w14:textId="77777777" w:rsidR="00D24ACE" w:rsidRPr="001E188A" w:rsidRDefault="00D24ACE" w:rsidP="00D24ACE">
            <w:pPr>
              <w:numPr>
                <w:ilvl w:val="0"/>
                <w:numId w:val="7"/>
              </w:numPr>
              <w:rPr>
                <w:rFonts w:ascii="Times New Roman" w:hAnsi="Times New Roman"/>
                <w:lang w:val="en-US"/>
              </w:rPr>
            </w:pPr>
            <w:proofErr w:type="spellStart"/>
            <w:r w:rsidRPr="001E188A">
              <w:rPr>
                <w:rFonts w:ascii="Times New Roman" w:hAnsi="Times New Roman"/>
                <w:lang w:val="en-US"/>
              </w:rPr>
              <w:t>Veikt</w:t>
            </w:r>
            <w:proofErr w:type="spellEnd"/>
            <w:r w:rsidRPr="001E188A">
              <w:rPr>
                <w:rFonts w:ascii="Times New Roman" w:hAnsi="Times New Roman"/>
                <w:lang w:val="en-US"/>
              </w:rPr>
              <w:t xml:space="preserve"> apdares darbus </w:t>
            </w:r>
            <w:proofErr w:type="spellStart"/>
            <w:r w:rsidRPr="001E188A">
              <w:rPr>
                <w:rFonts w:ascii="Times New Roman" w:hAnsi="Times New Roman"/>
                <w:lang w:val="en-US"/>
              </w:rPr>
              <w:t>atbilstoši</w:t>
            </w:r>
            <w:proofErr w:type="spellEnd"/>
            <w:r w:rsidRPr="001E188A">
              <w:rPr>
                <w:rFonts w:ascii="Times New Roman" w:hAnsi="Times New Roman"/>
                <w:lang w:val="en-US"/>
              </w:rPr>
              <w:t xml:space="preserve"> darba </w:t>
            </w:r>
            <w:proofErr w:type="spellStart"/>
            <w:r w:rsidRPr="001E188A">
              <w:rPr>
                <w:rFonts w:ascii="Times New Roman" w:hAnsi="Times New Roman"/>
                <w:lang w:val="en-US"/>
              </w:rPr>
              <w:t>skicēm</w:t>
            </w:r>
            <w:proofErr w:type="spellEnd"/>
            <w:r w:rsidRPr="001E188A">
              <w:rPr>
                <w:rFonts w:ascii="Times New Roman" w:hAnsi="Times New Roman"/>
                <w:lang w:val="en-US"/>
              </w:rPr>
              <w:t xml:space="preserve">, </w:t>
            </w:r>
            <w:proofErr w:type="spellStart"/>
            <w:r w:rsidRPr="001E188A">
              <w:rPr>
                <w:rFonts w:ascii="Times New Roman" w:hAnsi="Times New Roman"/>
                <w:lang w:val="en-US"/>
              </w:rPr>
              <w:t>rasējumiem</w:t>
            </w:r>
            <w:proofErr w:type="spellEnd"/>
            <w:r w:rsidRPr="001E188A">
              <w:rPr>
                <w:rFonts w:ascii="Times New Roman" w:hAnsi="Times New Roman"/>
                <w:lang w:val="en-US"/>
              </w:rPr>
              <w:t xml:space="preserve"> un vides </w:t>
            </w:r>
            <w:proofErr w:type="spellStart"/>
            <w:proofErr w:type="gramStart"/>
            <w:r w:rsidRPr="001E188A">
              <w:rPr>
                <w:rFonts w:ascii="Times New Roman" w:hAnsi="Times New Roman"/>
                <w:lang w:val="en-US"/>
              </w:rPr>
              <w:t>apstākļiem</w:t>
            </w:r>
            <w:proofErr w:type="spellEnd"/>
            <w:r w:rsidRPr="001E188A">
              <w:rPr>
                <w:rFonts w:ascii="Times New Roman" w:hAnsi="Times New Roman"/>
                <w:lang w:val="en-US"/>
              </w:rPr>
              <w:t>;</w:t>
            </w:r>
            <w:proofErr w:type="gramEnd"/>
          </w:p>
          <w:p w14:paraId="5A441662" w14:textId="77777777" w:rsidR="00D24ACE" w:rsidRPr="001E188A" w:rsidRDefault="00D24ACE" w:rsidP="00D24ACE">
            <w:pPr>
              <w:numPr>
                <w:ilvl w:val="0"/>
                <w:numId w:val="7"/>
              </w:numPr>
              <w:rPr>
                <w:rFonts w:ascii="Times New Roman" w:hAnsi="Times New Roman"/>
                <w:lang w:val="en-US"/>
              </w:rPr>
            </w:pPr>
            <w:proofErr w:type="spellStart"/>
            <w:r w:rsidRPr="001E188A">
              <w:rPr>
                <w:rFonts w:ascii="Times New Roman" w:hAnsi="Times New Roman"/>
                <w:lang w:val="en-US"/>
              </w:rPr>
              <w:t>Veikt</w:t>
            </w:r>
            <w:proofErr w:type="spellEnd"/>
            <w:r w:rsidRPr="001E188A">
              <w:rPr>
                <w:rFonts w:ascii="Times New Roman" w:hAnsi="Times New Roman"/>
                <w:lang w:val="en-US"/>
              </w:rPr>
              <w:t xml:space="preserve"> </w:t>
            </w:r>
            <w:proofErr w:type="spellStart"/>
            <w:r w:rsidRPr="001E188A">
              <w:rPr>
                <w:rFonts w:ascii="Times New Roman" w:hAnsi="Times New Roman"/>
                <w:lang w:val="en-US"/>
              </w:rPr>
              <w:t>dažādu</w:t>
            </w:r>
            <w:proofErr w:type="spellEnd"/>
            <w:r w:rsidRPr="001E188A">
              <w:rPr>
                <w:rFonts w:ascii="Times New Roman" w:hAnsi="Times New Roman"/>
                <w:lang w:val="en-US"/>
              </w:rPr>
              <w:t xml:space="preserve"> </w:t>
            </w:r>
            <w:proofErr w:type="spellStart"/>
            <w:r w:rsidRPr="001E188A">
              <w:rPr>
                <w:rFonts w:ascii="Times New Roman" w:hAnsi="Times New Roman"/>
                <w:lang w:val="en-US"/>
              </w:rPr>
              <w:t>veidu</w:t>
            </w:r>
            <w:proofErr w:type="spellEnd"/>
            <w:r w:rsidRPr="001E188A">
              <w:rPr>
                <w:rFonts w:ascii="Times New Roman" w:hAnsi="Times New Roman"/>
                <w:lang w:val="en-US"/>
              </w:rPr>
              <w:t xml:space="preserve"> </w:t>
            </w:r>
            <w:proofErr w:type="spellStart"/>
            <w:r w:rsidRPr="001E188A">
              <w:rPr>
                <w:rFonts w:ascii="Times New Roman" w:hAnsi="Times New Roman"/>
                <w:lang w:val="en-US"/>
              </w:rPr>
              <w:t>grīdu</w:t>
            </w:r>
            <w:proofErr w:type="spellEnd"/>
            <w:r w:rsidRPr="001E188A">
              <w:rPr>
                <w:rFonts w:ascii="Times New Roman" w:hAnsi="Times New Roman"/>
                <w:lang w:val="en-US"/>
              </w:rPr>
              <w:t xml:space="preserve"> </w:t>
            </w:r>
            <w:proofErr w:type="spellStart"/>
            <w:r w:rsidRPr="001E188A">
              <w:rPr>
                <w:rFonts w:ascii="Times New Roman" w:hAnsi="Times New Roman"/>
                <w:lang w:val="en-US"/>
              </w:rPr>
              <w:t>ieklāšanu</w:t>
            </w:r>
            <w:proofErr w:type="spellEnd"/>
            <w:r w:rsidRPr="001E188A">
              <w:rPr>
                <w:rFonts w:ascii="Times New Roman" w:hAnsi="Times New Roman"/>
                <w:lang w:val="en-US"/>
              </w:rPr>
              <w:t xml:space="preserve"> un grīdas virsmas </w:t>
            </w:r>
            <w:proofErr w:type="spellStart"/>
            <w:r w:rsidRPr="001E188A">
              <w:rPr>
                <w:rFonts w:ascii="Times New Roman" w:hAnsi="Times New Roman"/>
                <w:lang w:val="en-US"/>
              </w:rPr>
              <w:t>galīgo</w:t>
            </w:r>
            <w:proofErr w:type="spellEnd"/>
            <w:r w:rsidRPr="001E188A">
              <w:rPr>
                <w:rFonts w:ascii="Times New Roman" w:hAnsi="Times New Roman"/>
                <w:lang w:val="en-US"/>
              </w:rPr>
              <w:t xml:space="preserve"> </w:t>
            </w:r>
            <w:proofErr w:type="spellStart"/>
            <w:proofErr w:type="gramStart"/>
            <w:r w:rsidRPr="001E188A">
              <w:rPr>
                <w:rFonts w:ascii="Times New Roman" w:hAnsi="Times New Roman"/>
                <w:lang w:val="en-US"/>
              </w:rPr>
              <w:t>apstrādi</w:t>
            </w:r>
            <w:proofErr w:type="spellEnd"/>
            <w:r w:rsidRPr="001E188A">
              <w:rPr>
                <w:rFonts w:ascii="Times New Roman" w:hAnsi="Times New Roman"/>
                <w:lang w:val="en-US"/>
              </w:rPr>
              <w:t>;</w:t>
            </w:r>
            <w:proofErr w:type="gramEnd"/>
          </w:p>
          <w:p w14:paraId="011B8BDE" w14:textId="77777777" w:rsidR="00D24ACE" w:rsidRPr="001E188A" w:rsidRDefault="00D24ACE" w:rsidP="00D24ACE">
            <w:pPr>
              <w:numPr>
                <w:ilvl w:val="0"/>
                <w:numId w:val="7"/>
              </w:numPr>
              <w:rPr>
                <w:rFonts w:ascii="Times New Roman" w:hAnsi="Times New Roman"/>
                <w:lang w:val="en-US"/>
              </w:rPr>
            </w:pPr>
            <w:r w:rsidRPr="001E188A">
              <w:rPr>
                <w:rFonts w:ascii="Times New Roman" w:hAnsi="Times New Roman"/>
              </w:rPr>
              <w:t>Zināt drošības tehnikas, elektrotehnikas un vides aizsardzības iemaņu uzlabošanu;</w:t>
            </w:r>
          </w:p>
          <w:p w14:paraId="18D16418" w14:textId="77777777" w:rsidR="00D24ACE" w:rsidRPr="001E188A" w:rsidRDefault="00D24ACE" w:rsidP="00D24ACE">
            <w:pPr>
              <w:numPr>
                <w:ilvl w:val="0"/>
                <w:numId w:val="7"/>
              </w:numPr>
              <w:rPr>
                <w:rFonts w:ascii="Times New Roman" w:hAnsi="Times New Roman"/>
                <w:lang w:val="en-US"/>
              </w:rPr>
            </w:pPr>
            <w:r w:rsidRPr="001E188A">
              <w:rPr>
                <w:rFonts w:ascii="Times New Roman" w:hAnsi="Times New Roman"/>
              </w:rPr>
              <w:t>Zināt elementāro būvniecības terminoloģiju;</w:t>
            </w:r>
          </w:p>
          <w:p w14:paraId="33F9B926" w14:textId="77777777" w:rsidR="00D24ACE" w:rsidRPr="001E188A" w:rsidRDefault="00D24ACE" w:rsidP="00D24ACE">
            <w:pPr>
              <w:numPr>
                <w:ilvl w:val="0"/>
                <w:numId w:val="7"/>
              </w:numPr>
              <w:rPr>
                <w:rFonts w:ascii="Times New Roman" w:hAnsi="Times New Roman"/>
              </w:rPr>
            </w:pPr>
            <w:r w:rsidRPr="001E188A">
              <w:rPr>
                <w:rFonts w:ascii="Times New Roman" w:hAnsi="Times New Roman"/>
              </w:rPr>
              <w:t>Lietot un sagatavot atbilstošas saistvielas un pildvielas.</w:t>
            </w:r>
          </w:p>
          <w:p w14:paraId="0E40B046" w14:textId="77777777" w:rsidR="00D24ACE" w:rsidRPr="001E188A" w:rsidRDefault="00D24ACE" w:rsidP="00D24ACE">
            <w:pPr>
              <w:numPr>
                <w:ilvl w:val="0"/>
                <w:numId w:val="7"/>
              </w:numPr>
              <w:rPr>
                <w:rFonts w:ascii="Times New Roman" w:hAnsi="Times New Roman"/>
              </w:rPr>
            </w:pPr>
            <w:r w:rsidRPr="001E188A">
              <w:rPr>
                <w:rFonts w:ascii="Times New Roman" w:hAnsi="Times New Roman"/>
              </w:rPr>
              <w:t>Veikt betona masas iepildīšanas darbus.</w:t>
            </w:r>
          </w:p>
          <w:p w14:paraId="62B737DF" w14:textId="77777777" w:rsidR="00D24ACE" w:rsidRPr="001E188A" w:rsidRDefault="00D24ACE" w:rsidP="00D24ACE">
            <w:pPr>
              <w:numPr>
                <w:ilvl w:val="0"/>
                <w:numId w:val="7"/>
              </w:numPr>
              <w:rPr>
                <w:rFonts w:ascii="Times New Roman" w:hAnsi="Times New Roman"/>
              </w:rPr>
            </w:pPr>
            <w:r w:rsidRPr="001E188A">
              <w:rPr>
                <w:rFonts w:ascii="Times New Roman" w:hAnsi="Times New Roman"/>
              </w:rPr>
              <w:t>Strādāt ar javu sagatavojamām mašīnām, mikseriem.</w:t>
            </w:r>
          </w:p>
          <w:p w14:paraId="29E73E51" w14:textId="77777777" w:rsidR="00D24ACE" w:rsidRPr="001E188A" w:rsidRDefault="00D24ACE" w:rsidP="00D24ACE">
            <w:pPr>
              <w:numPr>
                <w:ilvl w:val="0"/>
                <w:numId w:val="7"/>
              </w:numPr>
              <w:rPr>
                <w:rFonts w:ascii="Times New Roman" w:hAnsi="Times New Roman"/>
                <w:snapToGrid w:val="0"/>
                <w:color w:val="000000"/>
              </w:rPr>
            </w:pPr>
            <w:r w:rsidRPr="001E188A">
              <w:rPr>
                <w:rFonts w:ascii="Times New Roman" w:hAnsi="Times New Roman"/>
                <w:snapToGrid w:val="0"/>
                <w:color w:val="000000"/>
              </w:rPr>
              <w:t>Iepildīt dažāda veida izolācijas materiālus.</w:t>
            </w:r>
          </w:p>
          <w:p w14:paraId="274E728F" w14:textId="77777777" w:rsidR="00D24ACE" w:rsidRPr="001E188A" w:rsidRDefault="00D24ACE" w:rsidP="00D24ACE">
            <w:pPr>
              <w:numPr>
                <w:ilvl w:val="0"/>
                <w:numId w:val="7"/>
              </w:numPr>
              <w:rPr>
                <w:rFonts w:ascii="Times New Roman" w:hAnsi="Times New Roman"/>
                <w:snapToGrid w:val="0"/>
                <w:color w:val="000000"/>
              </w:rPr>
            </w:pPr>
            <w:r w:rsidRPr="001E188A">
              <w:rPr>
                <w:rFonts w:ascii="Times New Roman" w:hAnsi="Times New Roman"/>
                <w:snapToGrid w:val="0"/>
                <w:color w:val="000000"/>
              </w:rPr>
              <w:t>Palīdzēt veikt vienkāršus mūrēšanas darbus.</w:t>
            </w:r>
          </w:p>
          <w:p w14:paraId="078D9638" w14:textId="77777777" w:rsidR="00D24ACE" w:rsidRPr="001E188A" w:rsidRDefault="00D24ACE" w:rsidP="00D24ACE">
            <w:pPr>
              <w:numPr>
                <w:ilvl w:val="0"/>
                <w:numId w:val="7"/>
              </w:numPr>
              <w:rPr>
                <w:rFonts w:ascii="Times New Roman" w:hAnsi="Times New Roman"/>
                <w:snapToGrid w:val="0"/>
                <w:color w:val="000000"/>
              </w:rPr>
            </w:pPr>
            <w:r w:rsidRPr="001E188A">
              <w:rPr>
                <w:rFonts w:ascii="Times New Roman" w:hAnsi="Times New Roman"/>
                <w:snapToGrid w:val="0"/>
                <w:color w:val="000000"/>
              </w:rPr>
              <w:t>Sagatavot virsmas tālākai apdarei.</w:t>
            </w:r>
          </w:p>
          <w:p w14:paraId="5DC893A5" w14:textId="77777777" w:rsidR="00D24ACE" w:rsidRPr="001E188A" w:rsidRDefault="00D24ACE" w:rsidP="00D24ACE">
            <w:pPr>
              <w:numPr>
                <w:ilvl w:val="0"/>
                <w:numId w:val="7"/>
              </w:numPr>
              <w:rPr>
                <w:rFonts w:ascii="Times New Roman" w:hAnsi="Times New Roman"/>
                <w:snapToGrid w:val="0"/>
                <w:color w:val="000000"/>
              </w:rPr>
            </w:pPr>
            <w:r w:rsidRPr="001E188A">
              <w:rPr>
                <w:rFonts w:ascii="Times New Roman" w:hAnsi="Times New Roman"/>
                <w:snapToGrid w:val="0"/>
                <w:color w:val="000000"/>
              </w:rPr>
              <w:t>Palīdzēt uzstādīt dažādas būvkonstrukcijas un būvizstrādājumus.</w:t>
            </w:r>
          </w:p>
          <w:p w14:paraId="549522D2" w14:textId="4C0ECE6F" w:rsidR="00D24ACE" w:rsidRPr="00D24ACE" w:rsidRDefault="00D24ACE" w:rsidP="00D24ACE">
            <w:pPr>
              <w:numPr>
                <w:ilvl w:val="0"/>
                <w:numId w:val="7"/>
              </w:numPr>
              <w:rPr>
                <w:rFonts w:ascii="Times New Roman" w:hAnsi="Times New Roman"/>
              </w:rPr>
            </w:pPr>
            <w:r w:rsidRPr="00D24ACE">
              <w:rPr>
                <w:rFonts w:ascii="Times New Roman" w:hAnsi="Times New Roman"/>
              </w:rPr>
              <w:t xml:space="preserve">Lietot atbilstošus darbarīkus. </w:t>
            </w:r>
          </w:p>
          <w:p w14:paraId="7865B784" w14:textId="77777777" w:rsidR="00D24ACE" w:rsidRPr="001E188A" w:rsidRDefault="00D24ACE" w:rsidP="00D24ACE">
            <w:pPr>
              <w:numPr>
                <w:ilvl w:val="0"/>
                <w:numId w:val="7"/>
              </w:numPr>
              <w:rPr>
                <w:rFonts w:ascii="Times New Roman" w:hAnsi="Times New Roman"/>
              </w:rPr>
            </w:pPr>
            <w:r w:rsidRPr="001E188A">
              <w:rPr>
                <w:rFonts w:ascii="Times New Roman" w:hAnsi="Times New Roman"/>
              </w:rPr>
              <w:lastRenderedPageBreak/>
              <w:t>Savākt un noglabāt būvgružus un materiālu atlikumus.</w:t>
            </w:r>
          </w:p>
          <w:p w14:paraId="713E2C00" w14:textId="77777777" w:rsidR="00D24ACE" w:rsidRPr="001E188A" w:rsidRDefault="00D24ACE" w:rsidP="00D24ACE">
            <w:pPr>
              <w:numPr>
                <w:ilvl w:val="0"/>
                <w:numId w:val="7"/>
              </w:numPr>
              <w:rPr>
                <w:rFonts w:ascii="Times New Roman" w:hAnsi="Times New Roman"/>
              </w:rPr>
            </w:pPr>
            <w:r w:rsidRPr="001E188A">
              <w:rPr>
                <w:rFonts w:ascii="Times New Roman" w:hAnsi="Times New Roman"/>
              </w:rPr>
              <w:t>Zināt un prast kompozīcijas pamatprincipos, krāsu un stila izpratnes pamatos.</w:t>
            </w:r>
          </w:p>
          <w:p w14:paraId="792AEF50" w14:textId="77777777" w:rsidR="00D24ACE" w:rsidRPr="001E188A" w:rsidRDefault="00D24ACE" w:rsidP="00D24ACE">
            <w:pPr>
              <w:numPr>
                <w:ilvl w:val="0"/>
                <w:numId w:val="7"/>
              </w:numPr>
              <w:rPr>
                <w:rFonts w:ascii="Times New Roman" w:hAnsi="Times New Roman"/>
              </w:rPr>
            </w:pPr>
            <w:r w:rsidRPr="001E188A">
              <w:rPr>
                <w:rFonts w:ascii="Times New Roman" w:hAnsi="Times New Roman"/>
              </w:rPr>
              <w:t xml:space="preserve">Pielietot iegūtās zināšanas praktiskajā darbā. </w:t>
            </w:r>
          </w:p>
          <w:p w14:paraId="7F2BBEE1" w14:textId="77777777" w:rsidR="00D24ACE" w:rsidRDefault="00D24ACE" w:rsidP="00D24ACE">
            <w:pPr>
              <w:numPr>
                <w:ilvl w:val="0"/>
                <w:numId w:val="7"/>
              </w:numPr>
              <w:tabs>
                <w:tab w:val="left" w:pos="284"/>
              </w:tabs>
              <w:rPr>
                <w:rFonts w:ascii="Times New Roman" w:hAnsi="Times New Roman"/>
                <w:i/>
              </w:rPr>
            </w:pPr>
            <w:r>
              <w:rPr>
                <w:rFonts w:ascii="Times New Roman" w:eastAsia="TimesNewRomanPSMT" w:hAnsi="Times New Roman"/>
                <w:color w:val="000000"/>
              </w:rPr>
              <w:t>v</w:t>
            </w:r>
            <w:r w:rsidRPr="00AD103E">
              <w:rPr>
                <w:rFonts w:ascii="Times New Roman" w:hAnsi="Times New Roman"/>
              </w:rPr>
              <w:t>eidot izpratni un prasmes par drošas un darba veikšanai piemērotas darba vides veidošanu</w:t>
            </w:r>
          </w:p>
          <w:p w14:paraId="4C46B074" w14:textId="77777777" w:rsidR="00D24ACE" w:rsidRDefault="00D24ACE" w:rsidP="00D24ACE">
            <w:pPr>
              <w:numPr>
                <w:ilvl w:val="0"/>
                <w:numId w:val="7"/>
              </w:numPr>
              <w:tabs>
                <w:tab w:val="left" w:pos="284"/>
              </w:tabs>
              <w:rPr>
                <w:rFonts w:ascii="Times New Roman" w:hAnsi="Times New Roman"/>
                <w:i/>
              </w:rPr>
            </w:pPr>
            <w:r>
              <w:rPr>
                <w:rFonts w:ascii="Times New Roman" w:eastAsia="TimesNewRomanPSMT" w:hAnsi="Times New Roman"/>
                <w:color w:val="000000"/>
              </w:rPr>
              <w:t>a</w:t>
            </w:r>
            <w:r w:rsidRPr="00AD103E">
              <w:rPr>
                <w:rFonts w:ascii="Times New Roman" w:hAnsi="Times New Roman"/>
              </w:rPr>
              <w:t>pzināties savas iespējas sakoptas, tīras un veselībai dr</w:t>
            </w:r>
            <w:r>
              <w:rPr>
                <w:rFonts w:ascii="Times New Roman" w:hAnsi="Times New Roman"/>
              </w:rPr>
              <w:t>ošas apkārtējās vides veidošanā;</w:t>
            </w:r>
            <w:r w:rsidRPr="00AD103E">
              <w:rPr>
                <w:rFonts w:ascii="Times New Roman" w:hAnsi="Times New Roman"/>
              </w:rPr>
              <w:t xml:space="preserve"> </w:t>
            </w:r>
          </w:p>
          <w:p w14:paraId="55EA07A6" w14:textId="178C601C" w:rsidR="00D24ACE" w:rsidRPr="00D24ACE" w:rsidRDefault="00D24ACE" w:rsidP="00D24ACE">
            <w:pPr>
              <w:numPr>
                <w:ilvl w:val="0"/>
                <w:numId w:val="7"/>
              </w:numPr>
              <w:tabs>
                <w:tab w:val="left" w:pos="284"/>
              </w:tabs>
              <w:rPr>
                <w:rFonts w:ascii="Times New Roman" w:hAnsi="Times New Roman"/>
                <w:i/>
              </w:rPr>
            </w:pPr>
            <w:r>
              <w:rPr>
                <w:rFonts w:ascii="Times New Roman" w:eastAsia="TimesNewRomanPSMT" w:hAnsi="Times New Roman"/>
                <w:color w:val="000000"/>
              </w:rPr>
              <w:t>i</w:t>
            </w:r>
            <w:r w:rsidRPr="00AD103E">
              <w:rPr>
                <w:rFonts w:ascii="Times New Roman" w:hAnsi="Times New Roman"/>
              </w:rPr>
              <w:t>zprast sakārtotas vides nepieciešamību, saglabāšanu un ap</w:t>
            </w:r>
            <w:r>
              <w:rPr>
                <w:rFonts w:ascii="Times New Roman" w:hAnsi="Times New Roman"/>
              </w:rPr>
              <w:t>zināties sevi kā tās sastāvdaļu;</w:t>
            </w:r>
            <w:r w:rsidRPr="00AD103E">
              <w:rPr>
                <w:rFonts w:ascii="Times New Roman" w:hAnsi="Times New Roman"/>
              </w:rPr>
              <w:t xml:space="preserve"> </w:t>
            </w:r>
          </w:p>
          <w:p w14:paraId="0903837D" w14:textId="1A78C8E6" w:rsidR="00D24ACE" w:rsidRPr="006E181A" w:rsidRDefault="00D24ACE" w:rsidP="00D24ACE">
            <w:pPr>
              <w:numPr>
                <w:ilvl w:val="0"/>
                <w:numId w:val="7"/>
              </w:numPr>
              <w:tabs>
                <w:tab w:val="left" w:pos="284"/>
              </w:tabs>
              <w:rPr>
                <w:rFonts w:ascii="Times New Roman" w:hAnsi="Times New Roman"/>
                <w:i/>
              </w:rPr>
            </w:pPr>
            <w:r>
              <w:rPr>
                <w:rFonts w:ascii="Times New Roman" w:eastAsia="TimesNewRomanPSMT" w:hAnsi="Times New Roman"/>
                <w:color w:val="000000"/>
              </w:rPr>
              <w:t>v</w:t>
            </w:r>
            <w:r w:rsidRPr="00AD103E">
              <w:rPr>
                <w:rFonts w:ascii="Times New Roman" w:hAnsi="Times New Roman"/>
              </w:rPr>
              <w:t xml:space="preserve">eidot izpratni par veselības kopveseluma jēdzienu un faktoriem, kas ietekmē veselību. </w:t>
            </w:r>
          </w:p>
        </w:tc>
      </w:tr>
      <w:tr w:rsidR="00D24ACE" w:rsidRPr="007C0BBC" w14:paraId="03C0555D" w14:textId="77777777" w:rsidTr="006E181A">
        <w:tc>
          <w:tcPr>
            <w:tcW w:w="421" w:type="dxa"/>
          </w:tcPr>
          <w:p w14:paraId="07C5AE62" w14:textId="6E4E4B1E" w:rsidR="00D24ACE" w:rsidRPr="00B77267" w:rsidRDefault="00D24ACE" w:rsidP="00D24ACE">
            <w:pPr>
              <w:rPr>
                <w:rFonts w:ascii="Times New Roman" w:hAnsi="Times New Roman" w:cs="Times New Roman"/>
                <w:lang w:val="lv-LV"/>
              </w:rPr>
            </w:pPr>
            <w:r>
              <w:rPr>
                <w:rFonts w:ascii="Times New Roman" w:hAnsi="Times New Roman" w:cs="Times New Roman"/>
                <w:lang w:val="lv-LV"/>
              </w:rPr>
              <w:lastRenderedPageBreak/>
              <w:t>8</w:t>
            </w:r>
            <w:r w:rsidRPr="00B77267">
              <w:rPr>
                <w:rFonts w:ascii="Times New Roman" w:hAnsi="Times New Roman" w:cs="Times New Roman"/>
                <w:lang w:val="lv-LV"/>
              </w:rPr>
              <w:t>.</w:t>
            </w:r>
          </w:p>
        </w:tc>
        <w:tc>
          <w:tcPr>
            <w:tcW w:w="1984" w:type="dxa"/>
          </w:tcPr>
          <w:p w14:paraId="45BF993A" w14:textId="7D06726A" w:rsidR="00D24ACE" w:rsidRPr="00B77267" w:rsidRDefault="00D24ACE" w:rsidP="00D24ACE">
            <w:pPr>
              <w:rPr>
                <w:rFonts w:ascii="Times New Roman" w:hAnsi="Times New Roman" w:cs="Times New Roman"/>
              </w:rPr>
            </w:pPr>
            <w:r w:rsidRPr="00B77267">
              <w:rPr>
                <w:rFonts w:ascii="Times New Roman" w:hAnsi="Times New Roman" w:cs="Times New Roman"/>
              </w:rPr>
              <w:t>Prgrammas īss apraksts</w:t>
            </w:r>
          </w:p>
        </w:tc>
        <w:tc>
          <w:tcPr>
            <w:tcW w:w="7513" w:type="dxa"/>
          </w:tcPr>
          <w:p w14:paraId="626625AD" w14:textId="0A481B82" w:rsidR="00D24ACE" w:rsidRPr="00957BF4" w:rsidRDefault="00D24ACE" w:rsidP="00D24ACE">
            <w:pPr>
              <w:rPr>
                <w:rFonts w:ascii="Times New Roman" w:hAnsi="Times New Roman"/>
                <w:b/>
                <w:lang w:val="lv-LV"/>
              </w:rPr>
            </w:pPr>
            <w:r w:rsidRPr="00957BF4">
              <w:rPr>
                <w:rFonts w:ascii="Times New Roman" w:hAnsi="Times New Roman"/>
                <w:lang w:val="lv-LV"/>
              </w:rPr>
              <w:t xml:space="preserve">Sniegt izglītojamiem teorētiskās zināšanas un prasmes apdares darbu iekšdarbu veikšanā: krāsošanā, apmešanā, tapešu līmēšanā, flīzēšanā, grīdas segumu ieklāšanā, remontdarbi, </w:t>
            </w:r>
            <w:r w:rsidRPr="00957BF4">
              <w:rPr>
                <w:rFonts w:ascii="Times New Roman" w:hAnsi="Times New Roman"/>
              </w:rPr>
              <w:t>zinā</w:t>
            </w:r>
            <w:r w:rsidRPr="00957BF4">
              <w:rPr>
                <w:rFonts w:ascii="Times New Roman" w:hAnsi="Times New Roman"/>
                <w:lang w:val="lv-LV"/>
              </w:rPr>
              <w:t>t</w:t>
            </w:r>
            <w:r w:rsidRPr="00957BF4">
              <w:rPr>
                <w:rFonts w:ascii="Times New Roman" w:hAnsi="Times New Roman"/>
              </w:rPr>
              <w:t xml:space="preserve"> par ēku celtņu daļām, iedalījumu, konstrukcijām un konstruktīvajiem elemeniem, ēku pamatiem, pārsegumiem, jumtiem, kāpnēm, logiem un durvīm</w:t>
            </w:r>
            <w:r w:rsidRPr="00957BF4">
              <w:rPr>
                <w:rFonts w:ascii="Times New Roman" w:hAnsi="Times New Roman"/>
                <w:lang w:val="lv-LV"/>
              </w:rPr>
              <w:t xml:space="preserve">, </w:t>
            </w:r>
            <w:r w:rsidRPr="00957BF4">
              <w:rPr>
                <w:rFonts w:ascii="Times New Roman" w:hAnsi="Times New Roman" w:cs="Times New Roman"/>
              </w:rPr>
              <w:t>par dažādiem būvmateriāliem, to veidiem un pielietošanas iespējām būvdarbos un remontdarbos</w:t>
            </w:r>
            <w:r w:rsidRPr="00957BF4">
              <w:rPr>
                <w:rFonts w:ascii="Times New Roman" w:hAnsi="Times New Roman" w:cs="Times New Roman"/>
                <w:lang w:val="lv-LV"/>
              </w:rPr>
              <w:t xml:space="preserve">, </w:t>
            </w:r>
            <w:r w:rsidRPr="00957BF4">
              <w:rPr>
                <w:rFonts w:ascii="Times New Roman" w:hAnsi="Times New Roman"/>
              </w:rPr>
              <w:t>celtniecības rasējumu lasīšan</w:t>
            </w:r>
            <w:r w:rsidRPr="00957BF4">
              <w:rPr>
                <w:rFonts w:ascii="Times New Roman" w:hAnsi="Times New Roman"/>
                <w:lang w:val="lv-LV"/>
              </w:rPr>
              <w:t xml:space="preserve">u, </w:t>
            </w:r>
            <w:r w:rsidRPr="00957BF4">
              <w:rPr>
                <w:rFonts w:ascii="Times New Roman" w:hAnsi="Times New Roman"/>
              </w:rPr>
              <w:t>noformēšanu, aksonometriju, projekciju rasēšanu, skatiem, sanitārtehnisko shēmu veidiem un elementu apzīmējumiem, tehniskā būvprojekta dokumentāciju</w:t>
            </w:r>
            <w:r w:rsidRPr="00957BF4">
              <w:rPr>
                <w:rFonts w:ascii="Times New Roman" w:hAnsi="Times New Roman"/>
                <w:lang w:val="lv-LV"/>
              </w:rPr>
              <w:t xml:space="preserve">, </w:t>
            </w:r>
            <w:r w:rsidRPr="00957BF4">
              <w:rPr>
                <w:rFonts w:ascii="Times New Roman" w:hAnsi="Times New Roman"/>
              </w:rPr>
              <w:t>kompozīcijas pamatprincip</w:t>
            </w:r>
            <w:r w:rsidRPr="00957BF4">
              <w:rPr>
                <w:rFonts w:ascii="Times New Roman" w:hAnsi="Times New Roman"/>
                <w:lang w:val="lv-LV"/>
              </w:rPr>
              <w:t>iem</w:t>
            </w:r>
            <w:r w:rsidRPr="00957BF4">
              <w:rPr>
                <w:rFonts w:ascii="Times New Roman" w:hAnsi="Times New Roman"/>
              </w:rPr>
              <w:t>, krāsu un stila izpratnes pamat</w:t>
            </w:r>
            <w:r w:rsidRPr="00957BF4">
              <w:rPr>
                <w:rFonts w:ascii="Times New Roman" w:hAnsi="Times New Roman"/>
                <w:lang w:val="lv-LV"/>
              </w:rPr>
              <w:t xml:space="preserve">iem, </w:t>
            </w:r>
            <w:r w:rsidRPr="00957BF4">
              <w:rPr>
                <w:rFonts w:ascii="Times New Roman" w:hAnsi="Times New Roman"/>
              </w:rPr>
              <w:t>attīstīt telpisko uztveri, krāsu un faktūru likumsakarības</w:t>
            </w:r>
            <w:r w:rsidRPr="00957BF4">
              <w:rPr>
                <w:rFonts w:ascii="Times New Roman" w:hAnsi="Times New Roman"/>
                <w:lang w:val="lv-LV"/>
              </w:rPr>
              <w:t xml:space="preserve">, </w:t>
            </w:r>
            <w:r w:rsidRPr="00957BF4">
              <w:rPr>
                <w:rFonts w:ascii="Times New Roman" w:hAnsi="Times New Roman"/>
              </w:rPr>
              <w:t>elektrolielumu</w:t>
            </w:r>
            <w:r w:rsidRPr="00957BF4">
              <w:rPr>
                <w:rFonts w:ascii="Times New Roman" w:hAnsi="Times New Roman"/>
                <w:lang w:val="lv-LV"/>
              </w:rPr>
              <w:t xml:space="preserve">, </w:t>
            </w:r>
            <w:r w:rsidRPr="00957BF4">
              <w:rPr>
                <w:rFonts w:ascii="Times New Roman" w:hAnsi="Times New Roman"/>
              </w:rPr>
              <w:t>mērinstrumentu, elektroiekārtu daudzveidību būvtehnikā, priekšstatu par elektriskās strāvas bīstamību</w:t>
            </w:r>
            <w:r w:rsidRPr="00957BF4">
              <w:rPr>
                <w:rFonts w:ascii="Times New Roman" w:hAnsi="Times New Roman"/>
                <w:lang w:val="lv-LV"/>
              </w:rPr>
              <w:t>, darba un vides aizsardzības, sabiedrības un cilvēku drošību, saskarsmes pamatprincipus, apdares darbu praktiskās prasmes.</w:t>
            </w:r>
          </w:p>
        </w:tc>
      </w:tr>
      <w:tr w:rsidR="00D24ACE" w:rsidRPr="007C0BBC" w14:paraId="1576BB83" w14:textId="77777777" w:rsidTr="006E181A">
        <w:tc>
          <w:tcPr>
            <w:tcW w:w="421" w:type="dxa"/>
          </w:tcPr>
          <w:p w14:paraId="04977966" w14:textId="6690E39A" w:rsidR="00D24ACE" w:rsidRPr="00B77267" w:rsidRDefault="00D24ACE" w:rsidP="00D24ACE">
            <w:pPr>
              <w:rPr>
                <w:rFonts w:ascii="Times New Roman" w:hAnsi="Times New Roman" w:cs="Times New Roman"/>
                <w:lang w:val="lv-LV"/>
              </w:rPr>
            </w:pPr>
            <w:r>
              <w:rPr>
                <w:rFonts w:ascii="Times New Roman" w:hAnsi="Times New Roman" w:cs="Times New Roman"/>
                <w:lang w:val="lv-LV"/>
              </w:rPr>
              <w:t>9</w:t>
            </w:r>
            <w:r w:rsidRPr="00B77267">
              <w:rPr>
                <w:rFonts w:ascii="Times New Roman" w:hAnsi="Times New Roman" w:cs="Times New Roman"/>
                <w:lang w:val="lv-LV"/>
              </w:rPr>
              <w:t>.</w:t>
            </w:r>
          </w:p>
        </w:tc>
        <w:tc>
          <w:tcPr>
            <w:tcW w:w="1984" w:type="dxa"/>
          </w:tcPr>
          <w:p w14:paraId="44740C7A" w14:textId="77777777" w:rsidR="00D24ACE" w:rsidRPr="00B77267" w:rsidRDefault="00D24ACE" w:rsidP="00D24ACE">
            <w:pPr>
              <w:rPr>
                <w:rFonts w:ascii="Times New Roman" w:hAnsi="Times New Roman" w:cs="Times New Roman"/>
              </w:rPr>
            </w:pPr>
            <w:r w:rsidRPr="00B77267">
              <w:rPr>
                <w:rFonts w:ascii="Times New Roman" w:hAnsi="Times New Roman" w:cs="Times New Roman"/>
              </w:rPr>
              <w:t>Apgūstamās tēmas</w:t>
            </w:r>
          </w:p>
          <w:p w14:paraId="4134884D" w14:textId="77777777" w:rsidR="00D24ACE" w:rsidRPr="00B77267" w:rsidRDefault="00D24ACE" w:rsidP="00D24ACE">
            <w:pPr>
              <w:rPr>
                <w:rFonts w:ascii="Times New Roman" w:hAnsi="Times New Roman" w:cs="Times New Roman"/>
              </w:rPr>
            </w:pPr>
          </w:p>
          <w:p w14:paraId="04C557B6" w14:textId="77777777" w:rsidR="00D24ACE" w:rsidRPr="00B77267" w:rsidRDefault="00D24ACE" w:rsidP="00D24ACE">
            <w:pPr>
              <w:rPr>
                <w:rFonts w:ascii="Times New Roman" w:hAnsi="Times New Roman" w:cs="Times New Roman"/>
              </w:rPr>
            </w:pPr>
          </w:p>
          <w:p w14:paraId="421BADC2" w14:textId="77777777" w:rsidR="00D24ACE" w:rsidRPr="00B77267" w:rsidRDefault="00D24ACE" w:rsidP="00D24ACE">
            <w:pPr>
              <w:rPr>
                <w:rFonts w:ascii="Times New Roman" w:hAnsi="Times New Roman" w:cs="Times New Roman"/>
              </w:rPr>
            </w:pPr>
          </w:p>
          <w:p w14:paraId="1E398A4C" w14:textId="77777777" w:rsidR="00D24ACE" w:rsidRPr="00B77267" w:rsidRDefault="00D24ACE" w:rsidP="00D24ACE">
            <w:pPr>
              <w:rPr>
                <w:rFonts w:ascii="Times New Roman" w:hAnsi="Times New Roman" w:cs="Times New Roman"/>
              </w:rPr>
            </w:pPr>
          </w:p>
          <w:p w14:paraId="31ABB9C7" w14:textId="77777777" w:rsidR="00D24ACE" w:rsidRPr="00B77267" w:rsidRDefault="00D24ACE" w:rsidP="00D24ACE">
            <w:pPr>
              <w:rPr>
                <w:rFonts w:ascii="Times New Roman" w:hAnsi="Times New Roman" w:cs="Times New Roman"/>
              </w:rPr>
            </w:pPr>
          </w:p>
          <w:p w14:paraId="1CEB4DE1" w14:textId="77777777" w:rsidR="00D24ACE" w:rsidRPr="00B77267" w:rsidRDefault="00D24ACE" w:rsidP="00D24ACE">
            <w:pPr>
              <w:rPr>
                <w:rFonts w:ascii="Times New Roman" w:hAnsi="Times New Roman" w:cs="Times New Roman"/>
              </w:rPr>
            </w:pPr>
          </w:p>
          <w:p w14:paraId="72F4CA19" w14:textId="77777777" w:rsidR="00D24ACE" w:rsidRPr="00B77267" w:rsidRDefault="00D24ACE" w:rsidP="00D24ACE">
            <w:pPr>
              <w:rPr>
                <w:rFonts w:ascii="Times New Roman" w:hAnsi="Times New Roman" w:cs="Times New Roman"/>
              </w:rPr>
            </w:pPr>
          </w:p>
          <w:p w14:paraId="1AC9929A" w14:textId="77777777" w:rsidR="00D24ACE" w:rsidRPr="00B77267" w:rsidRDefault="00D24ACE" w:rsidP="00D24ACE">
            <w:pPr>
              <w:rPr>
                <w:rFonts w:ascii="Times New Roman" w:hAnsi="Times New Roman" w:cs="Times New Roman"/>
              </w:rPr>
            </w:pPr>
          </w:p>
          <w:p w14:paraId="421902C4" w14:textId="055BEC10" w:rsidR="00D24ACE" w:rsidRPr="00B77267" w:rsidRDefault="00D24ACE" w:rsidP="00D24ACE">
            <w:pPr>
              <w:rPr>
                <w:rFonts w:ascii="Times New Roman" w:hAnsi="Times New Roman" w:cs="Times New Roman"/>
              </w:rPr>
            </w:pPr>
          </w:p>
        </w:tc>
        <w:tc>
          <w:tcPr>
            <w:tcW w:w="7513" w:type="dxa"/>
          </w:tcPr>
          <w:p w14:paraId="032C4EB3" w14:textId="39BA4DC9" w:rsidR="00D24ACE" w:rsidRPr="006E181A"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Būvdarbu</w:t>
            </w:r>
            <w:r w:rsidRPr="007558F8">
              <w:rPr>
                <w:rFonts w:ascii="Times New Roman" w:hAnsi="Times New Roman"/>
                <w:bCs/>
                <w:kern w:val="36"/>
              </w:rPr>
              <w:t xml:space="preserve"> tehnoloģija</w:t>
            </w:r>
            <w:r w:rsidRPr="00B77267">
              <w:rPr>
                <w:rFonts w:ascii="Times New Roman" w:hAnsi="Times New Roman"/>
              </w:rPr>
              <w:t xml:space="preserve"> </w:t>
            </w:r>
            <w:r>
              <w:rPr>
                <w:rFonts w:ascii="Times New Roman" w:hAnsi="Times New Roman"/>
                <w:lang w:val="lv-LV"/>
              </w:rPr>
              <w:t>110 stundas</w:t>
            </w:r>
          </w:p>
          <w:p w14:paraId="3CA45881" w14:textId="5FB3F8D9" w:rsidR="00D24ACE" w:rsidRPr="006E181A"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Ēku un celtņu daļas</w:t>
            </w:r>
            <w:r>
              <w:rPr>
                <w:rFonts w:ascii="Times New Roman" w:hAnsi="Times New Roman"/>
                <w:bCs/>
                <w:kern w:val="36"/>
                <w:lang w:val="lv-LV"/>
              </w:rPr>
              <w:t xml:space="preserve"> 20 stundas</w:t>
            </w:r>
          </w:p>
          <w:p w14:paraId="3C7E295D" w14:textId="3A6F1FAE" w:rsidR="00D24ACE" w:rsidRPr="006E181A" w:rsidRDefault="00D24ACE" w:rsidP="00D24ACE">
            <w:pPr>
              <w:pStyle w:val="ListParagraph"/>
              <w:numPr>
                <w:ilvl w:val="0"/>
                <w:numId w:val="3"/>
              </w:numPr>
              <w:ind w:left="467"/>
              <w:rPr>
                <w:rFonts w:ascii="Times New Roman" w:hAnsi="Times New Roman" w:cs="Times New Roman"/>
              </w:rPr>
            </w:pPr>
            <w:r w:rsidRPr="007558F8">
              <w:rPr>
                <w:rFonts w:ascii="Times New Roman" w:hAnsi="Times New Roman"/>
                <w:bCs/>
                <w:kern w:val="36"/>
              </w:rPr>
              <w:t>Materiālmācība</w:t>
            </w:r>
            <w:r>
              <w:rPr>
                <w:rFonts w:ascii="Times New Roman" w:hAnsi="Times New Roman"/>
                <w:bCs/>
                <w:kern w:val="36"/>
              </w:rPr>
              <w:t xml:space="preserve"> 30 stundas</w:t>
            </w:r>
          </w:p>
          <w:p w14:paraId="121172F7" w14:textId="17F1791F" w:rsidR="00D24ACE" w:rsidRPr="006E181A"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Rasējumu lasīšana</w:t>
            </w:r>
            <w:r>
              <w:rPr>
                <w:rFonts w:ascii="Times New Roman" w:hAnsi="Times New Roman"/>
                <w:bCs/>
                <w:kern w:val="36"/>
                <w:lang w:val="lv-LV"/>
              </w:rPr>
              <w:t xml:space="preserve"> 24 stundas</w:t>
            </w:r>
          </w:p>
          <w:p w14:paraId="2E3DC539" w14:textId="6D6602E2" w:rsidR="00D24ACE" w:rsidRPr="006E181A" w:rsidRDefault="00D24ACE" w:rsidP="00D24ACE">
            <w:pPr>
              <w:pStyle w:val="ListParagraph"/>
              <w:numPr>
                <w:ilvl w:val="0"/>
                <w:numId w:val="3"/>
              </w:numPr>
              <w:ind w:left="467"/>
              <w:rPr>
                <w:rFonts w:ascii="Times New Roman" w:hAnsi="Times New Roman" w:cs="Times New Roman"/>
              </w:rPr>
            </w:pPr>
            <w:r w:rsidRPr="00D211D4">
              <w:rPr>
                <w:rFonts w:ascii="Times New Roman" w:hAnsi="Times New Roman"/>
              </w:rPr>
              <w:t>Krāsu un stilu mācība</w:t>
            </w:r>
            <w:r>
              <w:rPr>
                <w:rFonts w:ascii="Times New Roman" w:hAnsi="Times New Roman"/>
                <w:lang w:val="lv-LV"/>
              </w:rPr>
              <w:t xml:space="preserve"> 16 stundas</w:t>
            </w:r>
          </w:p>
          <w:p w14:paraId="0CACA064" w14:textId="5EC5B8EA" w:rsidR="00D24ACE" w:rsidRPr="006E181A"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Elektrotehnika</w:t>
            </w:r>
            <w:r>
              <w:rPr>
                <w:rFonts w:ascii="Times New Roman" w:hAnsi="Times New Roman"/>
                <w:bCs/>
                <w:kern w:val="36"/>
                <w:lang w:val="lv-LV"/>
              </w:rPr>
              <w:t xml:space="preserve"> 20 stundas</w:t>
            </w:r>
          </w:p>
          <w:p w14:paraId="6892912C" w14:textId="597EBF3B" w:rsidR="00D24ACE" w:rsidRPr="006E181A" w:rsidRDefault="00D24ACE" w:rsidP="00D24ACE">
            <w:pPr>
              <w:pStyle w:val="ListParagraph"/>
              <w:numPr>
                <w:ilvl w:val="0"/>
                <w:numId w:val="3"/>
              </w:numPr>
              <w:ind w:left="467"/>
              <w:rPr>
                <w:rFonts w:ascii="Times New Roman" w:hAnsi="Times New Roman" w:cs="Times New Roman"/>
              </w:rPr>
            </w:pPr>
            <w:r w:rsidRPr="00C27951">
              <w:rPr>
                <w:rFonts w:ascii="Times New Roman" w:hAnsi="Times New Roman"/>
              </w:rPr>
              <w:t>Darba un vides aizsardzība, sabiedrības un cilvēku drošība</w:t>
            </w:r>
            <w:r>
              <w:rPr>
                <w:rFonts w:ascii="Times New Roman" w:hAnsi="Times New Roman"/>
                <w:lang w:val="lv-LV"/>
              </w:rPr>
              <w:t xml:space="preserve"> 20 stundas</w:t>
            </w:r>
          </w:p>
          <w:p w14:paraId="42F9B807" w14:textId="0588967B" w:rsidR="00D24ACE" w:rsidRPr="006E181A"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Saskarsmes psiholoģija</w:t>
            </w:r>
            <w:r>
              <w:rPr>
                <w:rFonts w:ascii="Times New Roman" w:hAnsi="Times New Roman"/>
                <w:bCs/>
                <w:kern w:val="36"/>
                <w:lang w:val="lv-LV"/>
              </w:rPr>
              <w:t xml:space="preserve"> 12 stundas</w:t>
            </w:r>
          </w:p>
          <w:p w14:paraId="17A4757C" w14:textId="308B7C4C" w:rsidR="00D24ACE" w:rsidRPr="006E181A"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Apdares darbu praktiskās mācības</w:t>
            </w:r>
            <w:r>
              <w:rPr>
                <w:rFonts w:ascii="Times New Roman" w:hAnsi="Times New Roman"/>
                <w:bCs/>
                <w:kern w:val="36"/>
                <w:lang w:val="lv-LV"/>
              </w:rPr>
              <w:t xml:space="preserve"> 140 stundas</w:t>
            </w:r>
          </w:p>
          <w:p w14:paraId="407F8AAC" w14:textId="77777777" w:rsidR="00D24ACE" w:rsidRPr="00294DA8" w:rsidRDefault="00D24ACE" w:rsidP="00D24ACE">
            <w:pPr>
              <w:pStyle w:val="ListParagraph"/>
              <w:numPr>
                <w:ilvl w:val="0"/>
                <w:numId w:val="3"/>
              </w:numPr>
              <w:ind w:left="467"/>
              <w:rPr>
                <w:rFonts w:ascii="Times New Roman" w:hAnsi="Times New Roman" w:cs="Times New Roman"/>
              </w:rPr>
            </w:pPr>
            <w:r>
              <w:rPr>
                <w:rFonts w:ascii="Times New Roman" w:hAnsi="Times New Roman"/>
                <w:bCs/>
                <w:kern w:val="36"/>
              </w:rPr>
              <w:t>Kvalifikācijas prakse</w:t>
            </w:r>
            <w:r>
              <w:rPr>
                <w:rFonts w:ascii="Times New Roman" w:hAnsi="Times New Roman"/>
                <w:bCs/>
                <w:kern w:val="36"/>
                <w:lang w:val="lv-LV"/>
              </w:rPr>
              <w:t xml:space="preserve"> 240 stundas</w:t>
            </w:r>
          </w:p>
          <w:p w14:paraId="548BE255" w14:textId="35CF7E8B" w:rsidR="00D24ACE" w:rsidRPr="00B77267" w:rsidRDefault="00D24ACE" w:rsidP="00D24ACE">
            <w:pPr>
              <w:pStyle w:val="ListParagraph"/>
              <w:numPr>
                <w:ilvl w:val="0"/>
                <w:numId w:val="3"/>
              </w:numPr>
              <w:ind w:left="467"/>
              <w:rPr>
                <w:rFonts w:ascii="Times New Roman" w:hAnsi="Times New Roman" w:cs="Times New Roman"/>
              </w:rPr>
            </w:pPr>
            <w:r>
              <w:rPr>
                <w:rFonts w:ascii="Times New Roman" w:hAnsi="Times New Roman" w:cs="Times New Roman"/>
              </w:rPr>
              <w:t>Kvalifikā</w:t>
            </w:r>
            <w:r>
              <w:rPr>
                <w:rFonts w:ascii="Times New Roman" w:hAnsi="Times New Roman" w:cs="Times New Roman"/>
                <w:lang w:val="lv-LV"/>
              </w:rPr>
              <w:t>cijas eksāmens 8 stundas</w:t>
            </w:r>
          </w:p>
        </w:tc>
      </w:tr>
      <w:tr w:rsidR="00D24ACE" w:rsidRPr="007C0BBC" w14:paraId="2CE6792A" w14:textId="77777777" w:rsidTr="006E181A">
        <w:tc>
          <w:tcPr>
            <w:tcW w:w="421" w:type="dxa"/>
          </w:tcPr>
          <w:p w14:paraId="2D3E29A9" w14:textId="7D5F5F3F" w:rsidR="00D24ACE" w:rsidRPr="007C0BBC" w:rsidRDefault="00D24ACE" w:rsidP="00D24ACE">
            <w:pPr>
              <w:rPr>
                <w:rFonts w:ascii="Times New Roman" w:hAnsi="Times New Roman" w:cs="Times New Roman"/>
                <w:lang w:val="lv-LV"/>
              </w:rPr>
            </w:pPr>
            <w:r>
              <w:rPr>
                <w:rFonts w:ascii="Times New Roman" w:hAnsi="Times New Roman" w:cs="Times New Roman"/>
                <w:lang w:val="lv-LV"/>
              </w:rPr>
              <w:t>10.</w:t>
            </w:r>
          </w:p>
        </w:tc>
        <w:tc>
          <w:tcPr>
            <w:tcW w:w="1984" w:type="dxa"/>
          </w:tcPr>
          <w:p w14:paraId="44D10259" w14:textId="6D9272AD" w:rsidR="00D24ACE" w:rsidRPr="007C0BBC" w:rsidRDefault="00D24ACE" w:rsidP="00D24ACE">
            <w:pPr>
              <w:rPr>
                <w:rFonts w:ascii="Times New Roman" w:hAnsi="Times New Roman" w:cs="Times New Roman"/>
              </w:rPr>
            </w:pPr>
            <w:r>
              <w:rPr>
                <w:rFonts w:ascii="Times New Roman" w:eastAsia="Times New Roman" w:hAnsi="Times New Roman" w:cs="Times New Roman"/>
                <w:lang w:val="lv-LV" w:eastAsia="lv-LV"/>
              </w:rPr>
              <w:t>N</w:t>
            </w:r>
            <w:r w:rsidRPr="007C0BBC">
              <w:rPr>
                <w:rFonts w:ascii="Times New Roman" w:eastAsia="Times New Roman" w:hAnsi="Times New Roman" w:cs="Times New Roman"/>
                <w:lang w:eastAsia="lv-LV"/>
              </w:rPr>
              <w:t>oslēguma pārbaudījums</w:t>
            </w:r>
          </w:p>
        </w:tc>
        <w:tc>
          <w:tcPr>
            <w:tcW w:w="7513" w:type="dxa"/>
          </w:tcPr>
          <w:p w14:paraId="2153F4E3" w14:textId="2B4783D8" w:rsidR="00D24ACE" w:rsidRPr="006E181A" w:rsidRDefault="00D24ACE" w:rsidP="00D24ACE">
            <w:pPr>
              <w:pStyle w:val="Header"/>
              <w:rPr>
                <w:rFonts w:ascii="Times New Roman" w:hAnsi="Times New Roman"/>
              </w:rPr>
            </w:pPr>
            <w:r w:rsidRPr="006E181A">
              <w:rPr>
                <w:rFonts w:ascii="Times New Roman" w:hAnsi="Times New Roman"/>
              </w:rPr>
              <w:t>Izglītojami</w:t>
            </w:r>
            <w:r>
              <w:rPr>
                <w:rFonts w:ascii="Times New Roman" w:hAnsi="Times New Roman"/>
                <w:lang w:val="lv-LV"/>
              </w:rPr>
              <w:t>e</w:t>
            </w:r>
            <w:r w:rsidRPr="006E181A">
              <w:rPr>
                <w:rFonts w:ascii="Times New Roman" w:hAnsi="Times New Roman"/>
              </w:rPr>
              <w:t>, kuri apguvuši izglītības programmu un ieguvuši nepieciešamo zināšanu un prasmju novērtējumu visos izglītības programmas mācību priekšmetos, kvalifikācijas praksē un nokārtojuši  profesionālās kvalifikācijas eksāmenu</w:t>
            </w:r>
            <w:r>
              <w:rPr>
                <w:rFonts w:ascii="Times New Roman" w:hAnsi="Times New Roman"/>
                <w:lang w:val="lv-LV"/>
              </w:rPr>
              <w:t>, teorētisko 60 jautājumu testu un veikuši praktiskos uzdevumus</w:t>
            </w:r>
            <w:r w:rsidRPr="006E181A">
              <w:rPr>
                <w:rFonts w:ascii="Times New Roman" w:hAnsi="Times New Roman"/>
              </w:rPr>
              <w:t>, iegūstot vērtējumu ne mazāku par „viduvēji – „5”, saņem profesionālās kvalifikācijas apliecību.</w:t>
            </w:r>
          </w:p>
        </w:tc>
      </w:tr>
    </w:tbl>
    <w:p w14:paraId="20DF3E76" w14:textId="77777777" w:rsidR="003415DD" w:rsidRDefault="003415DD" w:rsidP="009A09F6">
      <w:pPr>
        <w:tabs>
          <w:tab w:val="left" w:pos="5580"/>
        </w:tabs>
        <w:jc w:val="right"/>
        <w:rPr>
          <w:rFonts w:ascii="Times New Roman" w:eastAsia="Times New Roman" w:hAnsi="Times New Roman" w:cs="Times New Roman"/>
          <w:lang w:eastAsia="lv-LV"/>
        </w:rPr>
      </w:pPr>
    </w:p>
    <w:p w14:paraId="5A6F5E18" w14:textId="388D5413" w:rsidR="00531382" w:rsidRPr="009A09F6" w:rsidRDefault="00531382" w:rsidP="009A09F6">
      <w:pPr>
        <w:tabs>
          <w:tab w:val="left" w:pos="5580"/>
        </w:tabs>
        <w:jc w:val="right"/>
        <w:rPr>
          <w:rFonts w:ascii="Times New Roman" w:hAnsi="Times New Roman" w:cs="Times New Roman"/>
          <w:lang w:val="lv-LV"/>
        </w:rPr>
      </w:pPr>
      <w:r w:rsidRPr="009F5BB2">
        <w:rPr>
          <w:rFonts w:ascii="Times New Roman" w:eastAsia="Times New Roman" w:hAnsi="Times New Roman" w:cs="Times New Roman"/>
          <w:lang w:eastAsia="lv-LV"/>
        </w:rPr>
        <w:t xml:space="preserve">Pretendenta paraksttiesīgā persona_____________   Aija Kalēja  </w:t>
      </w:r>
      <w:r w:rsidR="009F5BB2" w:rsidRPr="009F5BB2">
        <w:rPr>
          <w:rFonts w:ascii="Times New Roman" w:eastAsia="Times New Roman" w:hAnsi="Times New Roman" w:cs="Times New Roman"/>
          <w:lang w:val="lv-LV" w:eastAsia="lv-LV"/>
        </w:rPr>
        <w:t xml:space="preserve">      </w:t>
      </w:r>
      <w:r w:rsidRPr="009F5BB2">
        <w:rPr>
          <w:rFonts w:ascii="Times New Roman" w:eastAsia="Times New Roman" w:hAnsi="Times New Roman" w:cs="Times New Roman"/>
          <w:lang w:eastAsia="lv-LV"/>
        </w:rPr>
        <w:t xml:space="preserve">   </w:t>
      </w:r>
      <w:r w:rsidR="009F5BB2" w:rsidRPr="009F5BB2">
        <w:rPr>
          <w:rFonts w:ascii="Times New Roman" w:hAnsi="Times New Roman" w:cs="Times New Roman"/>
          <w:lang w:val="lv-LV"/>
        </w:rPr>
        <w:t>Datums ir elektroniskā dokumenta parakstīšanas datums</w:t>
      </w:r>
    </w:p>
    <w:p w14:paraId="6F631955" w14:textId="77777777" w:rsidR="007C0BBC" w:rsidRPr="007C0BBC" w:rsidRDefault="007C0BBC" w:rsidP="007C0BBC">
      <w:pPr>
        <w:jc w:val="center"/>
        <w:rPr>
          <w:rFonts w:ascii="Times New Roman" w:hAnsi="Times New Roman" w:cs="Times New Roman"/>
          <w:b/>
        </w:rPr>
      </w:pPr>
    </w:p>
    <w:sectPr w:rsidR="007C0BBC" w:rsidRPr="007C0B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DA99" w14:textId="77777777" w:rsidR="00130A18" w:rsidRDefault="00130A18" w:rsidP="007C0BBC">
      <w:r>
        <w:separator/>
      </w:r>
    </w:p>
  </w:endnote>
  <w:endnote w:type="continuationSeparator" w:id="0">
    <w:p w14:paraId="2074C601" w14:textId="77777777" w:rsidR="00130A18" w:rsidRDefault="00130A18" w:rsidP="007C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wiss TL">
    <w:altName w:val="Andale Mono"/>
    <w:panose1 w:val="020B0604020202020204"/>
    <w:charset w:val="BA"/>
    <w:family w:val="swiss"/>
    <w:pitch w:val="variable"/>
    <w:sig w:usb0="800002AF" w:usb1="5000204A" w:usb2="00000000" w:usb3="00000000" w:csb0="0000009F" w:csb1="00000000"/>
  </w:font>
  <w:font w:name="TimesNewRomanPSMT">
    <w:altName w:val="Times New Roman"/>
    <w:panose1 w:val="02020603050405020304"/>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7030" w14:textId="258505B0" w:rsidR="009F5BB2" w:rsidRPr="001E3A38" w:rsidRDefault="009F5BB2" w:rsidP="009F5BB2">
    <w:pPr>
      <w:rPr>
        <w:rFonts w:ascii="Times New Roman" w:hAnsi="Times New Roman" w:cs="Times New Roman"/>
        <w:sz w:val="20"/>
        <w:szCs w:val="20"/>
        <w:lang w:val="lv-LV"/>
      </w:rPr>
    </w:pPr>
    <w:r w:rsidRPr="001E3A38">
      <w:rPr>
        <w:rFonts w:ascii="Times New Roman" w:hAnsi="Times New Roman" w:cs="Times New Roman"/>
        <w:sz w:val="20"/>
        <w:szCs w:val="20"/>
        <w:lang w:val="lv-LV"/>
      </w:rPr>
      <w:t>DOKUMENTS PARAKSTĪTS AR DROŠU ELEKTRONISKO PARAKSTU UN SATUR LAIKA ZĪMOGU</w:t>
    </w:r>
  </w:p>
  <w:p w14:paraId="12018256" w14:textId="3CBC7944" w:rsidR="009F5BB2" w:rsidRPr="009F5BB2" w:rsidRDefault="009F5BB2">
    <w:pPr>
      <w:pStyle w:val="Footer"/>
      <w:rPr>
        <w:lang w:val="lv-LV"/>
      </w:rPr>
    </w:pPr>
  </w:p>
  <w:p w14:paraId="6E51F3D4" w14:textId="77777777" w:rsidR="009F5BB2" w:rsidRDefault="009F5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1C284" w14:textId="77777777" w:rsidR="00130A18" w:rsidRDefault="00130A18" w:rsidP="007C0BBC">
      <w:r>
        <w:separator/>
      </w:r>
    </w:p>
  </w:footnote>
  <w:footnote w:type="continuationSeparator" w:id="0">
    <w:p w14:paraId="7C3CFBEB" w14:textId="77777777" w:rsidR="00130A18" w:rsidRDefault="00130A18" w:rsidP="007C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F301B" w14:textId="77777777" w:rsidR="00AD1AEF" w:rsidRPr="00AD1AEF" w:rsidRDefault="00AD1AEF" w:rsidP="00AD1AEF">
    <w:pPr>
      <w:keepNext/>
      <w:jc w:val="center"/>
      <w:outlineLvl w:val="1"/>
      <w:rPr>
        <w:rFonts w:ascii="Times New Roman" w:hAnsi="Times New Roman" w:cs="Times New Roman"/>
        <w:bCs/>
        <w:lang w:val="lv-LV"/>
      </w:rPr>
    </w:pPr>
    <w:r w:rsidRPr="00AD1AEF">
      <w:rPr>
        <w:rFonts w:ascii="Times New Roman" w:hAnsi="Times New Roman" w:cs="Times New Roman"/>
        <w:bCs/>
        <w:lang w:val="lv-LV"/>
      </w:rPr>
      <w:t>Profesionālās tālākizglītības programmu īstenošana”</w:t>
    </w:r>
  </w:p>
  <w:p w14:paraId="23655A98" w14:textId="77777777" w:rsidR="00AD1AEF" w:rsidRPr="00AD1AEF" w:rsidRDefault="00AD1AEF" w:rsidP="00AD1AEF">
    <w:pPr>
      <w:jc w:val="center"/>
      <w:rPr>
        <w:rFonts w:ascii="Times New Roman" w:hAnsi="Times New Roman" w:cs="Times New Roman"/>
        <w:bCs/>
        <w:lang w:val="lv-LV"/>
      </w:rPr>
    </w:pPr>
    <w:r w:rsidRPr="00AD1AEF">
      <w:rPr>
        <w:rFonts w:ascii="Times New Roman" w:hAnsi="Times New Roman" w:cs="Times New Roman"/>
        <w:bCs/>
        <w:lang w:val="lv-LV"/>
      </w:rPr>
      <w:t>(izsludinājuma identifikācijas numurs 17/2021)</w:t>
    </w:r>
  </w:p>
  <w:p w14:paraId="2FC475D9" w14:textId="2868AA25" w:rsidR="007C0BBC" w:rsidRPr="007C0BBC" w:rsidRDefault="007C0BBC" w:rsidP="008C19B2">
    <w:pPr>
      <w:pStyle w:val="NoSpacing"/>
      <w:numPr>
        <w:ilvl w:val="0"/>
        <w:numId w:val="0"/>
      </w:numPr>
      <w:jc w:val="center"/>
      <w:rPr>
        <w:rFonts w:ascii="Times New Roman" w:hAnsi="Times New Roman"/>
      </w:rPr>
    </w:pPr>
    <w:r w:rsidRPr="008C19B2">
      <w:rPr>
        <w:rFonts w:ascii="Times New Roman" w:hAnsi="Times New Roman"/>
        <w:bCs/>
        <w:sz w:val="24"/>
        <w:szCs w:val="24"/>
      </w:rPr>
      <w:t>Sabiedrība ar ierobežotu atbildību</w:t>
    </w:r>
    <w:r w:rsidRPr="00995EF0">
      <w:rPr>
        <w:rFonts w:ascii="Times New Roman" w:hAnsi="Times New Roman"/>
        <w:sz w:val="24"/>
        <w:szCs w:val="24"/>
      </w:rPr>
      <w:t xml:space="preserve"> mācību centrs “AUSTRUMVIDZEME”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9060EA6"/>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057C07"/>
    <w:multiLevelType w:val="hybridMultilevel"/>
    <w:tmpl w:val="C97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51AF6"/>
    <w:multiLevelType w:val="hybridMultilevel"/>
    <w:tmpl w:val="F52A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23FEE"/>
    <w:multiLevelType w:val="hybridMultilevel"/>
    <w:tmpl w:val="7D28D0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CD1FA5"/>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5" w15:restartNumberingAfterBreak="0">
    <w:nsid w:val="7A461854"/>
    <w:multiLevelType w:val="hybridMultilevel"/>
    <w:tmpl w:val="6CF4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C4656"/>
    <w:multiLevelType w:val="hybridMultilevel"/>
    <w:tmpl w:val="9B3251F8"/>
    <w:lvl w:ilvl="0" w:tplc="01D48D1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96"/>
    <w:rsid w:val="00130A18"/>
    <w:rsid w:val="001B3621"/>
    <w:rsid w:val="001E188A"/>
    <w:rsid w:val="001E3A38"/>
    <w:rsid w:val="00294DA8"/>
    <w:rsid w:val="002A04E7"/>
    <w:rsid w:val="003415DD"/>
    <w:rsid w:val="00350D96"/>
    <w:rsid w:val="00531382"/>
    <w:rsid w:val="00674620"/>
    <w:rsid w:val="006E181A"/>
    <w:rsid w:val="007C0BBC"/>
    <w:rsid w:val="007D1C28"/>
    <w:rsid w:val="007D36A3"/>
    <w:rsid w:val="008B4945"/>
    <w:rsid w:val="008C19B2"/>
    <w:rsid w:val="008F1147"/>
    <w:rsid w:val="00945462"/>
    <w:rsid w:val="00957BF4"/>
    <w:rsid w:val="0099233C"/>
    <w:rsid w:val="009A09F6"/>
    <w:rsid w:val="009E75BD"/>
    <w:rsid w:val="009F5BB2"/>
    <w:rsid w:val="00A4570F"/>
    <w:rsid w:val="00AD1AEF"/>
    <w:rsid w:val="00B72E2B"/>
    <w:rsid w:val="00B77267"/>
    <w:rsid w:val="00C072F9"/>
    <w:rsid w:val="00D24ACE"/>
    <w:rsid w:val="00F20C75"/>
    <w:rsid w:val="00FA6B9D"/>
    <w:rsid w:val="00FB70F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E6A7"/>
  <w15:chartTrackingRefBased/>
  <w15:docId w15:val="{7B63DBBE-DD72-084D-8934-99A03E5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D24AC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7C0BBC"/>
    <w:pPr>
      <w:keepNext/>
      <w:jc w:val="center"/>
      <w:outlineLvl w:val="3"/>
    </w:pPr>
    <w:rPr>
      <w:rFonts w:ascii="Times New Roman" w:eastAsia="Times New Roman" w:hAnsi="Times New Roman" w:cs="Times New Roman"/>
      <w:b/>
      <w:sz w:val="28"/>
      <w:szCs w:val="20"/>
      <w:lang w:val="lv-LV" w:eastAsia="lv-LV"/>
    </w:rPr>
  </w:style>
  <w:style w:type="paragraph" w:styleId="Heading7">
    <w:name w:val="heading 7"/>
    <w:basedOn w:val="Normal"/>
    <w:next w:val="Normal"/>
    <w:link w:val="Heading7Char"/>
    <w:uiPriority w:val="9"/>
    <w:semiHidden/>
    <w:unhideWhenUsed/>
    <w:qFormat/>
    <w:rsid w:val="007C0BB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0BBC"/>
    <w:pPr>
      <w:tabs>
        <w:tab w:val="center" w:pos="4513"/>
        <w:tab w:val="right" w:pos="9026"/>
      </w:tabs>
    </w:pPr>
  </w:style>
  <w:style w:type="character" w:customStyle="1" w:styleId="HeaderChar">
    <w:name w:val="Header Char"/>
    <w:basedOn w:val="DefaultParagraphFont"/>
    <w:link w:val="Header"/>
    <w:rsid w:val="007C0BBC"/>
  </w:style>
  <w:style w:type="paragraph" w:styleId="Footer">
    <w:name w:val="footer"/>
    <w:basedOn w:val="Normal"/>
    <w:link w:val="FooterChar"/>
    <w:uiPriority w:val="99"/>
    <w:unhideWhenUsed/>
    <w:rsid w:val="007C0BBC"/>
    <w:pPr>
      <w:tabs>
        <w:tab w:val="center" w:pos="4513"/>
        <w:tab w:val="right" w:pos="9026"/>
      </w:tabs>
    </w:pPr>
  </w:style>
  <w:style w:type="character" w:customStyle="1" w:styleId="FooterChar">
    <w:name w:val="Footer Char"/>
    <w:basedOn w:val="DefaultParagraphFont"/>
    <w:link w:val="Footer"/>
    <w:uiPriority w:val="99"/>
    <w:rsid w:val="007C0BBC"/>
  </w:style>
  <w:style w:type="paragraph" w:styleId="NoSpacing">
    <w:name w:val="No Spacing"/>
    <w:basedOn w:val="Normal"/>
    <w:uiPriority w:val="1"/>
    <w:qFormat/>
    <w:rsid w:val="007C0BBC"/>
    <w:pPr>
      <w:keepNext/>
      <w:numPr>
        <w:ilvl w:val="1"/>
        <w:numId w:val="1"/>
      </w:numPr>
      <w:spacing w:after="200" w:line="276" w:lineRule="auto"/>
      <w:contextualSpacing/>
      <w:outlineLvl w:val="1"/>
    </w:pPr>
    <w:rPr>
      <w:rFonts w:ascii="Verdana" w:eastAsia="Calibri" w:hAnsi="Verdana" w:cs="Times New Roman"/>
      <w:sz w:val="22"/>
      <w:szCs w:val="22"/>
      <w:lang w:val="lv-LV"/>
    </w:rPr>
  </w:style>
  <w:style w:type="character" w:styleId="Emphasis">
    <w:name w:val="Emphasis"/>
    <w:uiPriority w:val="20"/>
    <w:qFormat/>
    <w:rsid w:val="007C0BBC"/>
    <w:rPr>
      <w:i/>
      <w:iCs/>
    </w:rPr>
  </w:style>
  <w:style w:type="character" w:customStyle="1" w:styleId="Heading4Char">
    <w:name w:val="Heading 4 Char"/>
    <w:basedOn w:val="DefaultParagraphFont"/>
    <w:link w:val="Heading4"/>
    <w:uiPriority w:val="9"/>
    <w:rsid w:val="007C0BBC"/>
    <w:rPr>
      <w:rFonts w:ascii="Times New Roman" w:eastAsia="Times New Roman" w:hAnsi="Times New Roman" w:cs="Times New Roman"/>
      <w:b/>
      <w:sz w:val="28"/>
      <w:szCs w:val="20"/>
      <w:lang w:val="lv-LV" w:eastAsia="lv-LV"/>
    </w:rPr>
  </w:style>
  <w:style w:type="paragraph" w:styleId="BodyText">
    <w:name w:val="Body Text"/>
    <w:basedOn w:val="Normal"/>
    <w:link w:val="BodyTextChar"/>
    <w:rsid w:val="007C0BBC"/>
    <w:pPr>
      <w:spacing w:after="120"/>
    </w:pPr>
    <w:rPr>
      <w:rFonts w:ascii="Times New Roman" w:eastAsia="Times New Roman" w:hAnsi="Times New Roman" w:cs="Times New Roman"/>
      <w:sz w:val="20"/>
      <w:szCs w:val="20"/>
      <w:lang w:val="lv-LV" w:eastAsia="lv-LV"/>
    </w:rPr>
  </w:style>
  <w:style w:type="character" w:customStyle="1" w:styleId="BodyTextChar">
    <w:name w:val="Body Text Char"/>
    <w:basedOn w:val="DefaultParagraphFont"/>
    <w:link w:val="BodyText"/>
    <w:rsid w:val="007C0BBC"/>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7C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7C0BBC"/>
    <w:rPr>
      <w:rFonts w:asciiTheme="majorHAnsi" w:eastAsiaTheme="majorEastAsia" w:hAnsiTheme="majorHAnsi" w:cstheme="majorBidi"/>
      <w:i/>
      <w:iCs/>
      <w:color w:val="1F3763" w:themeColor="accent1" w:themeShade="7F"/>
    </w:rPr>
  </w:style>
  <w:style w:type="character" w:styleId="Hyperlink">
    <w:name w:val="Hyperlink"/>
    <w:uiPriority w:val="99"/>
    <w:rsid w:val="007C0BBC"/>
    <w:rPr>
      <w:color w:val="0000FF"/>
      <w:u w:val="single"/>
    </w:rPr>
  </w:style>
  <w:style w:type="paragraph" w:styleId="ListParagraph">
    <w:name w:val="List Paragraph"/>
    <w:basedOn w:val="Normal"/>
    <w:uiPriority w:val="34"/>
    <w:qFormat/>
    <w:rsid w:val="007C0BBC"/>
    <w:pPr>
      <w:ind w:left="720"/>
      <w:contextualSpacing/>
    </w:pPr>
  </w:style>
  <w:style w:type="paragraph" w:styleId="BodyTextIndent2">
    <w:name w:val="Body Text Indent 2"/>
    <w:basedOn w:val="Normal"/>
    <w:link w:val="BodyTextIndent2Char"/>
    <w:uiPriority w:val="99"/>
    <w:semiHidden/>
    <w:unhideWhenUsed/>
    <w:rsid w:val="008C19B2"/>
    <w:pPr>
      <w:spacing w:after="120" w:line="480" w:lineRule="auto"/>
      <w:ind w:left="283"/>
    </w:pPr>
    <w:rPr>
      <w:rFonts w:ascii="Swiss TL" w:eastAsia="Times New Roman" w:hAnsi="Swiss TL" w:cs="Times New Roman"/>
      <w:szCs w:val="20"/>
      <w:lang w:val="en-US"/>
    </w:rPr>
  </w:style>
  <w:style w:type="character" w:customStyle="1" w:styleId="BodyTextIndent2Char">
    <w:name w:val="Body Text Indent 2 Char"/>
    <w:basedOn w:val="DefaultParagraphFont"/>
    <w:link w:val="BodyTextIndent2"/>
    <w:uiPriority w:val="99"/>
    <w:semiHidden/>
    <w:rsid w:val="008C19B2"/>
    <w:rPr>
      <w:rFonts w:ascii="Swiss TL" w:eastAsia="Times New Roman" w:hAnsi="Swiss TL" w:cs="Times New Roman"/>
      <w:szCs w:val="20"/>
      <w:lang w:val="en-US"/>
    </w:rPr>
  </w:style>
  <w:style w:type="paragraph" w:styleId="BodyText3">
    <w:name w:val="Body Text 3"/>
    <w:basedOn w:val="Normal"/>
    <w:link w:val="BodyText3Char"/>
    <w:uiPriority w:val="99"/>
    <w:unhideWhenUsed/>
    <w:rsid w:val="001E188A"/>
    <w:pPr>
      <w:spacing w:after="120"/>
    </w:pPr>
    <w:rPr>
      <w:sz w:val="16"/>
      <w:szCs w:val="16"/>
    </w:rPr>
  </w:style>
  <w:style w:type="character" w:customStyle="1" w:styleId="BodyText3Char">
    <w:name w:val="Body Text 3 Char"/>
    <w:basedOn w:val="DefaultParagraphFont"/>
    <w:link w:val="BodyText3"/>
    <w:uiPriority w:val="99"/>
    <w:rsid w:val="001E188A"/>
    <w:rPr>
      <w:sz w:val="16"/>
      <w:szCs w:val="16"/>
    </w:rPr>
  </w:style>
  <w:style w:type="character" w:customStyle="1" w:styleId="Heading3Char">
    <w:name w:val="Heading 3 Char"/>
    <w:basedOn w:val="DefaultParagraphFont"/>
    <w:link w:val="Heading3"/>
    <w:uiPriority w:val="9"/>
    <w:rsid w:val="00D24AC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3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Megija Kalēja</dc:creator>
  <cp:keywords/>
  <dc:description/>
  <cp:lastModifiedBy>Megija Kalēja</cp:lastModifiedBy>
  <cp:revision>2</cp:revision>
  <dcterms:created xsi:type="dcterms:W3CDTF">2022-01-13T15:28:00Z</dcterms:created>
  <dcterms:modified xsi:type="dcterms:W3CDTF">2022-01-13T15:28:00Z</dcterms:modified>
</cp:coreProperties>
</file>