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E113" w14:textId="269E9B5B" w:rsidR="00631E29" w:rsidRDefault="00F77A5C" w:rsidP="005C1102">
      <w:pPr>
        <w:pStyle w:val="Heading1"/>
        <w:ind w:left="405"/>
        <w:jc w:val="right"/>
        <w:rPr>
          <w:b w:val="0"/>
          <w:i w:val="0"/>
          <w:iCs/>
          <w:spacing w:val="-4"/>
          <w:sz w:val="20"/>
          <w:szCs w:val="20"/>
        </w:rPr>
      </w:pPr>
      <w:bookmarkStart w:id="0" w:name="_GoBack"/>
      <w:bookmarkEnd w:id="0"/>
      <w:r>
        <w:rPr>
          <w:b w:val="0"/>
          <w:i w:val="0"/>
          <w:iCs/>
          <w:spacing w:val="-4"/>
          <w:sz w:val="20"/>
          <w:szCs w:val="20"/>
        </w:rPr>
        <w:t>3</w:t>
      </w:r>
      <w:r w:rsidR="00E0088E">
        <w:rPr>
          <w:b w:val="0"/>
          <w:i w:val="0"/>
          <w:iCs/>
          <w:spacing w:val="-4"/>
          <w:sz w:val="20"/>
          <w:szCs w:val="20"/>
        </w:rPr>
        <w:t>.</w:t>
      </w:r>
      <w:r w:rsidR="008A01E9">
        <w:rPr>
          <w:b w:val="0"/>
          <w:i w:val="0"/>
          <w:iCs/>
          <w:spacing w:val="-4"/>
          <w:sz w:val="20"/>
          <w:szCs w:val="20"/>
        </w:rPr>
        <w:t xml:space="preserve"> </w:t>
      </w:r>
      <w:r w:rsidR="005C1102">
        <w:rPr>
          <w:b w:val="0"/>
          <w:i w:val="0"/>
          <w:iCs/>
          <w:spacing w:val="-4"/>
          <w:sz w:val="20"/>
          <w:szCs w:val="20"/>
        </w:rPr>
        <w:t>pielikums</w:t>
      </w:r>
    </w:p>
    <w:p w14:paraId="6CC6666E" w14:textId="77777777" w:rsidR="005C1102" w:rsidRPr="005C1102" w:rsidRDefault="00F77A5C" w:rsidP="005C1102">
      <w:pPr>
        <w:keepNext/>
        <w:ind w:left="405"/>
        <w:jc w:val="right"/>
        <w:outlineLvl w:val="0"/>
        <w:rPr>
          <w:sz w:val="20"/>
          <w:szCs w:val="20"/>
          <w:lang w:eastAsia="lv-LV"/>
        </w:rPr>
      </w:pPr>
      <w:r w:rsidRPr="005C1102">
        <w:rPr>
          <w:spacing w:val="-4"/>
          <w:sz w:val="20"/>
          <w:szCs w:val="20"/>
          <w:lang w:eastAsia="lv-LV"/>
        </w:rPr>
        <w:t xml:space="preserve">līgumam </w:t>
      </w:r>
      <w:r w:rsidRPr="005C1102">
        <w:rPr>
          <w:sz w:val="20"/>
          <w:szCs w:val="20"/>
          <w:lang w:eastAsia="lv-LV"/>
        </w:rPr>
        <w:t>par preventīvā bezdarba samazināšanas pasākuma</w:t>
      </w:r>
    </w:p>
    <w:p w14:paraId="12547D0E" w14:textId="77777777" w:rsidR="005C1102" w:rsidRPr="005C1102" w:rsidRDefault="00F77A5C" w:rsidP="005C1102">
      <w:pPr>
        <w:keepNext/>
        <w:tabs>
          <w:tab w:val="left" w:pos="1710"/>
          <w:tab w:val="right" w:pos="9638"/>
        </w:tabs>
        <w:ind w:left="405"/>
        <w:jc w:val="right"/>
        <w:outlineLvl w:val="0"/>
        <w:rPr>
          <w:sz w:val="20"/>
          <w:szCs w:val="20"/>
          <w:lang w:eastAsia="lv-LV"/>
        </w:rPr>
      </w:pPr>
      <w:r w:rsidRPr="005C1102">
        <w:rPr>
          <w:sz w:val="20"/>
          <w:szCs w:val="20"/>
          <w:lang w:eastAsia="lv-LV"/>
        </w:rPr>
        <w:t>“Darba vietu pielāgošanas pasākumi bezdarba riskam pakļautām</w:t>
      </w:r>
    </w:p>
    <w:p w14:paraId="4E4E3590" w14:textId="77777777" w:rsidR="005C1102" w:rsidRPr="005C1102" w:rsidRDefault="00F77A5C" w:rsidP="005C1102">
      <w:pPr>
        <w:keepNext/>
        <w:ind w:left="405"/>
        <w:jc w:val="right"/>
        <w:outlineLvl w:val="0"/>
        <w:rPr>
          <w:iCs/>
          <w:spacing w:val="-4"/>
          <w:sz w:val="20"/>
          <w:szCs w:val="20"/>
        </w:rPr>
      </w:pPr>
      <w:r w:rsidRPr="005C1102">
        <w:rPr>
          <w:sz w:val="20"/>
          <w:szCs w:val="20"/>
          <w:lang w:eastAsia="lv-LV"/>
        </w:rPr>
        <w:t>nodarbinātām personām ar invaliditāti” īstenošanu</w:t>
      </w:r>
    </w:p>
    <w:p w14:paraId="2DBAA7DC" w14:textId="77777777" w:rsidR="005C1102" w:rsidRPr="005C1102" w:rsidRDefault="005C1102" w:rsidP="005C1102"/>
    <w:p w14:paraId="3F821C16" w14:textId="17C7C731" w:rsidR="00681FEB" w:rsidRDefault="00681FEB" w:rsidP="005C1102"/>
    <w:p w14:paraId="66315C92" w14:textId="0EB9289B" w:rsidR="00A06232" w:rsidRDefault="00A06232" w:rsidP="005C1102"/>
    <w:p w14:paraId="7057746F" w14:textId="661AB404" w:rsidR="00A06232" w:rsidRDefault="00A06232" w:rsidP="005C1102"/>
    <w:p w14:paraId="2978FAA9" w14:textId="2134ECE1" w:rsidR="00A06232" w:rsidRDefault="00A06232" w:rsidP="005C1102"/>
    <w:p w14:paraId="06703228" w14:textId="1940E7C6" w:rsidR="00A06232" w:rsidRDefault="00A06232" w:rsidP="005C1102"/>
    <w:p w14:paraId="6A085618" w14:textId="5CDBB547" w:rsidR="00A06232" w:rsidRDefault="00A06232" w:rsidP="005C1102"/>
    <w:p w14:paraId="73C64778" w14:textId="77777777" w:rsidR="00A06232" w:rsidRPr="003E39C9" w:rsidRDefault="00A06232" w:rsidP="005C1102"/>
    <w:p w14:paraId="421104DB" w14:textId="77777777" w:rsidR="00A06232" w:rsidRPr="00A06232" w:rsidRDefault="00F77A5C" w:rsidP="005C1102">
      <w:pPr>
        <w:keepNext/>
        <w:numPr>
          <w:ilvl w:val="4"/>
          <w:numId w:val="0"/>
        </w:numPr>
        <w:tabs>
          <w:tab w:val="num" w:pos="0"/>
        </w:tabs>
        <w:suppressAutoHyphens/>
        <w:jc w:val="center"/>
        <w:outlineLvl w:val="4"/>
        <w:rPr>
          <w:b/>
          <w:bCs/>
          <w:sz w:val="28"/>
          <w:szCs w:val="28"/>
          <w:lang w:eastAsia="zh-CN"/>
        </w:rPr>
      </w:pPr>
      <w:r w:rsidRPr="00A06232">
        <w:rPr>
          <w:b/>
          <w:bCs/>
          <w:sz w:val="28"/>
          <w:szCs w:val="28"/>
          <w:lang w:eastAsia="zh-CN"/>
        </w:rPr>
        <w:t>APLIECINĀJUMS</w:t>
      </w:r>
      <w:r>
        <w:rPr>
          <w:b/>
          <w:bCs/>
          <w:sz w:val="28"/>
          <w:szCs w:val="28"/>
          <w:vertAlign w:val="superscript"/>
          <w:lang w:eastAsia="zh-CN"/>
        </w:rPr>
        <w:footnoteReference w:id="2"/>
      </w:r>
    </w:p>
    <w:p w14:paraId="21F40B8B" w14:textId="77777777" w:rsidR="00A06232" w:rsidRPr="00A06232" w:rsidRDefault="00F77A5C" w:rsidP="005C1102">
      <w:pPr>
        <w:suppressAutoHyphens/>
        <w:jc w:val="center"/>
        <w:rPr>
          <w:b/>
          <w:sz w:val="28"/>
          <w:szCs w:val="28"/>
          <w:lang w:eastAsia="zh-CN"/>
        </w:rPr>
      </w:pPr>
      <w:r w:rsidRPr="00A06232">
        <w:rPr>
          <w:b/>
          <w:sz w:val="28"/>
          <w:szCs w:val="28"/>
          <w:lang w:eastAsia="zh-CN"/>
        </w:rPr>
        <w:t>neatbilstībai maksātnespējas pazīmēm</w:t>
      </w:r>
    </w:p>
    <w:p w14:paraId="04484428" w14:textId="77777777" w:rsidR="005C1102" w:rsidRPr="005C1102" w:rsidRDefault="00F77A5C" w:rsidP="005C1102">
      <w:pPr>
        <w:jc w:val="center"/>
        <w:rPr>
          <w:sz w:val="28"/>
          <w:szCs w:val="28"/>
        </w:rPr>
      </w:pPr>
      <w:r w:rsidRPr="005C1102">
        <w:rPr>
          <w:i/>
          <w:spacing w:val="-4"/>
        </w:rPr>
        <w:t xml:space="preserve">(ESF Plus </w:t>
      </w:r>
      <w:r w:rsidRPr="005C1102">
        <w:rPr>
          <w:i/>
          <w:spacing w:val="-4"/>
        </w:rPr>
        <w:t>projekts „Pasākumi iekļaujošai nodarbinātībai”)</w:t>
      </w:r>
    </w:p>
    <w:p w14:paraId="7DE5E4EE" w14:textId="77777777" w:rsidR="00A06232" w:rsidRPr="00A06232" w:rsidRDefault="00A06232" w:rsidP="005C1102">
      <w:pPr>
        <w:suppressAutoHyphens/>
        <w:jc w:val="center"/>
        <w:rPr>
          <w:i/>
          <w:spacing w:val="-4"/>
          <w:sz w:val="22"/>
          <w:szCs w:val="28"/>
          <w:lang w:eastAsia="zh-CN"/>
        </w:rPr>
      </w:pPr>
    </w:p>
    <w:p w14:paraId="778C82DB" w14:textId="77777777" w:rsidR="00A06232" w:rsidRPr="00A06232" w:rsidRDefault="00A06232" w:rsidP="005C1102">
      <w:pPr>
        <w:suppressAutoHyphens/>
        <w:rPr>
          <w:sz w:val="22"/>
          <w:szCs w:val="28"/>
          <w:lang w:eastAsia="zh-CN"/>
        </w:rPr>
      </w:pPr>
    </w:p>
    <w:p w14:paraId="64850A43" w14:textId="77777777" w:rsidR="00A06232" w:rsidRPr="00A06232" w:rsidRDefault="00F77A5C" w:rsidP="005C1102">
      <w:pPr>
        <w:suppressAutoHyphens/>
        <w:jc w:val="both"/>
        <w:rPr>
          <w:lang w:eastAsia="zh-CN"/>
        </w:rPr>
      </w:pPr>
      <w:r w:rsidRPr="00A06232">
        <w:rPr>
          <w:lang w:eastAsia="zh-CN"/>
        </w:rPr>
        <w:t xml:space="preserve">____________________, reģ. Nr._________________ (turpmāk – darba devējs) apliecina, ka </w:t>
      </w:r>
    </w:p>
    <w:p w14:paraId="5EE78C2C" w14:textId="77777777" w:rsidR="00A06232" w:rsidRPr="00A06232" w:rsidRDefault="00F77A5C" w:rsidP="005C1102">
      <w:pPr>
        <w:suppressAutoHyphens/>
        <w:jc w:val="both"/>
        <w:rPr>
          <w:lang w:eastAsia="zh-CN"/>
        </w:rPr>
      </w:pPr>
      <w:r w:rsidRPr="00A06232">
        <w:rPr>
          <w:sz w:val="20"/>
          <w:szCs w:val="20"/>
          <w:lang w:eastAsia="zh-CN"/>
        </w:rPr>
        <w:t xml:space="preserve">            (nosaukums)</w:t>
      </w:r>
      <w:r w:rsidRPr="00A06232">
        <w:rPr>
          <w:lang w:eastAsia="zh-CN"/>
        </w:rPr>
        <w:t xml:space="preserve"> </w:t>
      </w:r>
      <w:r w:rsidRPr="00A06232">
        <w:rPr>
          <w:lang w:eastAsia="zh-CN"/>
        </w:rPr>
        <w:tab/>
      </w:r>
      <w:r w:rsidRPr="00A06232">
        <w:rPr>
          <w:lang w:eastAsia="zh-CN"/>
        </w:rPr>
        <w:tab/>
      </w:r>
      <w:r w:rsidRPr="00A06232">
        <w:rPr>
          <w:lang w:eastAsia="zh-CN"/>
        </w:rPr>
        <w:tab/>
      </w:r>
      <w:r w:rsidRPr="00A06232">
        <w:rPr>
          <w:sz w:val="20"/>
          <w:szCs w:val="20"/>
          <w:lang w:eastAsia="zh-CN"/>
        </w:rPr>
        <w:t>(reģistrācijas numurs)</w:t>
      </w:r>
    </w:p>
    <w:p w14:paraId="73F95A09" w14:textId="77777777" w:rsidR="00A06232" w:rsidRPr="00A06232" w:rsidRDefault="00F77A5C" w:rsidP="005C1102">
      <w:pPr>
        <w:suppressAutoHyphens/>
        <w:jc w:val="both"/>
        <w:rPr>
          <w:lang w:eastAsia="zh-CN"/>
        </w:rPr>
      </w:pPr>
      <w:r w:rsidRPr="00A06232">
        <w:rPr>
          <w:lang w:eastAsia="zh-CN"/>
        </w:rPr>
        <w:t xml:space="preserve">darba devējs </w:t>
      </w:r>
      <w:r w:rsidRPr="00A06232">
        <w:rPr>
          <w:b/>
          <w:lang w:eastAsia="zh-CN"/>
        </w:rPr>
        <w:t>neatbilst nevienai no šādām pazīmēm</w:t>
      </w:r>
      <w:r w:rsidRPr="00A06232">
        <w:rPr>
          <w:lang w:eastAsia="zh-CN"/>
        </w:rPr>
        <w:t xml:space="preserve"> (atbilstoši Maksātnespējas likuma 57. pantā noteiktajam):</w:t>
      </w:r>
    </w:p>
    <w:p w14:paraId="3FFFF43F" w14:textId="77777777" w:rsidR="00A06232" w:rsidRPr="00A06232" w:rsidRDefault="00F77A5C" w:rsidP="005C1102">
      <w:pPr>
        <w:numPr>
          <w:ilvl w:val="0"/>
          <w:numId w:val="2"/>
        </w:numPr>
        <w:suppressAutoHyphens/>
        <w:spacing w:before="280"/>
        <w:jc w:val="both"/>
        <w:rPr>
          <w:lang w:eastAsia="zh-CN"/>
        </w:rPr>
      </w:pPr>
      <w:r w:rsidRPr="00A06232">
        <w:rPr>
          <w:lang w:eastAsia="zh-CN"/>
        </w:rPr>
        <w:t>piemērojot piespiedu izpildes līdzekļus, nav bijis iespējams izpildīt tiesas nolēmumu par parāda piedziņu no parādnieka (darba devēja);</w:t>
      </w:r>
    </w:p>
    <w:p w14:paraId="5949DACB" w14:textId="77777777" w:rsidR="00A06232" w:rsidRPr="00A06232" w:rsidRDefault="00F77A5C" w:rsidP="005C1102">
      <w:pPr>
        <w:numPr>
          <w:ilvl w:val="0"/>
          <w:numId w:val="2"/>
        </w:numPr>
        <w:suppressAutoHyphens/>
        <w:spacing w:after="280"/>
        <w:jc w:val="both"/>
        <w:rPr>
          <w:lang w:eastAsia="zh-CN"/>
        </w:rPr>
      </w:pPr>
      <w:r w:rsidRPr="00A06232">
        <w:rPr>
          <w:lang w:eastAsia="zh-CN"/>
        </w:rPr>
        <w:t>parādnieks (darba devējs) – komersants vai komercsabiedrība –</w:t>
      </w:r>
      <w:r w:rsidRPr="00A06232">
        <w:rPr>
          <w:lang w:eastAsia="zh-CN"/>
        </w:rPr>
        <w:t xml:space="preserve"> nav nokārtojis vienu vai vairākas parādsaistības, no kurām pamatparāda summa, atsevišķi vai kopā pārsniedz 4268 </w:t>
      </w:r>
      <w:r w:rsidRPr="00A06232">
        <w:rPr>
          <w:i/>
          <w:iCs/>
          <w:lang w:eastAsia="zh-CN"/>
        </w:rPr>
        <w:t>euro</w:t>
      </w:r>
      <w:r w:rsidRPr="00A06232">
        <w:rPr>
          <w:lang w:eastAsia="zh-CN"/>
        </w:rPr>
        <w:t xml:space="preserve"> un kurām ir iestājies izpildes termiņš, un kreditors vai kreditori ir izsnieguši, vai nosūtījuši uz parādnieka juridisko adresi, sūtītāja </w:t>
      </w:r>
      <w:r w:rsidRPr="00A06232">
        <w:rPr>
          <w:lang w:eastAsia="zh-CN"/>
        </w:rPr>
        <w:t>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015B89A6" w14:textId="77777777" w:rsidR="00A06232" w:rsidRPr="00A06232" w:rsidRDefault="00F77A5C" w:rsidP="005C1102">
      <w:pPr>
        <w:numPr>
          <w:ilvl w:val="0"/>
          <w:numId w:val="2"/>
        </w:numPr>
        <w:suppressAutoHyphens/>
        <w:spacing w:after="280"/>
        <w:jc w:val="both"/>
        <w:rPr>
          <w:lang w:eastAsia="zh-CN"/>
        </w:rPr>
      </w:pPr>
      <w:r w:rsidRPr="00A06232">
        <w:rPr>
          <w:lang w:eastAsia="zh-CN"/>
        </w:rPr>
        <w:t>par</w:t>
      </w:r>
      <w:r w:rsidRPr="00A06232">
        <w:rPr>
          <w:lang w:eastAsia="zh-CN"/>
        </w:rPr>
        <w:t>ādnieks (darba devējs) – cits Maksātnespējas likuma 56.</w:t>
      </w:r>
      <w:r w:rsidRPr="00A06232">
        <w:rPr>
          <w:lang w:val="en-GB" w:eastAsia="zh-CN"/>
        </w:rPr>
        <w:t> </w:t>
      </w:r>
      <w:r w:rsidRPr="00A06232">
        <w:rPr>
          <w:lang w:eastAsia="zh-CN"/>
        </w:rPr>
        <w:t xml:space="preserve">pantā minētais subjekts – nav nokārtojis vienu vai vairākas parādsaistības, no kurām pamatparāda summa atsevišķi, vai kopā pārsniedz 2134 </w:t>
      </w:r>
      <w:r w:rsidRPr="00A06232">
        <w:rPr>
          <w:i/>
          <w:iCs/>
          <w:lang w:eastAsia="zh-CN"/>
        </w:rPr>
        <w:t>euro</w:t>
      </w:r>
      <w:r w:rsidRPr="00A06232">
        <w:rPr>
          <w:lang w:eastAsia="zh-CN"/>
        </w:rPr>
        <w:t xml:space="preserve"> un kurām ir iestājies izpildes termiņš, un kreditors vai </w:t>
      </w:r>
      <w:r w:rsidRPr="00A06232">
        <w:rPr>
          <w:lang w:eastAsia="zh-CN"/>
        </w:rPr>
        <w:t>kreditori ir izsnieguši, vai nosūtījuši uz parādnieka juridisko adresi, sūtītāja apmaksātu brīdinājumu par savu nodomu iesniegt juridiskās personas maksātnespējas procesa pieteikumu, un parādnieks triju nedēļu laikā pēc brīdinājuma nodošanas pasta komersan</w:t>
      </w:r>
      <w:r w:rsidRPr="00A06232">
        <w:rPr>
          <w:lang w:eastAsia="zh-CN"/>
        </w:rPr>
        <w:t>tam nav samaksājis parādu vai nav cēlis pamatotus iebildumus pret prasījumu;</w:t>
      </w:r>
    </w:p>
    <w:p w14:paraId="2FBC47FF" w14:textId="77777777" w:rsidR="00A06232" w:rsidRPr="00A06232" w:rsidRDefault="00F77A5C" w:rsidP="005C1102">
      <w:pPr>
        <w:numPr>
          <w:ilvl w:val="0"/>
          <w:numId w:val="2"/>
        </w:numPr>
        <w:suppressAutoHyphens/>
        <w:spacing w:after="280"/>
        <w:jc w:val="both"/>
        <w:rPr>
          <w:lang w:eastAsia="zh-CN"/>
        </w:rPr>
      </w:pPr>
      <w:r w:rsidRPr="00A06232">
        <w:rPr>
          <w:lang w:eastAsia="zh-CN"/>
        </w:rPr>
        <w:t>parādnieks (darba devējs) nav pilnībā izmaksājis darbiniekam darba samaksu, kaitējuma atlīdzību sakarā ar nelaimes gadījumu darbā vai arodslimību vai nav veicis sociālās apdrošinā</w:t>
      </w:r>
      <w:r w:rsidRPr="00A06232">
        <w:rPr>
          <w:lang w:eastAsia="zh-CN"/>
        </w:rPr>
        <w:t>šanas obligātās iemaksas divu mēnešu laikā no izmaksai noteiktās dienas. Ja darba līgumā nav noteikta darba samaksas izmaksas diena, uzskatāms, ka šī diena ir nākamā mēneša pirmā darbdiena.</w:t>
      </w:r>
    </w:p>
    <w:p w14:paraId="6522DF4C" w14:textId="42CF1254" w:rsidR="00A06232" w:rsidRPr="00A06232" w:rsidRDefault="00F77A5C" w:rsidP="00467460">
      <w:pPr>
        <w:suppressAutoHyphens/>
        <w:ind w:left="720"/>
        <w:rPr>
          <w:lang w:eastAsia="zh-CN"/>
        </w:rPr>
      </w:pPr>
      <w:r>
        <w:rPr>
          <w:lang w:eastAsia="zh-CN"/>
        </w:rPr>
        <w:t xml:space="preserve">       __________</w:t>
      </w:r>
      <w:r>
        <w:rPr>
          <w:lang w:eastAsia="zh-CN"/>
        </w:rPr>
        <w:tab/>
      </w:r>
      <w:r>
        <w:rPr>
          <w:lang w:eastAsia="zh-CN"/>
        </w:rPr>
        <w:tab/>
      </w:r>
      <w:r>
        <w:rPr>
          <w:lang w:eastAsia="zh-CN"/>
        </w:rPr>
        <w:tab/>
      </w:r>
      <w:r>
        <w:rPr>
          <w:lang w:eastAsia="zh-CN"/>
        </w:rPr>
        <w:tab/>
      </w:r>
      <w:r>
        <w:rPr>
          <w:lang w:eastAsia="zh-CN"/>
        </w:rPr>
        <w:tab/>
      </w:r>
      <w:r w:rsidRPr="00A06232">
        <w:rPr>
          <w:lang w:eastAsia="zh-CN"/>
        </w:rPr>
        <w:t>______________________</w:t>
      </w:r>
    </w:p>
    <w:p w14:paraId="3A90AF82" w14:textId="429F7615" w:rsidR="00681FEB" w:rsidRPr="00A06232" w:rsidRDefault="00F77A5C" w:rsidP="00467460">
      <w:pPr>
        <w:pStyle w:val="Heading1"/>
        <w:ind w:left="180" w:firstLine="540"/>
        <w:jc w:val="left"/>
        <w:rPr>
          <w:b w:val="0"/>
          <w:i w:val="0"/>
        </w:rPr>
      </w:pPr>
      <w:r>
        <w:rPr>
          <w:b w:val="0"/>
          <w:sz w:val="20"/>
          <w:szCs w:val="20"/>
          <w:lang w:eastAsia="zh-CN"/>
        </w:rPr>
        <w:t xml:space="preserve">    </w:t>
      </w:r>
      <w:r w:rsidR="00646B9A">
        <w:rPr>
          <w:b w:val="0"/>
          <w:sz w:val="20"/>
          <w:szCs w:val="20"/>
          <w:lang w:eastAsia="zh-CN"/>
        </w:rPr>
        <w:t xml:space="preserve">         </w:t>
      </w:r>
      <w:r>
        <w:rPr>
          <w:b w:val="0"/>
          <w:sz w:val="20"/>
          <w:szCs w:val="20"/>
          <w:lang w:eastAsia="zh-CN"/>
        </w:rPr>
        <w:t xml:space="preserve"> </w:t>
      </w:r>
      <w:r w:rsidR="00A06232" w:rsidRPr="00A06232">
        <w:rPr>
          <w:b w:val="0"/>
          <w:sz w:val="20"/>
          <w:szCs w:val="20"/>
          <w:lang w:eastAsia="zh-CN"/>
        </w:rPr>
        <w:t>(datums)</w:t>
      </w:r>
      <w:r>
        <w:rPr>
          <w:b w:val="0"/>
          <w:sz w:val="24"/>
          <w:lang w:eastAsia="zh-CN"/>
        </w:rPr>
        <w:tab/>
      </w:r>
      <w:r>
        <w:rPr>
          <w:b w:val="0"/>
          <w:sz w:val="24"/>
          <w:lang w:eastAsia="zh-CN"/>
        </w:rPr>
        <w:tab/>
      </w:r>
      <w:r>
        <w:rPr>
          <w:b w:val="0"/>
          <w:sz w:val="24"/>
          <w:lang w:eastAsia="zh-CN"/>
        </w:rPr>
        <w:tab/>
      </w:r>
      <w:r>
        <w:rPr>
          <w:b w:val="0"/>
          <w:sz w:val="24"/>
          <w:lang w:eastAsia="zh-CN"/>
        </w:rPr>
        <w:tab/>
      </w:r>
      <w:r>
        <w:rPr>
          <w:b w:val="0"/>
          <w:sz w:val="24"/>
          <w:lang w:eastAsia="zh-CN"/>
        </w:rPr>
        <w:tab/>
      </w:r>
      <w:r>
        <w:rPr>
          <w:b w:val="0"/>
          <w:sz w:val="24"/>
          <w:lang w:eastAsia="zh-CN"/>
        </w:rPr>
        <w:tab/>
        <w:t xml:space="preserve">       </w:t>
      </w:r>
      <w:r w:rsidR="00A06232" w:rsidRPr="00A06232">
        <w:rPr>
          <w:b w:val="0"/>
          <w:sz w:val="20"/>
          <w:szCs w:val="20"/>
          <w:lang w:eastAsia="zh-CN"/>
        </w:rPr>
        <w:t>(paraksts, atšifrējums</w:t>
      </w:r>
      <w:r w:rsidR="00646B9A">
        <w:rPr>
          <w:b w:val="0"/>
          <w:sz w:val="20"/>
          <w:szCs w:val="20"/>
          <w:lang w:eastAsia="zh-CN"/>
        </w:rPr>
        <w:t>)</w:t>
      </w:r>
    </w:p>
    <w:sectPr w:rsidR="00681FEB" w:rsidRPr="00A06232" w:rsidSect="005C1102">
      <w:headerReference w:type="even" r:id="rId8"/>
      <w:headerReference w:type="default" r:id="rId9"/>
      <w:footerReference w:type="even" r:id="rId10"/>
      <w:footerReference w:type="default" r:id="rId11"/>
      <w:headerReference w:type="first" r:id="rId12"/>
      <w:footerReference w:type="first" r:id="rId13"/>
      <w:pgSz w:w="11906" w:h="16838"/>
      <w:pgMar w:top="1418" w:right="849"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7FD0" w14:textId="77777777" w:rsidR="00F77A5C" w:rsidRDefault="00F77A5C">
      <w:r>
        <w:separator/>
      </w:r>
    </w:p>
  </w:endnote>
  <w:endnote w:type="continuationSeparator" w:id="0">
    <w:p w14:paraId="30CB2329" w14:textId="77777777" w:rsidR="00F77A5C" w:rsidRDefault="00F7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9C6B" w14:textId="77777777" w:rsidR="00AF7DCA" w:rsidRDefault="00AF7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C955" w14:textId="77777777" w:rsidR="00AF7DCA" w:rsidRDefault="00AF7DCA" w:rsidP="005C1102">
    <w:pPr>
      <w:widowControl w:val="0"/>
      <w:tabs>
        <w:tab w:val="center" w:pos="4153"/>
        <w:tab w:val="right" w:pos="8306"/>
      </w:tabs>
      <w:spacing w:after="160" w:line="259" w:lineRule="auto"/>
      <w:jc w:val="center"/>
      <w:rPr>
        <w:rFonts w:ascii="Arial" w:eastAsia="Calibri" w:hAnsi="Arial" w:cs="Arial"/>
        <w:color w:val="C45911" w:themeColor="accent2" w:themeShade="BF"/>
        <w:sz w:val="18"/>
        <w:szCs w:val="18"/>
      </w:rPr>
    </w:pPr>
  </w:p>
  <w:p w14:paraId="1BEFD94E" w14:textId="77777777" w:rsidR="00AF7DCA" w:rsidRDefault="00F77A5C" w:rsidP="006B5990">
    <w:pPr>
      <w:jc w:val="center"/>
      <w:rPr>
        <w:lang w:val="en-US"/>
      </w:rPr>
    </w:pPr>
    <w:r>
      <w:rPr>
        <w:rFonts w:ascii="Arial" w:eastAsia="Calibri" w:hAnsi="Arial" w:cs="Arial"/>
        <w:color w:val="C45911" w:themeColor="accent2" w:themeShade="BF"/>
        <w:sz w:val="18"/>
        <w:szCs w:val="18"/>
      </w:rPr>
      <w:t>KRG_4.2.20_3</w:t>
    </w:r>
    <w:r w:rsidRPr="005C1102">
      <w:rPr>
        <w:rFonts w:ascii="Arial" w:eastAsia="Calibri" w:hAnsi="Arial" w:cs="Arial"/>
        <w:color w:val="C45911" w:themeColor="accent2" w:themeShade="BF"/>
        <w:sz w:val="18"/>
        <w:szCs w:val="18"/>
      </w:rPr>
      <w:t xml:space="preserve">. pielikums līgumam_1. versija </w:t>
    </w:r>
    <w:r w:rsidRPr="006B5990">
      <w:rPr>
        <w:rFonts w:ascii="Arial" w:eastAsia="Calibri" w:hAnsi="Arial" w:cs="Arial"/>
        <w:color w:val="C45911" w:themeColor="accent2" w:themeShade="BF"/>
        <w:sz w:val="18"/>
        <w:szCs w:val="18"/>
      </w:rPr>
      <w:t>16.01.2024.</w:t>
    </w:r>
  </w:p>
  <w:p w14:paraId="714B127C" w14:textId="2070A17C" w:rsidR="00AF7DCA" w:rsidRPr="005C1102" w:rsidRDefault="00AF7DCA" w:rsidP="005C1102">
    <w:pPr>
      <w:widowControl w:val="0"/>
      <w:tabs>
        <w:tab w:val="center" w:pos="4153"/>
        <w:tab w:val="right" w:pos="8306"/>
      </w:tabs>
      <w:spacing w:after="160" w:line="259" w:lineRule="auto"/>
      <w:jc w:val="center"/>
      <w:rPr>
        <w:rFonts w:ascii="Arial" w:eastAsia="Calibri" w:hAnsi="Arial" w:cs="Arial"/>
        <w:color w:val="C45911" w:themeColor="accent2" w:themeShade="BF"/>
        <w:sz w:val="18"/>
        <w:szCs w:val="18"/>
      </w:rPr>
    </w:pPr>
  </w:p>
  <w:p w14:paraId="224CAB80" w14:textId="5267C05A" w:rsidR="00AF7DCA" w:rsidRPr="005C1102" w:rsidRDefault="00AF7DCA" w:rsidP="005C1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8A30" w14:textId="77777777" w:rsidR="00AF7DCA" w:rsidRDefault="00AF7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45CF" w14:textId="77777777" w:rsidR="00F77A5C" w:rsidRDefault="00F77A5C" w:rsidP="00681FEB">
      <w:r>
        <w:separator/>
      </w:r>
    </w:p>
  </w:footnote>
  <w:footnote w:type="continuationSeparator" w:id="0">
    <w:p w14:paraId="58BFDDAF" w14:textId="77777777" w:rsidR="00F77A5C" w:rsidRDefault="00F77A5C" w:rsidP="00681FEB">
      <w:r>
        <w:continuationSeparator/>
      </w:r>
    </w:p>
  </w:footnote>
  <w:footnote w:type="continuationNotice" w:id="1">
    <w:p w14:paraId="7FED9DA5" w14:textId="77777777" w:rsidR="00F77A5C" w:rsidRDefault="00F77A5C"/>
  </w:footnote>
  <w:footnote w:id="2">
    <w:p w14:paraId="16024647" w14:textId="77777777" w:rsidR="00AF7DCA" w:rsidRDefault="00F77A5C" w:rsidP="00A06232">
      <w:pPr>
        <w:pStyle w:val="FootnoteText"/>
        <w:jc w:val="both"/>
      </w:pPr>
      <w:r>
        <w:rPr>
          <w:rStyle w:val="FootnoteCharacters"/>
        </w:rPr>
        <w:footnoteRef/>
      </w:r>
      <w:r>
        <w:t xml:space="preserve"> Apliecinājumu aizpilda juridiska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7D87" w14:textId="77777777" w:rsidR="00AF7DCA" w:rsidRDefault="00AF7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A4DC" w14:textId="77777777" w:rsidR="00AF7DCA" w:rsidRDefault="00AF7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5EFE" w14:textId="77777777" w:rsidR="00AF7DCA" w:rsidRDefault="00AF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40FE6"/>
    <w:multiLevelType w:val="hybridMultilevel"/>
    <w:tmpl w:val="E2628740"/>
    <w:lvl w:ilvl="0" w:tplc="DD64C114">
      <w:start w:val="1"/>
      <w:numFmt w:val="decimal"/>
      <w:lvlText w:val="%1."/>
      <w:lvlJc w:val="left"/>
      <w:pPr>
        <w:ind w:left="1080" w:hanging="360"/>
      </w:pPr>
      <w:rPr>
        <w:rFonts w:hint="default"/>
      </w:rPr>
    </w:lvl>
    <w:lvl w:ilvl="1" w:tplc="B7FCF762" w:tentative="1">
      <w:start w:val="1"/>
      <w:numFmt w:val="lowerLetter"/>
      <w:lvlText w:val="%2."/>
      <w:lvlJc w:val="left"/>
      <w:pPr>
        <w:ind w:left="1800" w:hanging="360"/>
      </w:pPr>
    </w:lvl>
    <w:lvl w:ilvl="2" w:tplc="F8FA5A3E" w:tentative="1">
      <w:start w:val="1"/>
      <w:numFmt w:val="lowerRoman"/>
      <w:lvlText w:val="%3."/>
      <w:lvlJc w:val="right"/>
      <w:pPr>
        <w:ind w:left="2520" w:hanging="180"/>
      </w:pPr>
    </w:lvl>
    <w:lvl w:ilvl="3" w:tplc="57AE10E4" w:tentative="1">
      <w:start w:val="1"/>
      <w:numFmt w:val="decimal"/>
      <w:lvlText w:val="%4."/>
      <w:lvlJc w:val="left"/>
      <w:pPr>
        <w:ind w:left="3240" w:hanging="360"/>
      </w:pPr>
    </w:lvl>
    <w:lvl w:ilvl="4" w:tplc="548AC106" w:tentative="1">
      <w:start w:val="1"/>
      <w:numFmt w:val="lowerLetter"/>
      <w:lvlText w:val="%5."/>
      <w:lvlJc w:val="left"/>
      <w:pPr>
        <w:ind w:left="3960" w:hanging="360"/>
      </w:pPr>
    </w:lvl>
    <w:lvl w:ilvl="5" w:tplc="AE8E3342" w:tentative="1">
      <w:start w:val="1"/>
      <w:numFmt w:val="lowerRoman"/>
      <w:lvlText w:val="%6."/>
      <w:lvlJc w:val="right"/>
      <w:pPr>
        <w:ind w:left="4680" w:hanging="180"/>
      </w:pPr>
    </w:lvl>
    <w:lvl w:ilvl="6" w:tplc="CD5E2262" w:tentative="1">
      <w:start w:val="1"/>
      <w:numFmt w:val="decimal"/>
      <w:lvlText w:val="%7."/>
      <w:lvlJc w:val="left"/>
      <w:pPr>
        <w:ind w:left="5400" w:hanging="360"/>
      </w:pPr>
    </w:lvl>
    <w:lvl w:ilvl="7" w:tplc="5A943F88" w:tentative="1">
      <w:start w:val="1"/>
      <w:numFmt w:val="lowerLetter"/>
      <w:lvlText w:val="%8."/>
      <w:lvlJc w:val="left"/>
      <w:pPr>
        <w:ind w:left="6120" w:hanging="360"/>
      </w:pPr>
    </w:lvl>
    <w:lvl w:ilvl="8" w:tplc="A0FEAA94" w:tentative="1">
      <w:start w:val="1"/>
      <w:numFmt w:val="lowerRoman"/>
      <w:lvlText w:val="%9."/>
      <w:lvlJc w:val="right"/>
      <w:pPr>
        <w:ind w:left="6840" w:hanging="180"/>
      </w:pPr>
    </w:lvl>
  </w:abstractNum>
  <w:abstractNum w:abstractNumId="1" w15:restartNumberingAfterBreak="0">
    <w:nsid w:val="67B00B24"/>
    <w:multiLevelType w:val="multilevel"/>
    <w:tmpl w:val="44EC614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88"/>
    <w:rsid w:val="00024959"/>
    <w:rsid w:val="00064188"/>
    <w:rsid w:val="00066038"/>
    <w:rsid w:val="00083B3A"/>
    <w:rsid w:val="000E68FD"/>
    <w:rsid w:val="000E7E1F"/>
    <w:rsid w:val="000F74C0"/>
    <w:rsid w:val="001028A9"/>
    <w:rsid w:val="001076EB"/>
    <w:rsid w:val="00191285"/>
    <w:rsid w:val="001B356E"/>
    <w:rsid w:val="001C12F9"/>
    <w:rsid w:val="001C3A9E"/>
    <w:rsid w:val="00201C76"/>
    <w:rsid w:val="002440AE"/>
    <w:rsid w:val="0028653B"/>
    <w:rsid w:val="002A441E"/>
    <w:rsid w:val="002C5840"/>
    <w:rsid w:val="0030414C"/>
    <w:rsid w:val="003477DF"/>
    <w:rsid w:val="00385ED1"/>
    <w:rsid w:val="003979AD"/>
    <w:rsid w:val="003C6A23"/>
    <w:rsid w:val="003E39C9"/>
    <w:rsid w:val="00453608"/>
    <w:rsid w:val="00467460"/>
    <w:rsid w:val="004A511B"/>
    <w:rsid w:val="004B2ECC"/>
    <w:rsid w:val="004B5CDC"/>
    <w:rsid w:val="004F34B5"/>
    <w:rsid w:val="004F6051"/>
    <w:rsid w:val="00525D50"/>
    <w:rsid w:val="0054621A"/>
    <w:rsid w:val="00567AC3"/>
    <w:rsid w:val="005A20B2"/>
    <w:rsid w:val="005C1102"/>
    <w:rsid w:val="005C6F93"/>
    <w:rsid w:val="005E28E0"/>
    <w:rsid w:val="005E7529"/>
    <w:rsid w:val="00604978"/>
    <w:rsid w:val="00611D59"/>
    <w:rsid w:val="00631E29"/>
    <w:rsid w:val="00641681"/>
    <w:rsid w:val="00641754"/>
    <w:rsid w:val="00646B9A"/>
    <w:rsid w:val="0067190E"/>
    <w:rsid w:val="00681FEB"/>
    <w:rsid w:val="00693C71"/>
    <w:rsid w:val="00695681"/>
    <w:rsid w:val="006B249B"/>
    <w:rsid w:val="006B5990"/>
    <w:rsid w:val="006E7024"/>
    <w:rsid w:val="006F3EEF"/>
    <w:rsid w:val="00703D81"/>
    <w:rsid w:val="00715CB4"/>
    <w:rsid w:val="00721F72"/>
    <w:rsid w:val="007767A0"/>
    <w:rsid w:val="007D76E9"/>
    <w:rsid w:val="007F7829"/>
    <w:rsid w:val="00802921"/>
    <w:rsid w:val="008427A6"/>
    <w:rsid w:val="008825A7"/>
    <w:rsid w:val="00886435"/>
    <w:rsid w:val="008A01E9"/>
    <w:rsid w:val="008B42E0"/>
    <w:rsid w:val="008B5D9C"/>
    <w:rsid w:val="00942D4B"/>
    <w:rsid w:val="00951881"/>
    <w:rsid w:val="0097545B"/>
    <w:rsid w:val="00981E0C"/>
    <w:rsid w:val="009B0E73"/>
    <w:rsid w:val="009F47C0"/>
    <w:rsid w:val="00A06232"/>
    <w:rsid w:val="00A11C65"/>
    <w:rsid w:val="00A1258B"/>
    <w:rsid w:val="00A36A60"/>
    <w:rsid w:val="00A6150B"/>
    <w:rsid w:val="00A67260"/>
    <w:rsid w:val="00A7224F"/>
    <w:rsid w:val="00A80AB7"/>
    <w:rsid w:val="00AD1064"/>
    <w:rsid w:val="00AE1CC1"/>
    <w:rsid w:val="00AF7DCA"/>
    <w:rsid w:val="00B01E61"/>
    <w:rsid w:val="00B15576"/>
    <w:rsid w:val="00B170B0"/>
    <w:rsid w:val="00B36588"/>
    <w:rsid w:val="00B53522"/>
    <w:rsid w:val="00B62185"/>
    <w:rsid w:val="00B71CE0"/>
    <w:rsid w:val="00B97988"/>
    <w:rsid w:val="00BD123F"/>
    <w:rsid w:val="00BF61C3"/>
    <w:rsid w:val="00C66421"/>
    <w:rsid w:val="00C86D4A"/>
    <w:rsid w:val="00CB05CB"/>
    <w:rsid w:val="00CC1366"/>
    <w:rsid w:val="00CD13ED"/>
    <w:rsid w:val="00CE0262"/>
    <w:rsid w:val="00CE06C7"/>
    <w:rsid w:val="00D22634"/>
    <w:rsid w:val="00D32417"/>
    <w:rsid w:val="00D3585E"/>
    <w:rsid w:val="00D74079"/>
    <w:rsid w:val="00D8319F"/>
    <w:rsid w:val="00DB183D"/>
    <w:rsid w:val="00DC71C8"/>
    <w:rsid w:val="00DD6A9C"/>
    <w:rsid w:val="00E0088E"/>
    <w:rsid w:val="00E727E8"/>
    <w:rsid w:val="00ED3FC5"/>
    <w:rsid w:val="00F01402"/>
    <w:rsid w:val="00F322CF"/>
    <w:rsid w:val="00F33B68"/>
    <w:rsid w:val="00F464F4"/>
    <w:rsid w:val="00F77A5C"/>
    <w:rsid w:val="00FA6D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1F65"/>
  <w15:chartTrackingRefBased/>
  <w15:docId w15:val="{13216BAE-F603-4182-8800-B083D8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E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81FEB"/>
    <w:pPr>
      <w:keepNext/>
      <w:jc w:val="center"/>
      <w:outlineLvl w:val="0"/>
    </w:pPr>
    <w:rPr>
      <w:b/>
      <w:i/>
      <w:sz w:val="28"/>
    </w:rPr>
  </w:style>
  <w:style w:type="paragraph" w:styleId="Heading5">
    <w:name w:val="heading 5"/>
    <w:basedOn w:val="Normal"/>
    <w:next w:val="Normal"/>
    <w:link w:val="Heading5Char"/>
    <w:uiPriority w:val="9"/>
    <w:semiHidden/>
    <w:unhideWhenUsed/>
    <w:qFormat/>
    <w:rsid w:val="00A0623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1FEB"/>
    <w:rPr>
      <w:rFonts w:ascii="Times New Roman" w:eastAsia="Times New Roman" w:hAnsi="Times New Roman" w:cs="Times New Roman"/>
      <w:b/>
      <w:i/>
      <w:sz w:val="28"/>
      <w:szCs w:val="24"/>
    </w:rPr>
  </w:style>
  <w:style w:type="paragraph" w:styleId="FootnoteText">
    <w:name w:val="footnote text"/>
    <w:basedOn w:val="Normal"/>
    <w:link w:val="FootnoteTextChar"/>
    <w:unhideWhenUsed/>
    <w:rsid w:val="00681FEB"/>
    <w:rPr>
      <w:sz w:val="20"/>
      <w:szCs w:val="20"/>
    </w:rPr>
  </w:style>
  <w:style w:type="character" w:customStyle="1" w:styleId="FootnoteTextChar">
    <w:name w:val="Footnote Text Char"/>
    <w:link w:val="FootnoteText"/>
    <w:rsid w:val="00681FEB"/>
    <w:rPr>
      <w:rFonts w:ascii="Times New Roman" w:eastAsia="Times New Roman" w:hAnsi="Times New Roman" w:cs="Times New Roman"/>
      <w:sz w:val="20"/>
      <w:szCs w:val="20"/>
    </w:rPr>
  </w:style>
  <w:style w:type="character" w:styleId="FootnoteReference">
    <w:name w:val="footnote reference"/>
    <w:semiHidden/>
    <w:unhideWhenUsed/>
    <w:rsid w:val="00681FEB"/>
    <w:rPr>
      <w:vertAlign w:val="superscript"/>
    </w:rPr>
  </w:style>
  <w:style w:type="character" w:styleId="CommentReference">
    <w:name w:val="annotation reference"/>
    <w:rsid w:val="00681FEB"/>
    <w:rPr>
      <w:sz w:val="16"/>
      <w:szCs w:val="16"/>
    </w:rPr>
  </w:style>
  <w:style w:type="paragraph" w:styleId="Header">
    <w:name w:val="header"/>
    <w:basedOn w:val="Normal"/>
    <w:link w:val="HeaderChar"/>
    <w:uiPriority w:val="99"/>
    <w:unhideWhenUsed/>
    <w:rsid w:val="00C66421"/>
    <w:pPr>
      <w:tabs>
        <w:tab w:val="center" w:pos="4153"/>
        <w:tab w:val="right" w:pos="8306"/>
      </w:tabs>
    </w:pPr>
  </w:style>
  <w:style w:type="character" w:customStyle="1" w:styleId="HeaderChar">
    <w:name w:val="Header Char"/>
    <w:link w:val="Header"/>
    <w:uiPriority w:val="99"/>
    <w:rsid w:val="00C664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421"/>
    <w:pPr>
      <w:tabs>
        <w:tab w:val="center" w:pos="4153"/>
        <w:tab w:val="right" w:pos="8306"/>
      </w:tabs>
    </w:pPr>
  </w:style>
  <w:style w:type="character" w:customStyle="1" w:styleId="FooterChar">
    <w:name w:val="Footer Char"/>
    <w:link w:val="Footer"/>
    <w:uiPriority w:val="99"/>
    <w:rsid w:val="00C664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1E0C"/>
    <w:rPr>
      <w:rFonts w:ascii="Segoe UI" w:hAnsi="Segoe UI" w:cs="Segoe UI"/>
      <w:sz w:val="18"/>
      <w:szCs w:val="18"/>
    </w:rPr>
  </w:style>
  <w:style w:type="character" w:customStyle="1" w:styleId="BalloonTextChar">
    <w:name w:val="Balloon Text Char"/>
    <w:link w:val="BalloonText"/>
    <w:uiPriority w:val="99"/>
    <w:semiHidden/>
    <w:rsid w:val="00981E0C"/>
    <w:rPr>
      <w:rFonts w:ascii="Segoe UI" w:eastAsia="Times New Roman" w:hAnsi="Segoe UI" w:cs="Segoe UI"/>
      <w:sz w:val="18"/>
      <w:szCs w:val="18"/>
      <w:lang w:eastAsia="en-US"/>
    </w:rPr>
  </w:style>
  <w:style w:type="paragraph" w:styleId="CommentText">
    <w:name w:val="annotation text"/>
    <w:basedOn w:val="Normal"/>
    <w:link w:val="CommentTextChar"/>
    <w:uiPriority w:val="99"/>
    <w:semiHidden/>
    <w:unhideWhenUsed/>
    <w:rsid w:val="00B53522"/>
    <w:rPr>
      <w:sz w:val="20"/>
      <w:szCs w:val="20"/>
    </w:rPr>
  </w:style>
  <w:style w:type="character" w:customStyle="1" w:styleId="CommentTextChar">
    <w:name w:val="Comment Text Char"/>
    <w:basedOn w:val="DefaultParagraphFont"/>
    <w:link w:val="CommentText"/>
    <w:uiPriority w:val="99"/>
    <w:semiHidden/>
    <w:rsid w:val="00B5352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53522"/>
    <w:rPr>
      <w:b/>
      <w:bCs/>
    </w:rPr>
  </w:style>
  <w:style w:type="character" w:customStyle="1" w:styleId="CommentSubjectChar">
    <w:name w:val="Comment Subject Char"/>
    <w:basedOn w:val="CommentTextChar"/>
    <w:link w:val="CommentSubject"/>
    <w:uiPriority w:val="99"/>
    <w:semiHidden/>
    <w:rsid w:val="00B53522"/>
    <w:rPr>
      <w:rFonts w:ascii="Times New Roman" w:eastAsia="Times New Roman" w:hAnsi="Times New Roman"/>
      <w:b/>
      <w:bCs/>
      <w:lang w:eastAsia="en-US"/>
    </w:rPr>
  </w:style>
  <w:style w:type="paragraph" w:styleId="BodyText3">
    <w:name w:val="Body Text 3"/>
    <w:basedOn w:val="Normal"/>
    <w:link w:val="BodyText3Char"/>
    <w:semiHidden/>
    <w:unhideWhenUsed/>
    <w:rsid w:val="00703D81"/>
    <w:pPr>
      <w:spacing w:after="120"/>
    </w:pPr>
    <w:rPr>
      <w:sz w:val="16"/>
      <w:szCs w:val="16"/>
      <w:lang w:val="en-GB"/>
    </w:rPr>
  </w:style>
  <w:style w:type="character" w:customStyle="1" w:styleId="BodyText3Char">
    <w:name w:val="Body Text 3 Char"/>
    <w:basedOn w:val="DefaultParagraphFont"/>
    <w:link w:val="BodyText3"/>
    <w:semiHidden/>
    <w:rsid w:val="00703D81"/>
    <w:rPr>
      <w:rFonts w:ascii="Times New Roman" w:eastAsia="Times New Roman" w:hAnsi="Times New Roman"/>
      <w:sz w:val="16"/>
      <w:szCs w:val="16"/>
      <w:lang w:val="en-GB" w:eastAsia="en-US"/>
    </w:rPr>
  </w:style>
  <w:style w:type="character" w:customStyle="1" w:styleId="Heading5Char">
    <w:name w:val="Heading 5 Char"/>
    <w:basedOn w:val="DefaultParagraphFont"/>
    <w:link w:val="Heading5"/>
    <w:uiPriority w:val="9"/>
    <w:semiHidden/>
    <w:rsid w:val="00A06232"/>
    <w:rPr>
      <w:rFonts w:asciiTheme="majorHAnsi" w:eastAsiaTheme="majorEastAsia" w:hAnsiTheme="majorHAnsi" w:cstheme="majorBidi"/>
      <w:color w:val="2E74B5" w:themeColor="accent1" w:themeShade="BF"/>
      <w:sz w:val="24"/>
      <w:szCs w:val="24"/>
      <w:lang w:eastAsia="en-US"/>
    </w:rPr>
  </w:style>
  <w:style w:type="character" w:customStyle="1" w:styleId="FootnoteCharacters">
    <w:name w:val="Footnote Characters"/>
    <w:qFormat/>
    <w:rsid w:val="00A06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12CAF-CB56-4DF7-80A2-4CA6B44C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1474</Words>
  <Characters>841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Inese Lukšo</cp:lastModifiedBy>
  <cp:revision>2</cp:revision>
  <cp:lastPrinted>2019-09-18T08:44:00Z</cp:lastPrinted>
  <dcterms:created xsi:type="dcterms:W3CDTF">2024-01-17T09:37:00Z</dcterms:created>
  <dcterms:modified xsi:type="dcterms:W3CDTF">2024-01-17T09:37:00Z</dcterms:modified>
</cp:coreProperties>
</file>