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6.0 -->
  <w:body>
    <w:p w:rsidR="00DA6D51" w:rsidRPr="009A7F03" w:rsidP="00DA6D51" w14:paraId="4E06BB6C" w14:textId="145B9987">
      <w:pPr>
        <w:tabs>
          <w:tab w:val="left" w:pos="0"/>
          <w:tab w:val="center" w:pos="4678"/>
          <w:tab w:val="right" w:pos="9354"/>
        </w:tabs>
        <w:spacing w:after="0" w:line="240" w:lineRule="auto"/>
        <w:jc w:val="right"/>
        <w:rPr>
          <w:rFonts w:ascii="Times New Roman" w:eastAsia="Times New Roman" w:hAnsi="Times New Roman"/>
          <w:sz w:val="20"/>
          <w:szCs w:val="28"/>
          <w:lang w:eastAsia="ru-RU"/>
        </w:rPr>
      </w:pPr>
      <w:bookmarkStart w:id="0" w:name="_Hlk97629871"/>
      <w:r w:rsidRPr="009A7F03">
        <w:rPr>
          <w:rFonts w:ascii="Times New Roman" w:eastAsia="Times New Roman" w:hAnsi="Times New Roman"/>
          <w:sz w:val="20"/>
          <w:szCs w:val="28"/>
          <w:lang w:eastAsia="ru-RU"/>
        </w:rPr>
        <w:t xml:space="preserve">1. pielikums </w:t>
      </w:r>
    </w:p>
    <w:p w:rsidR="00DA6D51" w:rsidP="00DA6D51" w14:paraId="73510CFA" w14:textId="77777777">
      <w:pPr>
        <w:tabs>
          <w:tab w:val="left" w:pos="0"/>
          <w:tab w:val="center" w:pos="4678"/>
          <w:tab w:val="right" w:pos="9354"/>
        </w:tabs>
        <w:spacing w:after="0" w:line="240" w:lineRule="auto"/>
        <w:jc w:val="right"/>
        <w:rPr>
          <w:rFonts w:ascii="Times New Roman" w:eastAsia="Times New Roman" w:hAnsi="Times New Roman"/>
          <w:sz w:val="20"/>
          <w:szCs w:val="28"/>
          <w:lang w:eastAsia="ru-RU"/>
        </w:rPr>
      </w:pPr>
      <w:r>
        <w:rPr>
          <w:rFonts w:ascii="Times New Roman" w:eastAsia="Times New Roman" w:hAnsi="Times New Roman"/>
          <w:sz w:val="20"/>
          <w:szCs w:val="28"/>
          <w:lang w:eastAsia="ru-RU"/>
        </w:rPr>
        <w:t>Nodarbinātības valsts aģentūras</w:t>
      </w:r>
    </w:p>
    <w:p w:rsidR="00222550" w:rsidRPr="009A7F03" w:rsidP="00950571" w14:paraId="076BBE7F" w14:textId="3D54070C">
      <w:pPr>
        <w:tabs>
          <w:tab w:val="left" w:pos="0"/>
          <w:tab w:val="center" w:pos="4678"/>
          <w:tab w:val="right" w:pos="9354"/>
        </w:tabs>
        <w:spacing w:after="0" w:line="240" w:lineRule="auto"/>
        <w:jc w:val="right"/>
        <w:rPr>
          <w:rFonts w:ascii="Times New Roman" w:eastAsia="Times New Roman" w:hAnsi="Times New Roman"/>
          <w:sz w:val="20"/>
          <w:szCs w:val="28"/>
          <w:lang w:eastAsia="ru-RU"/>
        </w:rPr>
      </w:pPr>
      <w:bookmarkStart w:id="1" w:name="_Hlk208817272"/>
      <w:r w:rsidRPr="00F06144">
        <w:rPr>
          <w:rFonts w:ascii="Times New Roman" w:hAnsi="Times New Roman"/>
          <w:sz w:val="20"/>
          <w:szCs w:val="20"/>
        </w:rPr>
        <w:t>28.05.2026.</w:t>
      </w:r>
      <w:r w:rsidRPr="00F06144">
        <w:rPr>
          <w:rFonts w:ascii="Times New Roman" w:hAnsi="Times New Roman"/>
          <w:sz w:val="20"/>
          <w:szCs w:val="20"/>
        </w:rPr>
        <w:t> </w:t>
      </w:r>
      <w:bookmarkEnd w:id="1"/>
      <w:r>
        <w:rPr>
          <w:rFonts w:ascii="Times New Roman" w:hAnsi="Times New Roman"/>
          <w:sz w:val="20"/>
          <w:szCs w:val="20"/>
        </w:rPr>
        <w:t xml:space="preserve"> </w:t>
      </w:r>
      <w:r w:rsidR="0085621B">
        <w:rPr>
          <w:rFonts w:ascii="Times New Roman" w:eastAsia="Times New Roman" w:hAnsi="Times New Roman"/>
          <w:sz w:val="20"/>
          <w:szCs w:val="28"/>
          <w:lang w:eastAsia="ru-RU"/>
        </w:rPr>
        <w:t xml:space="preserve">rīkojumam Nr. </w:t>
      </w:r>
      <w:bookmarkStart w:id="2" w:name="_Hlk208817283"/>
      <w:r w:rsidRPr="00F06144">
        <w:rPr>
          <w:rFonts w:ascii="Times New Roman" w:eastAsia="Times New Roman" w:hAnsi="Times New Roman"/>
          <w:sz w:val="20"/>
          <w:szCs w:val="20"/>
        </w:rPr>
        <w:t>1.1-1/152</w:t>
      </w:r>
      <w:bookmarkEnd w:id="2"/>
    </w:p>
    <w:p w:rsidR="00461B48" w:rsidRPr="009A7F03" w:rsidP="00461B48" w14:paraId="4B77C25D" w14:textId="77777777">
      <w:pPr>
        <w:tabs>
          <w:tab w:val="left" w:pos="0"/>
          <w:tab w:val="center" w:pos="4678"/>
          <w:tab w:val="right" w:pos="9354"/>
        </w:tabs>
        <w:spacing w:after="0" w:line="240" w:lineRule="auto"/>
        <w:jc w:val="center"/>
        <w:rPr>
          <w:rFonts w:ascii="Times New Roman" w:eastAsia="Times New Roman" w:hAnsi="Times New Roman"/>
          <w:b/>
          <w:sz w:val="24"/>
          <w:szCs w:val="28"/>
          <w:lang w:eastAsia="ru-RU"/>
        </w:rPr>
      </w:pPr>
      <w:bookmarkStart w:id="3" w:name="_Hlk106181545"/>
      <w:bookmarkEnd w:id="0"/>
      <w:r w:rsidRPr="009A7F03">
        <w:rPr>
          <w:rFonts w:ascii="Times New Roman" w:eastAsia="Times New Roman" w:hAnsi="Times New Roman"/>
          <w:b/>
          <w:sz w:val="24"/>
          <w:szCs w:val="28"/>
          <w:lang w:eastAsia="ru-RU"/>
        </w:rPr>
        <w:t>Aktīvā nodarbinātības pasākuma „</w:t>
      </w:r>
      <w:r w:rsidR="001041E9">
        <w:rPr>
          <w:rFonts w:ascii="Times New Roman" w:eastAsia="Times New Roman" w:hAnsi="Times New Roman"/>
          <w:b/>
          <w:sz w:val="24"/>
          <w:szCs w:val="28"/>
          <w:lang w:eastAsia="ru-RU"/>
        </w:rPr>
        <w:t>Ap</w:t>
      </w:r>
      <w:r w:rsidRPr="009A7F03">
        <w:rPr>
          <w:rFonts w:ascii="Times New Roman" w:eastAsia="Times New Roman" w:hAnsi="Times New Roman"/>
          <w:b/>
          <w:sz w:val="24"/>
          <w:szCs w:val="28"/>
          <w:lang w:eastAsia="ru-RU"/>
        </w:rPr>
        <w:t>mācība pie darba devēja”</w:t>
      </w:r>
      <w:bookmarkEnd w:id="3"/>
      <w:r w:rsidRPr="009A7F03">
        <w:rPr>
          <w:rFonts w:ascii="Times New Roman" w:eastAsia="Times New Roman" w:hAnsi="Times New Roman"/>
          <w:b/>
          <w:sz w:val="24"/>
          <w:szCs w:val="28"/>
          <w:lang w:eastAsia="ru-RU"/>
        </w:rPr>
        <w:t xml:space="preserve"> īstenotāju izvēles kārtība</w:t>
      </w:r>
    </w:p>
    <w:p w:rsidR="00461B48" w:rsidRPr="002C2588" w:rsidP="002C2588" w14:paraId="4C68346A" w14:textId="77777777">
      <w:pPr>
        <w:tabs>
          <w:tab w:val="left" w:pos="0"/>
          <w:tab w:val="center" w:pos="4678"/>
          <w:tab w:val="right" w:pos="9354"/>
        </w:tabs>
        <w:spacing w:after="0" w:line="240" w:lineRule="auto"/>
        <w:rPr>
          <w:rFonts w:ascii="Times New Roman" w:eastAsia="Times New Roman" w:hAnsi="Times New Roman"/>
          <w:sz w:val="24"/>
          <w:szCs w:val="28"/>
          <w:lang w:eastAsia="ru-RU"/>
        </w:rPr>
      </w:pPr>
    </w:p>
    <w:p w:rsidR="00461B48" w:rsidRPr="009A7F03" w:rsidP="00461B48" w14:paraId="54AF9D0D" w14:textId="77777777">
      <w:pPr>
        <w:keepNext/>
        <w:keepLines/>
        <w:spacing w:after="0"/>
        <w:jc w:val="center"/>
        <w:outlineLvl w:val="0"/>
        <w:rPr>
          <w:rFonts w:ascii="Times New Roman" w:eastAsia="Times New Roman" w:hAnsi="Times New Roman"/>
          <w:b/>
          <w:sz w:val="24"/>
          <w:szCs w:val="24"/>
        </w:rPr>
      </w:pPr>
      <w:r w:rsidRPr="009A7F03">
        <w:rPr>
          <w:rFonts w:ascii="Times New Roman" w:eastAsia="Times New Roman" w:hAnsi="Times New Roman"/>
          <w:b/>
          <w:sz w:val="24"/>
          <w:szCs w:val="24"/>
        </w:rPr>
        <w:t>I. Vispārīgie noteikumi</w:t>
      </w:r>
    </w:p>
    <w:p w:rsidR="00461B48" w:rsidRPr="002C2588" w:rsidP="002C2588" w14:paraId="7028CDB1" w14:textId="77777777">
      <w:pPr>
        <w:spacing w:after="0" w:line="240" w:lineRule="auto"/>
        <w:rPr>
          <w:rFonts w:ascii="Times New Roman" w:eastAsia="Times New Roman" w:hAnsi="Times New Roman"/>
          <w:sz w:val="24"/>
          <w:szCs w:val="24"/>
        </w:rPr>
      </w:pPr>
    </w:p>
    <w:p w:rsidR="00461B48" w:rsidRPr="009A7F03" w:rsidP="0042631B" w14:paraId="6867F490" w14:textId="77777777">
      <w:pPr>
        <w:numPr>
          <w:ilvl w:val="0"/>
          <w:numId w:val="1"/>
        </w:numPr>
        <w:tabs>
          <w:tab w:val="left" w:pos="426"/>
        </w:tabs>
        <w:spacing w:after="0" w:line="240" w:lineRule="auto"/>
        <w:ind w:left="426" w:hanging="426"/>
        <w:contextualSpacing/>
        <w:jc w:val="both"/>
        <w:rPr>
          <w:rFonts w:ascii="Times New Roman" w:eastAsia="Times New Roman" w:hAnsi="Times New Roman"/>
          <w:sz w:val="24"/>
          <w:szCs w:val="24"/>
          <w:lang w:eastAsia="ru-RU"/>
        </w:rPr>
      </w:pPr>
      <w:bookmarkStart w:id="4" w:name="_Hlk97631530"/>
      <w:r w:rsidRPr="009A7F03">
        <w:rPr>
          <w:rFonts w:ascii="Times New Roman" w:eastAsia="Times New Roman" w:hAnsi="Times New Roman"/>
          <w:sz w:val="24"/>
          <w:szCs w:val="24"/>
          <w:lang w:eastAsia="ru-RU"/>
        </w:rPr>
        <w:t>Aktīvā nodarbinātības pasākuma „</w:t>
      </w:r>
      <w:r w:rsidR="00623851">
        <w:rPr>
          <w:rFonts w:ascii="Times New Roman" w:eastAsia="Times New Roman" w:hAnsi="Times New Roman"/>
          <w:sz w:val="24"/>
          <w:szCs w:val="24"/>
          <w:lang w:eastAsia="ru-RU"/>
        </w:rPr>
        <w:t>Ap</w:t>
      </w:r>
      <w:r w:rsidRPr="003438E9">
        <w:rPr>
          <w:rFonts w:ascii="Times New Roman" w:eastAsia="Times New Roman" w:hAnsi="Times New Roman"/>
          <w:sz w:val="24"/>
          <w:szCs w:val="24"/>
          <w:lang w:eastAsia="ru-RU"/>
        </w:rPr>
        <w:t>mācība pie</w:t>
      </w:r>
      <w:r w:rsidRPr="009A7F03">
        <w:rPr>
          <w:rFonts w:ascii="Times New Roman" w:eastAsia="Times New Roman" w:hAnsi="Times New Roman"/>
          <w:sz w:val="24"/>
          <w:szCs w:val="24"/>
          <w:lang w:eastAsia="ru-RU"/>
        </w:rPr>
        <w:t xml:space="preserve"> darba devēja” </w:t>
      </w:r>
      <w:bookmarkEnd w:id="4"/>
      <w:r w:rsidRPr="009A7F03">
        <w:rPr>
          <w:rFonts w:ascii="Times New Roman" w:eastAsia="Times New Roman" w:hAnsi="Times New Roman"/>
          <w:sz w:val="24"/>
          <w:szCs w:val="24"/>
          <w:lang w:eastAsia="ru-RU"/>
        </w:rPr>
        <w:t xml:space="preserve">(turpmāk – Pasākums) īstenotāju izvēles kārtība (turpmāk – kārtība) nosaka, kā Nodarbinātības valsts aģentūras (turpmāk – </w:t>
      </w:r>
      <w:r w:rsidRPr="009A7F03" w:rsidR="0042631B">
        <w:rPr>
          <w:rFonts w:ascii="Times New Roman" w:eastAsia="Times New Roman" w:hAnsi="Times New Roman"/>
          <w:sz w:val="24"/>
          <w:szCs w:val="24"/>
          <w:lang w:eastAsia="ru-RU"/>
        </w:rPr>
        <w:t>Aģentūra</w:t>
      </w:r>
      <w:r w:rsidRPr="009A7F03">
        <w:rPr>
          <w:rFonts w:ascii="Times New Roman" w:eastAsia="Times New Roman" w:hAnsi="Times New Roman"/>
          <w:sz w:val="24"/>
          <w:szCs w:val="24"/>
          <w:lang w:eastAsia="ru-RU"/>
        </w:rPr>
        <w:t xml:space="preserve">) aktīvo nodarbinātības pasākumu īstenotāju izvēles komisija (turpmāk – Komisija) izvērtē Pasākuma īstenotāju (turpmāk – </w:t>
      </w:r>
      <w:r w:rsidR="00E47716">
        <w:rPr>
          <w:rFonts w:ascii="Times New Roman" w:eastAsia="Times New Roman" w:hAnsi="Times New Roman"/>
          <w:sz w:val="24"/>
          <w:szCs w:val="24"/>
          <w:lang w:eastAsia="ru-RU"/>
        </w:rPr>
        <w:t>p</w:t>
      </w:r>
      <w:r w:rsidRPr="009A7F03" w:rsidR="00E47716">
        <w:rPr>
          <w:rFonts w:ascii="Times New Roman" w:eastAsia="Times New Roman" w:hAnsi="Times New Roman"/>
          <w:sz w:val="24"/>
          <w:szCs w:val="24"/>
          <w:lang w:eastAsia="ru-RU"/>
        </w:rPr>
        <w:t>retendentu</w:t>
      </w:r>
      <w:r w:rsidRPr="009A7F03">
        <w:rPr>
          <w:rFonts w:ascii="Times New Roman" w:eastAsia="Times New Roman" w:hAnsi="Times New Roman"/>
          <w:sz w:val="24"/>
          <w:szCs w:val="24"/>
          <w:lang w:eastAsia="ru-RU"/>
        </w:rPr>
        <w:t>) iesniegtos pieteikumus</w:t>
      </w:r>
      <w:r w:rsidRPr="009A7F03" w:rsidR="00775AB1">
        <w:rPr>
          <w:rFonts w:ascii="Times New Roman" w:eastAsia="Times New Roman" w:hAnsi="Times New Roman"/>
          <w:sz w:val="24"/>
          <w:szCs w:val="24"/>
          <w:lang w:eastAsia="ru-RU"/>
        </w:rPr>
        <w:t xml:space="preserve"> </w:t>
      </w:r>
      <w:bookmarkStart w:id="5" w:name="_Hlk113879402"/>
      <w:r w:rsidRPr="009A7F03" w:rsidR="00775AB1">
        <w:rPr>
          <w:rFonts w:ascii="Times New Roman" w:eastAsia="Times New Roman" w:hAnsi="Times New Roman"/>
          <w:sz w:val="24"/>
          <w:szCs w:val="24"/>
          <w:lang w:eastAsia="ru-RU"/>
        </w:rPr>
        <w:t>Pasākuma īstenošanai (turpmāk – pieteikums)</w:t>
      </w:r>
      <w:bookmarkEnd w:id="5"/>
      <w:r w:rsidRPr="009A7F03">
        <w:rPr>
          <w:rFonts w:ascii="Times New Roman" w:eastAsia="Times New Roman" w:hAnsi="Times New Roman"/>
          <w:sz w:val="24"/>
          <w:szCs w:val="24"/>
          <w:lang w:eastAsia="ru-RU"/>
        </w:rPr>
        <w:t xml:space="preserve">, atbilstoši Ministru kabineta </w:t>
      </w:r>
      <w:r w:rsidRPr="009A7F03" w:rsidR="0010058E">
        <w:rPr>
          <w:rFonts w:ascii="Times New Roman" w:eastAsia="Times New Roman" w:hAnsi="Times New Roman"/>
          <w:sz w:val="24"/>
          <w:szCs w:val="24"/>
          <w:lang w:eastAsia="ru-RU"/>
        </w:rPr>
        <w:br/>
      </w:r>
      <w:r w:rsidRPr="009A7F03">
        <w:rPr>
          <w:rFonts w:ascii="Times New Roman" w:eastAsia="Times New Roman" w:hAnsi="Times New Roman"/>
          <w:sz w:val="24"/>
          <w:szCs w:val="24"/>
          <w:lang w:eastAsia="ru-RU"/>
        </w:rPr>
        <w:t>2011.</w:t>
      </w:r>
      <w:r w:rsidRPr="009A7F03" w:rsidR="0050365C">
        <w:rPr>
          <w:rFonts w:ascii="Times New Roman" w:eastAsia="Times New Roman" w:hAnsi="Times New Roman"/>
          <w:sz w:val="24"/>
          <w:szCs w:val="24"/>
          <w:lang w:eastAsia="ru-RU"/>
        </w:rPr>
        <w:t xml:space="preserve"> </w:t>
      </w:r>
      <w:r w:rsidRPr="009A7F03">
        <w:rPr>
          <w:rFonts w:ascii="Times New Roman" w:eastAsia="Times New Roman" w:hAnsi="Times New Roman"/>
          <w:sz w:val="24"/>
          <w:szCs w:val="24"/>
          <w:lang w:eastAsia="ru-RU"/>
        </w:rPr>
        <w:t>gada</w:t>
      </w:r>
      <w:r w:rsidR="000A68F2">
        <w:rPr>
          <w:rFonts w:ascii="Times New Roman" w:eastAsia="Times New Roman" w:hAnsi="Times New Roman"/>
          <w:sz w:val="24"/>
          <w:szCs w:val="24"/>
          <w:lang w:eastAsia="ru-RU"/>
        </w:rPr>
        <w:t xml:space="preserve"> </w:t>
      </w:r>
      <w:r w:rsidRPr="009A7F03">
        <w:rPr>
          <w:rFonts w:ascii="Times New Roman" w:eastAsia="Times New Roman" w:hAnsi="Times New Roman"/>
          <w:sz w:val="24"/>
          <w:szCs w:val="24"/>
          <w:lang w:eastAsia="ru-RU"/>
        </w:rPr>
        <w:t>25.</w:t>
      </w:r>
      <w:r w:rsidRPr="009A7F03" w:rsidR="0050365C">
        <w:rPr>
          <w:rFonts w:ascii="Times New Roman" w:eastAsia="Times New Roman" w:hAnsi="Times New Roman"/>
          <w:sz w:val="24"/>
          <w:szCs w:val="24"/>
          <w:lang w:eastAsia="ru-RU"/>
        </w:rPr>
        <w:t xml:space="preserve"> </w:t>
      </w:r>
      <w:r w:rsidRPr="009A7F03">
        <w:rPr>
          <w:rFonts w:ascii="Times New Roman" w:eastAsia="Times New Roman" w:hAnsi="Times New Roman"/>
          <w:sz w:val="24"/>
          <w:szCs w:val="24"/>
          <w:lang w:eastAsia="ru-RU"/>
        </w:rPr>
        <w:t>janvāra noteikumos Nr.</w:t>
      </w:r>
      <w:r w:rsidRPr="009A7F03" w:rsidR="0050365C">
        <w:rPr>
          <w:rFonts w:ascii="Times New Roman" w:eastAsia="Times New Roman" w:hAnsi="Times New Roman"/>
          <w:sz w:val="24"/>
          <w:szCs w:val="24"/>
          <w:lang w:eastAsia="ru-RU"/>
        </w:rPr>
        <w:t xml:space="preserve"> </w:t>
      </w:r>
      <w:r w:rsidRPr="009A7F03">
        <w:rPr>
          <w:rFonts w:ascii="Times New Roman" w:eastAsia="Times New Roman" w:hAnsi="Times New Roman"/>
          <w:sz w:val="24"/>
          <w:szCs w:val="24"/>
          <w:lang w:eastAsia="ru-RU"/>
        </w:rPr>
        <w:t>75 “Noteikumi par aktīvo nodarbinātības pasākumu un preventīvo bezdarba samazināšanas pasākumu organizēšanas un finansēšanas kārtību un pasākumu īstenotāju izvēles principiem” (turpmāk – Noteikumi) noteiktajam.</w:t>
      </w:r>
      <w:bookmarkStart w:id="6" w:name="_Hlk97193892"/>
    </w:p>
    <w:p w:rsidR="002D7EBC" w:rsidRPr="002D7EBC" w:rsidP="00461B48" w14:paraId="6F097212" w14:textId="61F73B35">
      <w:pPr>
        <w:numPr>
          <w:ilvl w:val="0"/>
          <w:numId w:val="1"/>
        </w:numPr>
        <w:tabs>
          <w:tab w:val="left" w:pos="426"/>
        </w:tabs>
        <w:spacing w:after="0" w:line="240" w:lineRule="auto"/>
        <w:ind w:left="426" w:hanging="426"/>
        <w:contextualSpacing/>
        <w:jc w:val="both"/>
        <w:rPr>
          <w:rFonts w:ascii="Times New Roman" w:eastAsia="Times New Roman" w:hAnsi="Times New Roman"/>
          <w:sz w:val="24"/>
          <w:szCs w:val="24"/>
          <w:lang w:eastAsia="ru-RU"/>
        </w:rPr>
      </w:pPr>
      <w:bookmarkStart w:id="7" w:name="_Hlk217992682"/>
      <w:r w:rsidRPr="00B72C66">
        <w:rPr>
          <w:rFonts w:ascii="Times New Roman" w:hAnsi="Times New Roman"/>
          <w:sz w:val="24"/>
          <w:szCs w:val="24"/>
        </w:rPr>
        <w:t>Pasākumu finansē no</w:t>
      </w:r>
      <w:r>
        <w:rPr>
          <w:rFonts w:ascii="Times New Roman" w:hAnsi="Times New Roman"/>
          <w:sz w:val="24"/>
          <w:szCs w:val="24"/>
        </w:rPr>
        <w:t>:</w:t>
      </w:r>
    </w:p>
    <w:p w:rsidR="002D7EBC" w:rsidP="002D7EBC" w14:paraId="651BA54F" w14:textId="6AA39080">
      <w:pPr>
        <w:numPr>
          <w:ilvl w:val="1"/>
          <w:numId w:val="1"/>
        </w:numPr>
        <w:tabs>
          <w:tab w:val="left" w:pos="993"/>
        </w:tabs>
        <w:spacing w:after="0" w:line="240" w:lineRule="auto"/>
        <w:ind w:left="993" w:hanging="567"/>
        <w:contextualSpacing/>
        <w:jc w:val="both"/>
        <w:rPr>
          <w:rFonts w:ascii="Times New Roman" w:eastAsia="Times New Roman" w:hAnsi="Times New Roman"/>
          <w:sz w:val="24"/>
          <w:szCs w:val="24"/>
          <w:lang w:eastAsia="ru-RU"/>
        </w:rPr>
      </w:pPr>
      <w:r w:rsidRPr="00B72C66">
        <w:rPr>
          <w:rFonts w:ascii="Times New Roman" w:hAnsi="Times New Roman"/>
          <w:sz w:val="24"/>
          <w:szCs w:val="24"/>
        </w:rPr>
        <w:t xml:space="preserve">Eiropas Sociālā fonda Plus projekta “Atbalsts pieaugušo </w:t>
      </w:r>
      <w:r w:rsidRPr="002D7EBC">
        <w:rPr>
          <w:rFonts w:ascii="Times New Roman" w:hAnsi="Times New Roman"/>
          <w:sz w:val="24"/>
          <w:szCs w:val="24"/>
        </w:rPr>
        <w:t>izglītībai”</w:t>
      </w:r>
      <w:r w:rsidR="00E00D7C">
        <w:rPr>
          <w:rFonts w:ascii="Times New Roman" w:hAnsi="Times New Roman"/>
          <w:sz w:val="24"/>
          <w:szCs w:val="24"/>
        </w:rPr>
        <w:t xml:space="preserve"> Nr. </w:t>
      </w:r>
      <w:r w:rsidRPr="00E00D7C" w:rsidR="00E00D7C">
        <w:rPr>
          <w:rFonts w:ascii="Times New Roman" w:hAnsi="Times New Roman"/>
          <w:sz w:val="24"/>
          <w:szCs w:val="24"/>
        </w:rPr>
        <w:t>4.3.3.1/1/26/I/001</w:t>
      </w:r>
      <w:r w:rsidRPr="002D7EBC">
        <w:rPr>
          <w:rFonts w:ascii="Times New Roman" w:hAnsi="Times New Roman"/>
          <w:sz w:val="24"/>
          <w:szCs w:val="24"/>
        </w:rPr>
        <w:t>, izņemot</w:t>
      </w:r>
      <w:r w:rsidRPr="00B72C66">
        <w:rPr>
          <w:rFonts w:ascii="Times New Roman" w:hAnsi="Times New Roman"/>
          <w:sz w:val="24"/>
          <w:szCs w:val="24"/>
        </w:rPr>
        <w:t xml:space="preserve"> gadījumus, kad pretendentam atbalsts piešķirams Komisijas regulas (ES) Nr. 1408/2013 </w:t>
      </w:r>
      <w:r w:rsidRPr="002D7EBC">
        <w:rPr>
          <w:rFonts w:ascii="Times New Roman" w:eastAsia="Times New Roman" w:hAnsi="Times New Roman"/>
          <w:sz w:val="24"/>
          <w:szCs w:val="24"/>
          <w:lang w:eastAsia="ru-RU"/>
        </w:rPr>
        <w:t>ietvaros</w:t>
      </w:r>
      <w:r>
        <w:rPr>
          <w:rFonts w:ascii="Times New Roman" w:eastAsia="Times New Roman" w:hAnsi="Times New Roman"/>
          <w:sz w:val="24"/>
          <w:szCs w:val="24"/>
          <w:lang w:eastAsia="ru-RU"/>
        </w:rPr>
        <w:t>;</w:t>
      </w:r>
      <w:bookmarkEnd w:id="7"/>
    </w:p>
    <w:p w:rsidR="00EC38F2" w:rsidP="002D7EBC" w14:paraId="2695E1F0" w14:textId="6D0F544E">
      <w:pPr>
        <w:numPr>
          <w:ilvl w:val="1"/>
          <w:numId w:val="1"/>
        </w:numPr>
        <w:tabs>
          <w:tab w:val="left" w:pos="993"/>
        </w:tabs>
        <w:spacing w:after="0" w:line="240" w:lineRule="auto"/>
        <w:ind w:left="993" w:hanging="567"/>
        <w:contextualSpacing/>
        <w:jc w:val="both"/>
        <w:rPr>
          <w:rFonts w:ascii="Times New Roman" w:eastAsia="Times New Roman" w:hAnsi="Times New Roman"/>
          <w:sz w:val="24"/>
          <w:szCs w:val="24"/>
          <w:lang w:eastAsia="ru-RU"/>
        </w:rPr>
      </w:pPr>
      <w:r w:rsidRPr="002D7EBC">
        <w:rPr>
          <w:rFonts w:ascii="Times New Roman" w:eastAsia="Times New Roman" w:hAnsi="Times New Roman"/>
          <w:sz w:val="24"/>
          <w:szCs w:val="24"/>
          <w:lang w:eastAsia="ru-RU"/>
        </w:rPr>
        <w:t xml:space="preserve">Atveseļošanas </w:t>
      </w:r>
      <w:r w:rsidRPr="002D7EBC" w:rsidR="00E47716">
        <w:rPr>
          <w:rFonts w:ascii="Times New Roman" w:eastAsia="Times New Roman" w:hAnsi="Times New Roman"/>
          <w:sz w:val="24"/>
          <w:szCs w:val="24"/>
          <w:lang w:eastAsia="ru-RU"/>
        </w:rPr>
        <w:t xml:space="preserve">fonda </w:t>
      </w:r>
      <w:r w:rsidRPr="002D7EBC">
        <w:rPr>
          <w:rFonts w:ascii="Times New Roman" w:eastAsia="Times New Roman" w:hAnsi="Times New Roman"/>
          <w:sz w:val="24"/>
          <w:szCs w:val="24"/>
          <w:lang w:eastAsia="ru-RU"/>
        </w:rPr>
        <w:t xml:space="preserve">projekta “Prasmju pilnveide pieaugušajiem” </w:t>
      </w:r>
      <w:r w:rsidRPr="002D7EBC" w:rsidR="00F67ABC">
        <w:rPr>
          <w:rFonts w:ascii="Times New Roman" w:eastAsia="Times New Roman" w:hAnsi="Times New Roman"/>
          <w:sz w:val="24"/>
          <w:szCs w:val="24"/>
          <w:lang w:eastAsia="ru-RU"/>
        </w:rPr>
        <w:br/>
      </w:r>
      <w:r w:rsidRPr="002D7EBC">
        <w:rPr>
          <w:rFonts w:ascii="Times New Roman" w:eastAsia="Times New Roman" w:hAnsi="Times New Roman"/>
          <w:sz w:val="24"/>
          <w:szCs w:val="24"/>
          <w:lang w:eastAsia="ru-RU"/>
        </w:rPr>
        <w:t>Nr. 3.1.2.5.i.0/1/23/I/CFLA/001</w:t>
      </w:r>
      <w:r>
        <w:rPr>
          <w:rFonts w:ascii="Times New Roman" w:eastAsia="Times New Roman" w:hAnsi="Times New Roman"/>
          <w:sz w:val="24"/>
          <w:szCs w:val="24"/>
          <w:lang w:eastAsia="ru-RU"/>
        </w:rPr>
        <w:t>;</w:t>
      </w:r>
    </w:p>
    <w:p w:rsidR="00461B48" w:rsidRPr="00AD48CD" w:rsidP="002D7EBC" w14:paraId="771E1C7D" w14:textId="550F7462">
      <w:pPr>
        <w:numPr>
          <w:ilvl w:val="1"/>
          <w:numId w:val="1"/>
        </w:numPr>
        <w:tabs>
          <w:tab w:val="left" w:pos="993"/>
        </w:tabs>
        <w:spacing w:after="0" w:line="240" w:lineRule="auto"/>
        <w:ind w:left="993" w:hanging="56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apstiprināta finansējuma gadījumā atbalstu saskaņā ar </w:t>
      </w:r>
      <w:r>
        <w:rPr>
          <w:rFonts w:ascii="Times New Roman" w:eastAsia="Times New Roman" w:hAnsi="Times New Roman"/>
          <w:sz w:val="24"/>
          <w:szCs w:val="24"/>
        </w:rPr>
        <w:t>Komisijas regulu (ES) Nr. 1408/2013 finansē no nodarbinātības speciālā budžeta</w:t>
      </w:r>
      <w:r w:rsidRPr="002D7EBC">
        <w:rPr>
          <w:rFonts w:ascii="Times New Roman" w:eastAsia="Times New Roman" w:hAnsi="Times New Roman"/>
          <w:sz w:val="24"/>
          <w:szCs w:val="24"/>
          <w:lang w:eastAsia="ru-RU"/>
        </w:rPr>
        <w:t>.</w:t>
      </w:r>
      <w:bookmarkStart w:id="8" w:name="_Hlk97630032"/>
      <w:bookmarkStart w:id="9" w:name="_Hlk36730899"/>
      <w:bookmarkEnd w:id="6"/>
    </w:p>
    <w:bookmarkEnd w:id="8"/>
    <w:bookmarkEnd w:id="9"/>
    <w:p w:rsidR="00461B48" w:rsidRPr="009A7F03" w:rsidP="00461B48" w14:paraId="5937E1FE" w14:textId="77777777">
      <w:pPr>
        <w:spacing w:after="0"/>
        <w:rPr>
          <w:rFonts w:ascii="Times New Roman" w:hAnsi="Times New Roman"/>
          <w:sz w:val="24"/>
          <w:szCs w:val="24"/>
          <w:lang w:eastAsia="lv-LV"/>
        </w:rPr>
      </w:pPr>
    </w:p>
    <w:p w:rsidR="00623683" w:rsidRPr="009A7F03" w:rsidP="00461B48" w14:paraId="4FE5AD68" w14:textId="77777777">
      <w:pPr>
        <w:keepNext/>
        <w:keepLines/>
        <w:spacing w:after="0"/>
        <w:jc w:val="center"/>
        <w:outlineLvl w:val="0"/>
        <w:rPr>
          <w:rFonts w:ascii="Times New Roman" w:eastAsia="Times New Roman" w:hAnsi="Times New Roman"/>
          <w:b/>
          <w:bCs/>
          <w:kern w:val="32"/>
          <w:sz w:val="24"/>
          <w:szCs w:val="32"/>
          <w:lang w:eastAsia="x-none"/>
        </w:rPr>
      </w:pPr>
      <w:r w:rsidRPr="009A7F03">
        <w:rPr>
          <w:rFonts w:ascii="Times New Roman" w:eastAsia="Times New Roman" w:hAnsi="Times New Roman"/>
          <w:b/>
          <w:sz w:val="24"/>
          <w:szCs w:val="24"/>
          <w:lang w:eastAsia="lv-LV"/>
        </w:rPr>
        <w:t xml:space="preserve">II. </w:t>
      </w:r>
      <w:r w:rsidRPr="009A7F03">
        <w:rPr>
          <w:rFonts w:ascii="Times New Roman" w:eastAsia="Times New Roman" w:hAnsi="Times New Roman"/>
          <w:b/>
          <w:bCs/>
          <w:kern w:val="32"/>
          <w:sz w:val="24"/>
          <w:szCs w:val="32"/>
          <w:lang w:eastAsia="x-none"/>
        </w:rPr>
        <w:t>Prasības piedāvājuma noformējumam un iesniegšanai</w:t>
      </w:r>
    </w:p>
    <w:p w:rsidR="00461B48" w:rsidRPr="009A7F03" w:rsidP="00461B48" w14:paraId="393A4A58" w14:textId="77777777">
      <w:pPr>
        <w:spacing w:after="0"/>
        <w:rPr>
          <w:rFonts w:ascii="Times New Roman" w:hAnsi="Times New Roman"/>
          <w:lang w:eastAsia="x-none"/>
        </w:rPr>
      </w:pPr>
    </w:p>
    <w:p w:rsidR="00461B48" w:rsidRPr="00AF397F" w:rsidP="0077057E" w14:paraId="0C42EA76" w14:textId="77777777">
      <w:pPr>
        <w:pStyle w:val="ListParagraph"/>
        <w:numPr>
          <w:ilvl w:val="0"/>
          <w:numId w:val="1"/>
        </w:numPr>
        <w:tabs>
          <w:tab w:val="left" w:pos="426"/>
        </w:tabs>
        <w:spacing w:after="0" w:line="240" w:lineRule="auto"/>
        <w:ind w:left="426" w:hanging="426"/>
        <w:jc w:val="both"/>
        <w:rPr>
          <w:rFonts w:ascii="Times New Roman" w:eastAsia="Times New Roman" w:hAnsi="Times New Roman"/>
          <w:sz w:val="24"/>
          <w:szCs w:val="24"/>
          <w:lang w:eastAsia="ru-RU"/>
        </w:rPr>
      </w:pPr>
      <w:r w:rsidRPr="009A7F03">
        <w:rPr>
          <w:rFonts w:ascii="Times New Roman" w:hAnsi="Times New Roman"/>
          <w:sz w:val="24"/>
        </w:rPr>
        <w:t>Pretendents pieteikumu sagatavo un iesniedz saskaņā ar šajā kārtībā noteiktajām prasībām.</w:t>
      </w:r>
      <w:bookmarkStart w:id="10" w:name="_Hlk161151571"/>
      <w:r w:rsidRPr="00623683" w:rsidR="00623683">
        <w:rPr>
          <w:rFonts w:ascii="Times New Roman" w:eastAsia="Times New Roman" w:hAnsi="Times New Roman"/>
          <w:sz w:val="24"/>
          <w:szCs w:val="24"/>
          <w:lang w:eastAsia="ru-RU"/>
        </w:rPr>
        <w:t xml:space="preserve"> </w:t>
      </w:r>
      <w:r w:rsidRPr="0092375E" w:rsidR="00623683">
        <w:rPr>
          <w:rFonts w:ascii="Times New Roman" w:eastAsia="Times New Roman" w:hAnsi="Times New Roman"/>
          <w:sz w:val="24"/>
          <w:szCs w:val="24"/>
          <w:lang w:eastAsia="ru-RU"/>
        </w:rPr>
        <w:t>Pretendents uzņemas atbildību par pie</w:t>
      </w:r>
      <w:r w:rsidR="00623683">
        <w:rPr>
          <w:rFonts w:ascii="Times New Roman" w:eastAsia="Times New Roman" w:hAnsi="Times New Roman"/>
          <w:sz w:val="24"/>
          <w:szCs w:val="24"/>
          <w:lang w:eastAsia="ru-RU"/>
        </w:rPr>
        <w:t>dāvājum</w:t>
      </w:r>
      <w:r w:rsidRPr="0092375E" w:rsidR="00623683">
        <w:rPr>
          <w:rFonts w:ascii="Times New Roman" w:eastAsia="Times New Roman" w:hAnsi="Times New Roman"/>
          <w:sz w:val="24"/>
          <w:szCs w:val="24"/>
          <w:lang w:eastAsia="ru-RU"/>
        </w:rPr>
        <w:t xml:space="preserve">a </w:t>
      </w:r>
      <w:r w:rsidR="00623683">
        <w:rPr>
          <w:rFonts w:ascii="Times New Roman" w:eastAsia="Times New Roman" w:hAnsi="Times New Roman"/>
          <w:sz w:val="24"/>
          <w:szCs w:val="24"/>
          <w:lang w:eastAsia="ru-RU"/>
        </w:rPr>
        <w:t>iesniegšanu</w:t>
      </w:r>
      <w:r w:rsidRPr="0092375E" w:rsidR="00623683">
        <w:rPr>
          <w:rFonts w:ascii="Times New Roman" w:eastAsia="Times New Roman" w:hAnsi="Times New Roman"/>
          <w:sz w:val="24"/>
          <w:szCs w:val="24"/>
          <w:lang w:eastAsia="ru-RU"/>
        </w:rPr>
        <w:t xml:space="preserve"> Aģentūras noteiktajā termiņā,</w:t>
      </w:r>
      <w:r w:rsidRPr="0092375E" w:rsidR="00623683">
        <w:t xml:space="preserve"> </w:t>
      </w:r>
      <w:r w:rsidRPr="0092375E" w:rsidR="00623683">
        <w:rPr>
          <w:rFonts w:ascii="Times New Roman" w:eastAsia="Times New Roman" w:hAnsi="Times New Roman"/>
          <w:sz w:val="24"/>
          <w:szCs w:val="24"/>
          <w:lang w:eastAsia="ru-RU"/>
        </w:rPr>
        <w:t xml:space="preserve">saskaņā ar šajā kārtībā izvirzītajām prasībām. </w:t>
      </w:r>
      <w:r w:rsidR="00623683">
        <w:rPr>
          <w:rFonts w:ascii="Times New Roman" w:eastAsia="Times New Roman" w:hAnsi="Times New Roman"/>
          <w:sz w:val="24"/>
          <w:szCs w:val="24"/>
          <w:lang w:eastAsia="ru-RU"/>
        </w:rPr>
        <w:t>Pieteikumus</w:t>
      </w:r>
      <w:r w:rsidRPr="0092375E" w:rsidR="00623683">
        <w:rPr>
          <w:rFonts w:ascii="Times New Roman" w:eastAsia="Times New Roman" w:hAnsi="Times New Roman"/>
          <w:sz w:val="24"/>
          <w:szCs w:val="24"/>
          <w:lang w:eastAsia="ru-RU"/>
        </w:rPr>
        <w:t xml:space="preserve">, kuri Aģentūrā </w:t>
      </w:r>
      <w:r w:rsidR="00623683">
        <w:rPr>
          <w:rFonts w:ascii="Times New Roman" w:eastAsia="Times New Roman" w:hAnsi="Times New Roman"/>
          <w:sz w:val="24"/>
          <w:szCs w:val="24"/>
          <w:lang w:eastAsia="ru-RU"/>
        </w:rPr>
        <w:t>iesniegti</w:t>
      </w:r>
      <w:r w:rsidRPr="0092375E" w:rsidR="00623683">
        <w:rPr>
          <w:rFonts w:ascii="Times New Roman" w:eastAsia="Times New Roman" w:hAnsi="Times New Roman"/>
          <w:sz w:val="24"/>
          <w:szCs w:val="24"/>
          <w:lang w:eastAsia="ru-RU"/>
        </w:rPr>
        <w:t xml:space="preserve"> pēc paziņojumā norādītā iesniegšanas termiņa beigām, Komisija nevērtē.</w:t>
      </w:r>
      <w:bookmarkEnd w:id="10"/>
    </w:p>
    <w:p w:rsidR="00237F36" w:rsidRPr="00237F36" w:rsidP="00461B48" w14:paraId="7E297832" w14:textId="77777777">
      <w:pPr>
        <w:numPr>
          <w:ilvl w:val="0"/>
          <w:numId w:val="1"/>
        </w:numPr>
        <w:tabs>
          <w:tab w:val="left" w:pos="426"/>
        </w:tabs>
        <w:spacing w:after="0"/>
        <w:ind w:left="426" w:hanging="426"/>
        <w:contextualSpacing/>
        <w:jc w:val="both"/>
        <w:rPr>
          <w:rFonts w:ascii="Times New Roman" w:hAnsi="Times New Roman"/>
          <w:sz w:val="24"/>
          <w:szCs w:val="24"/>
        </w:rPr>
      </w:pPr>
      <w:r w:rsidRPr="003438E9">
        <w:rPr>
          <w:rFonts w:ascii="Times New Roman" w:hAnsi="Times New Roman"/>
          <w:sz w:val="24"/>
          <w:szCs w:val="24"/>
          <w:shd w:val="clear" w:color="auto" w:fill="FFFFFF"/>
        </w:rPr>
        <w:t xml:space="preserve">Pretendents </w:t>
      </w:r>
      <w:r w:rsidR="00E47716">
        <w:rPr>
          <w:rFonts w:ascii="Times New Roman" w:hAnsi="Times New Roman"/>
          <w:sz w:val="24"/>
          <w:szCs w:val="24"/>
          <w:shd w:val="clear" w:color="auto" w:fill="FFFFFF"/>
        </w:rPr>
        <w:t>pieteikumu</w:t>
      </w:r>
      <w:r w:rsidRPr="00237F36" w:rsidR="00E47716">
        <w:rPr>
          <w:rFonts w:ascii="Times New Roman" w:hAnsi="Times New Roman"/>
          <w:sz w:val="24"/>
          <w:szCs w:val="24"/>
          <w:shd w:val="clear" w:color="auto" w:fill="FFFFFF"/>
        </w:rPr>
        <w:t xml:space="preserve"> </w:t>
      </w:r>
      <w:r w:rsidR="00E47716">
        <w:rPr>
          <w:rFonts w:ascii="Times New Roman" w:hAnsi="Times New Roman"/>
          <w:sz w:val="24"/>
          <w:szCs w:val="24"/>
          <w:shd w:val="clear" w:color="auto" w:fill="FFFFFF"/>
        </w:rPr>
        <w:t xml:space="preserve">Pasākumam </w:t>
      </w:r>
      <w:r w:rsidRPr="003438E9" w:rsidR="00E47716">
        <w:rPr>
          <w:rFonts w:ascii="Times New Roman" w:hAnsi="Times New Roman"/>
          <w:sz w:val="24"/>
          <w:szCs w:val="24"/>
          <w:shd w:val="clear" w:color="auto" w:fill="FFFFFF"/>
        </w:rPr>
        <w:t>Aģentūra</w:t>
      </w:r>
      <w:r w:rsidR="00E47716">
        <w:rPr>
          <w:rFonts w:ascii="Times New Roman" w:hAnsi="Times New Roman"/>
          <w:sz w:val="24"/>
          <w:szCs w:val="24"/>
          <w:shd w:val="clear" w:color="auto" w:fill="FFFFFF"/>
        </w:rPr>
        <w:t>i</w:t>
      </w:r>
      <w:r w:rsidRPr="003438E9" w:rsidR="00E47716">
        <w:rPr>
          <w:rFonts w:ascii="Times New Roman" w:hAnsi="Times New Roman"/>
          <w:sz w:val="24"/>
          <w:szCs w:val="24"/>
          <w:shd w:val="clear" w:color="auto" w:fill="FFFFFF"/>
        </w:rPr>
        <w:t xml:space="preserve"> iesniedz</w:t>
      </w:r>
      <w:r w:rsidR="00E47716">
        <w:rPr>
          <w:rFonts w:ascii="Times New Roman" w:hAnsi="Times New Roman"/>
          <w:sz w:val="24"/>
          <w:szCs w:val="24"/>
          <w:shd w:val="clear" w:color="auto" w:fill="FFFFFF"/>
        </w:rPr>
        <w:t>,</w:t>
      </w:r>
      <w:r w:rsidRPr="003438E9" w:rsidR="00E47716">
        <w:rPr>
          <w:rFonts w:ascii="Times New Roman" w:hAnsi="Times New Roman"/>
          <w:sz w:val="24"/>
          <w:szCs w:val="24"/>
          <w:shd w:val="clear" w:color="auto" w:fill="FFFFFF"/>
        </w:rPr>
        <w:t xml:space="preserve"> </w:t>
      </w:r>
      <w:r w:rsidRPr="003438E9">
        <w:rPr>
          <w:rFonts w:ascii="Times New Roman" w:hAnsi="Times New Roman"/>
          <w:sz w:val="24"/>
          <w:szCs w:val="24"/>
          <w:shd w:val="clear" w:color="auto" w:fill="FFFFFF"/>
        </w:rPr>
        <w:t xml:space="preserve">iesūtot </w:t>
      </w:r>
      <w:r w:rsidR="00E47716">
        <w:rPr>
          <w:rFonts w:ascii="Times New Roman" w:hAnsi="Times New Roman"/>
          <w:sz w:val="24"/>
          <w:szCs w:val="24"/>
          <w:shd w:val="clear" w:color="auto" w:fill="FFFFFF"/>
        </w:rPr>
        <w:t xml:space="preserve">to </w:t>
      </w:r>
      <w:r w:rsidRPr="003438E9">
        <w:rPr>
          <w:rFonts w:ascii="Times New Roman" w:hAnsi="Times New Roman"/>
          <w:sz w:val="24"/>
          <w:szCs w:val="24"/>
          <w:shd w:val="clear" w:color="auto" w:fill="FFFFFF"/>
        </w:rPr>
        <w:t>parakstītu ar drošu elektronisko parakstu uz</w:t>
      </w:r>
      <w:r>
        <w:rPr>
          <w:rFonts w:ascii="Times New Roman" w:hAnsi="Times New Roman"/>
          <w:sz w:val="24"/>
          <w:szCs w:val="24"/>
          <w:shd w:val="clear" w:color="auto" w:fill="FFFFFF"/>
        </w:rPr>
        <w:t xml:space="preserve"> </w:t>
      </w:r>
      <w:r w:rsidRPr="003438E9">
        <w:rPr>
          <w:rFonts w:ascii="Times New Roman" w:hAnsi="Times New Roman"/>
          <w:sz w:val="24"/>
          <w:szCs w:val="24"/>
          <w:shd w:val="clear" w:color="auto" w:fill="FFFFFF"/>
        </w:rPr>
        <w:t>Aģentūras oficiālo e-adresi, ievērojot, ka maksimālais pieļaujamais apjoms, sūtot un saņemot</w:t>
      </w:r>
      <w:r w:rsidRPr="00237F36">
        <w:rPr>
          <w:rFonts w:ascii="Times New Roman" w:hAnsi="Times New Roman"/>
          <w:sz w:val="24"/>
          <w:szCs w:val="24"/>
        </w:rPr>
        <w:t xml:space="preserve"> </w:t>
      </w:r>
      <w:r w:rsidRPr="003438E9">
        <w:rPr>
          <w:rFonts w:ascii="Times New Roman" w:hAnsi="Times New Roman"/>
          <w:sz w:val="24"/>
          <w:szCs w:val="24"/>
          <w:shd w:val="clear" w:color="auto" w:fill="FFFFFF"/>
        </w:rPr>
        <w:t>dokumentus ar e-parakstu, ir 50 MB.</w:t>
      </w:r>
    </w:p>
    <w:p w:rsidR="00461B48" w:rsidRPr="009A7F03" w:rsidP="00461B48" w14:paraId="17F5135F" w14:textId="77777777">
      <w:pPr>
        <w:numPr>
          <w:ilvl w:val="0"/>
          <w:numId w:val="1"/>
        </w:numPr>
        <w:tabs>
          <w:tab w:val="left" w:pos="426"/>
        </w:tabs>
        <w:spacing w:after="0"/>
        <w:ind w:left="426" w:hanging="426"/>
        <w:contextualSpacing/>
        <w:jc w:val="both"/>
        <w:rPr>
          <w:rFonts w:ascii="Times New Roman" w:hAnsi="Times New Roman"/>
          <w:sz w:val="24"/>
        </w:rPr>
      </w:pPr>
      <w:r w:rsidRPr="009A7F03">
        <w:rPr>
          <w:rFonts w:ascii="Times New Roman" w:hAnsi="Times New Roman"/>
          <w:sz w:val="24"/>
        </w:rPr>
        <w:t>Iesniegtajiem dokumentiem jābūt skaidri salasāmiem, lai izvairītos no jebkādiem pārpratumiem. Vārdiem un skaitļiem jābūt bez iestarpinājumiem, labojumiem vai dzēsumiem.</w:t>
      </w:r>
    </w:p>
    <w:p w:rsidR="00461B48" w:rsidRPr="009A7F03" w:rsidP="009D2E70" w14:paraId="2FF4EB12" w14:textId="77777777">
      <w:pPr>
        <w:numPr>
          <w:ilvl w:val="0"/>
          <w:numId w:val="1"/>
        </w:numPr>
        <w:tabs>
          <w:tab w:val="left" w:pos="426"/>
        </w:tabs>
        <w:spacing w:after="0"/>
        <w:ind w:left="426" w:hanging="426"/>
        <w:contextualSpacing/>
        <w:jc w:val="both"/>
        <w:rPr>
          <w:rFonts w:ascii="Times New Roman" w:hAnsi="Times New Roman"/>
          <w:sz w:val="24"/>
        </w:rPr>
      </w:pPr>
      <w:r w:rsidRPr="009A7F03">
        <w:rPr>
          <w:rFonts w:ascii="Times New Roman" w:hAnsi="Times New Roman"/>
          <w:sz w:val="24"/>
        </w:rPr>
        <w:t>Pieteikumam jābūt valsts valodā.</w:t>
      </w:r>
    </w:p>
    <w:p w:rsidR="00461B48" w:rsidRPr="00DA50C9" w:rsidP="0077057E" w14:paraId="61EAD6EC" w14:textId="3558365B">
      <w:pPr>
        <w:pStyle w:val="ListParagraph"/>
        <w:numPr>
          <w:ilvl w:val="0"/>
          <w:numId w:val="1"/>
        </w:numPr>
        <w:ind w:left="426" w:hanging="426"/>
        <w:jc w:val="both"/>
        <w:rPr>
          <w:rFonts w:ascii="Times New Roman" w:hAnsi="Times New Roman"/>
          <w:sz w:val="24"/>
        </w:rPr>
      </w:pPr>
      <w:r w:rsidRPr="00DA50C9">
        <w:rPr>
          <w:rFonts w:ascii="Times New Roman" w:hAnsi="Times New Roman"/>
          <w:sz w:val="24"/>
        </w:rPr>
        <w:t>Pretendenta pieteikumu un tā pielikumus paraksta pretendentu pārstāvēt tiesīga vai pretendenta pilnvarota persona. Personas, kuras paraksta pieteikumu, pārstāvības tiesībām jābūt nostiprinātām atbilstoši normatīvajos aktos noteiktajam regulējumam. Ja pieteikumā iekļauto dokumentāciju paraksta pilnvarota persona, piedāvājumam pievieno pretendenta paraksta tiesīgās personas izdotu pilnvaru vai normatīvajos aktos noteiktā kārtībā apliecinātu pilnvarojuma kopiju.</w:t>
      </w:r>
      <w:r w:rsidRPr="00DA50C9" w:rsidR="00DA50C9">
        <w:t xml:space="preserve"> </w:t>
      </w:r>
    </w:p>
    <w:p w:rsidR="00461B48" w:rsidRPr="009A7F03" w:rsidP="00346D89" w14:paraId="0943FD38" w14:textId="7745097C">
      <w:pPr>
        <w:numPr>
          <w:ilvl w:val="0"/>
          <w:numId w:val="1"/>
        </w:numPr>
        <w:tabs>
          <w:tab w:val="left" w:pos="426"/>
        </w:tabs>
        <w:spacing w:after="0"/>
        <w:ind w:left="426" w:hanging="426"/>
        <w:contextualSpacing/>
        <w:jc w:val="both"/>
        <w:rPr>
          <w:rFonts w:ascii="Times New Roman" w:hAnsi="Times New Roman"/>
          <w:sz w:val="24"/>
        </w:rPr>
      </w:pPr>
      <w:bookmarkStart w:id="11" w:name="_Hlk111024436"/>
      <w:bookmarkStart w:id="12" w:name="_Hlk111022282"/>
      <w:bookmarkStart w:id="13" w:name="_Hlk111021591"/>
      <w:r w:rsidRPr="009A7F03">
        <w:rPr>
          <w:rFonts w:ascii="Times New Roman" w:hAnsi="Times New Roman"/>
          <w:sz w:val="24"/>
        </w:rPr>
        <w:t>Pretendenta pieteikuma izskatīšan</w:t>
      </w:r>
      <w:r w:rsidR="00CF35D1">
        <w:rPr>
          <w:rFonts w:ascii="Times New Roman" w:hAnsi="Times New Roman"/>
          <w:sz w:val="24"/>
        </w:rPr>
        <w:t>u</w:t>
      </w:r>
      <w:r w:rsidRPr="009A7F03">
        <w:rPr>
          <w:rFonts w:ascii="Times New Roman" w:hAnsi="Times New Roman"/>
          <w:sz w:val="24"/>
        </w:rPr>
        <w:t xml:space="preserve"> Komisijā </w:t>
      </w:r>
      <w:r w:rsidRPr="009A7F03" w:rsidR="00775AB1">
        <w:rPr>
          <w:rFonts w:ascii="Times New Roman" w:hAnsi="Times New Roman"/>
          <w:sz w:val="24"/>
        </w:rPr>
        <w:t xml:space="preserve">uzsāk </w:t>
      </w:r>
      <w:r w:rsidRPr="009A7F03">
        <w:rPr>
          <w:rFonts w:ascii="Times New Roman" w:hAnsi="Times New Roman"/>
          <w:sz w:val="24"/>
        </w:rPr>
        <w:t xml:space="preserve">ne vēlāk kā </w:t>
      </w:r>
      <w:r w:rsidR="009F55C6">
        <w:rPr>
          <w:rFonts w:ascii="Times New Roman" w:hAnsi="Times New Roman"/>
          <w:sz w:val="24"/>
        </w:rPr>
        <w:t>desmit</w:t>
      </w:r>
      <w:r w:rsidRPr="009A7F03" w:rsidR="009D2E70">
        <w:rPr>
          <w:rFonts w:ascii="Times New Roman" w:hAnsi="Times New Roman"/>
          <w:sz w:val="24"/>
        </w:rPr>
        <w:t xml:space="preserve"> </w:t>
      </w:r>
      <w:r w:rsidRPr="009A7F03">
        <w:rPr>
          <w:rFonts w:ascii="Times New Roman" w:hAnsi="Times New Roman"/>
          <w:sz w:val="24"/>
        </w:rPr>
        <w:t>darbdienu laikā pēc dienas</w:t>
      </w:r>
      <w:bookmarkEnd w:id="11"/>
      <w:r w:rsidRPr="009A7F03">
        <w:rPr>
          <w:rFonts w:ascii="Times New Roman" w:hAnsi="Times New Roman"/>
          <w:sz w:val="24"/>
        </w:rPr>
        <w:t>, kad saņemts pretendenta pieteikums</w:t>
      </w:r>
      <w:r w:rsidR="002637DA">
        <w:rPr>
          <w:rFonts w:ascii="Times New Roman" w:hAnsi="Times New Roman"/>
          <w:sz w:val="24"/>
        </w:rPr>
        <w:t>.</w:t>
      </w:r>
      <w:bookmarkEnd w:id="12"/>
    </w:p>
    <w:bookmarkEnd w:id="13"/>
    <w:p w:rsidR="00461B48" w:rsidRPr="009A7F03" w:rsidP="00461B48" w14:paraId="10560CE3" w14:textId="77777777">
      <w:pPr>
        <w:numPr>
          <w:ilvl w:val="0"/>
          <w:numId w:val="1"/>
        </w:numPr>
        <w:tabs>
          <w:tab w:val="left" w:pos="426"/>
        </w:tabs>
        <w:spacing w:after="0"/>
        <w:ind w:left="426" w:hanging="426"/>
        <w:contextualSpacing/>
        <w:jc w:val="both"/>
        <w:rPr>
          <w:rFonts w:ascii="Times New Roman" w:hAnsi="Times New Roman"/>
          <w:sz w:val="24"/>
        </w:rPr>
      </w:pPr>
      <w:r w:rsidRPr="009A7F03">
        <w:rPr>
          <w:rFonts w:ascii="Times New Roman" w:hAnsi="Times New Roman"/>
          <w:sz w:val="24"/>
        </w:rPr>
        <w:t xml:space="preserve">Līdz </w:t>
      </w:r>
      <w:bookmarkStart w:id="14" w:name="_Hlk111016808"/>
      <w:r w:rsidRPr="009A7F03">
        <w:rPr>
          <w:rFonts w:ascii="Times New Roman" w:hAnsi="Times New Roman"/>
          <w:sz w:val="24"/>
        </w:rPr>
        <w:t xml:space="preserve">pretendenta pieteikuma izskatīšanas </w:t>
      </w:r>
      <w:bookmarkEnd w:id="14"/>
      <w:r w:rsidRPr="009A7F03">
        <w:rPr>
          <w:rFonts w:ascii="Times New Roman" w:hAnsi="Times New Roman"/>
          <w:sz w:val="24"/>
        </w:rPr>
        <w:t>Komisijā dienai pretendents ir tiesīgs grozīt iesniegto pieteikumu. Paziņojums par grozījumiem pieteikumā sagatavojams, noformējams un iesniedzams tāpat kā pieteikums un tajā jābūt norādei, ka tie ir sākotnējā pieteikuma grozījumi.</w:t>
      </w:r>
    </w:p>
    <w:p w:rsidR="00B7344A" w:rsidRPr="001E3BE5" w:rsidP="00B7344A" w14:paraId="65B20C27" w14:textId="77777777">
      <w:pPr>
        <w:numPr>
          <w:ilvl w:val="0"/>
          <w:numId w:val="1"/>
        </w:numPr>
        <w:tabs>
          <w:tab w:val="left" w:pos="426"/>
        </w:tabs>
        <w:spacing w:after="0"/>
        <w:ind w:left="426" w:hanging="426"/>
        <w:contextualSpacing/>
        <w:jc w:val="both"/>
        <w:rPr>
          <w:rFonts w:ascii="Times New Roman" w:hAnsi="Times New Roman"/>
          <w:sz w:val="24"/>
        </w:rPr>
      </w:pPr>
      <w:bookmarkStart w:id="15" w:name="_Hlk106199037"/>
      <w:r w:rsidRPr="001E3BE5">
        <w:rPr>
          <w:rFonts w:ascii="Times New Roman" w:hAnsi="Times New Roman"/>
          <w:sz w:val="24"/>
        </w:rPr>
        <w:t>Līdz pretendenta pieteikuma izskatīšanas Komisijā dienai pretendents ir tiesīgs atsaukt iesniegto pieteikumu rakstveidā (atbilstoši Ministru kabineta 2018.</w:t>
      </w:r>
      <w:r>
        <w:rPr>
          <w:rFonts w:ascii="Times New Roman" w:hAnsi="Times New Roman"/>
          <w:sz w:val="24"/>
        </w:rPr>
        <w:t xml:space="preserve"> </w:t>
      </w:r>
      <w:r w:rsidRPr="001E3BE5">
        <w:rPr>
          <w:rFonts w:ascii="Times New Roman" w:hAnsi="Times New Roman"/>
          <w:sz w:val="24"/>
        </w:rPr>
        <w:t>gada 4.</w:t>
      </w:r>
      <w:r>
        <w:rPr>
          <w:rFonts w:ascii="Times New Roman" w:hAnsi="Times New Roman"/>
          <w:sz w:val="24"/>
        </w:rPr>
        <w:t xml:space="preserve"> </w:t>
      </w:r>
      <w:r w:rsidRPr="001E3BE5">
        <w:rPr>
          <w:rFonts w:ascii="Times New Roman" w:hAnsi="Times New Roman"/>
          <w:sz w:val="24"/>
        </w:rPr>
        <w:t>septembra noteikumiem Nr.</w:t>
      </w:r>
      <w:r>
        <w:rPr>
          <w:rFonts w:ascii="Times New Roman" w:hAnsi="Times New Roman"/>
          <w:sz w:val="24"/>
        </w:rPr>
        <w:t xml:space="preserve"> </w:t>
      </w:r>
      <w:r w:rsidRPr="001E3BE5">
        <w:rPr>
          <w:rFonts w:ascii="Times New Roman" w:hAnsi="Times New Roman"/>
          <w:sz w:val="24"/>
        </w:rPr>
        <w:t xml:space="preserve">558 “Dokumentu izstrādāšanas un noformēšanas kārtībā noteiktajam”) par to paziņojot </w:t>
      </w:r>
      <w:r w:rsidRPr="00804F54">
        <w:rPr>
          <w:rFonts w:ascii="Times New Roman" w:hAnsi="Times New Roman"/>
          <w:sz w:val="24"/>
        </w:rPr>
        <w:t>Aģentūr</w:t>
      </w:r>
      <w:r>
        <w:rPr>
          <w:rFonts w:ascii="Times New Roman" w:hAnsi="Times New Roman"/>
          <w:sz w:val="24"/>
        </w:rPr>
        <w:t xml:space="preserve">ai. </w:t>
      </w:r>
      <w:r w:rsidRPr="001E3BE5">
        <w:rPr>
          <w:rFonts w:ascii="Times New Roman" w:hAnsi="Times New Roman"/>
          <w:sz w:val="24"/>
        </w:rPr>
        <w:t>Pieteikuma atsaukšana nav grozāma un Komisijā pieteikumu nevērtē.</w:t>
      </w:r>
    </w:p>
    <w:p w:rsidR="00461B48" w:rsidRPr="009A7F03" w:rsidP="00461B48" w14:paraId="38ECD427" w14:textId="77777777">
      <w:pPr>
        <w:spacing w:after="0"/>
        <w:jc w:val="both"/>
        <w:rPr>
          <w:rFonts w:ascii="Times New Roman" w:hAnsi="Times New Roman"/>
          <w:sz w:val="24"/>
        </w:rPr>
      </w:pPr>
    </w:p>
    <w:p w:rsidR="00461B48" w:rsidRPr="009A7F03" w:rsidP="00461B48" w14:paraId="7093C058" w14:textId="77777777">
      <w:pPr>
        <w:keepNext/>
        <w:spacing w:after="0" w:line="240" w:lineRule="auto"/>
        <w:jc w:val="center"/>
        <w:outlineLvl w:val="0"/>
        <w:rPr>
          <w:rFonts w:ascii="Times New Roman" w:eastAsia="Times New Roman" w:hAnsi="Times New Roman"/>
          <w:b/>
          <w:bCs/>
          <w:kern w:val="32"/>
          <w:sz w:val="24"/>
          <w:szCs w:val="32"/>
          <w:lang w:eastAsia="x-none"/>
        </w:rPr>
      </w:pPr>
      <w:r w:rsidRPr="009A7F03">
        <w:rPr>
          <w:rFonts w:ascii="Times New Roman" w:eastAsia="Times New Roman" w:hAnsi="Times New Roman"/>
          <w:b/>
          <w:bCs/>
          <w:caps/>
          <w:kern w:val="32"/>
          <w:sz w:val="24"/>
          <w:szCs w:val="32"/>
          <w:lang w:eastAsia="x-none"/>
        </w:rPr>
        <w:t xml:space="preserve">III. </w:t>
      </w:r>
      <w:r w:rsidRPr="009A7F03">
        <w:rPr>
          <w:rFonts w:ascii="Times New Roman" w:eastAsia="Times New Roman" w:hAnsi="Times New Roman"/>
          <w:b/>
          <w:bCs/>
          <w:kern w:val="32"/>
          <w:sz w:val="24"/>
          <w:szCs w:val="32"/>
          <w:lang w:eastAsia="x-none"/>
        </w:rPr>
        <w:t>Pretendenta atlases dokumenti un kritēriji pretendenta vērtēšanai</w:t>
      </w:r>
    </w:p>
    <w:p w:rsidR="00461B48" w:rsidRPr="009A7F03" w:rsidP="00461B48" w14:paraId="6F46EA8D" w14:textId="77777777">
      <w:pPr>
        <w:widowControl w:val="0"/>
        <w:tabs>
          <w:tab w:val="left" w:pos="426"/>
        </w:tabs>
        <w:spacing w:after="0" w:line="240" w:lineRule="auto"/>
        <w:jc w:val="both"/>
        <w:rPr>
          <w:rFonts w:ascii="Times New Roman" w:eastAsia="Times New Roman" w:hAnsi="Times New Roman"/>
          <w:sz w:val="24"/>
          <w:szCs w:val="24"/>
          <w:lang w:eastAsia="ru-RU"/>
        </w:rPr>
      </w:pPr>
    </w:p>
    <w:p w:rsidR="00237F36" w:rsidRPr="00AD48CD" w:rsidP="00AF397F" w14:paraId="0EA1035C" w14:textId="48D617C9">
      <w:pPr>
        <w:widowControl w:val="0"/>
        <w:numPr>
          <w:ilvl w:val="0"/>
          <w:numId w:val="1"/>
        </w:numPr>
        <w:tabs>
          <w:tab w:val="left" w:pos="426"/>
        </w:tabs>
        <w:spacing w:after="0" w:line="240" w:lineRule="auto"/>
        <w:ind w:left="425" w:hanging="425"/>
        <w:contextualSpacing/>
        <w:jc w:val="both"/>
        <w:rPr>
          <w:rFonts w:ascii="Times New Roman" w:eastAsia="Times New Roman" w:hAnsi="Times New Roman"/>
          <w:sz w:val="24"/>
          <w:szCs w:val="24"/>
          <w:lang w:eastAsia="ru-RU"/>
        </w:rPr>
      </w:pPr>
      <w:r w:rsidRPr="00AD48CD">
        <w:rPr>
          <w:rFonts w:ascii="Times New Roman" w:hAnsi="Times New Roman"/>
          <w:sz w:val="24"/>
          <w:szCs w:val="24"/>
          <w:shd w:val="clear" w:color="auto" w:fill="FFFFFF"/>
        </w:rPr>
        <w:t>Pretendents pieteikumu pasākuma īstenošanai iesniedz, izmantojot Aģentūras mājaslapā www.nva.gov.lv →sadaļā</w:t>
      </w:r>
      <w:r w:rsidRPr="00AD48CD">
        <w:rPr>
          <w:rFonts w:ascii="Times New Roman" w:hAnsi="Times New Roman"/>
          <w:sz w:val="24"/>
          <w:szCs w:val="24"/>
        </w:rPr>
        <w:t xml:space="preserve"> </w:t>
      </w:r>
      <w:hyperlink r:id="rId9" w:history="1">
        <w:r w:rsidRPr="00AA23AC">
          <w:rPr>
            <w:rStyle w:val="Hyperlink"/>
            <w:rFonts w:ascii="Times New Roman" w:hAnsi="Times New Roman"/>
            <w:sz w:val="24"/>
            <w:szCs w:val="24"/>
            <w:shd w:val="clear" w:color="auto" w:fill="FFFFFF"/>
          </w:rPr>
          <w:t>„</w:t>
        </w:r>
        <w:r w:rsidRPr="00AA23AC" w:rsidR="00623851">
          <w:rPr>
            <w:rStyle w:val="Hyperlink"/>
            <w:rFonts w:ascii="Times New Roman" w:hAnsi="Times New Roman"/>
            <w:sz w:val="24"/>
            <w:szCs w:val="24"/>
            <w:shd w:val="clear" w:color="auto" w:fill="FFFFFF"/>
          </w:rPr>
          <w:t>Ap</w:t>
        </w:r>
        <w:r w:rsidRPr="00AA23AC">
          <w:rPr>
            <w:rStyle w:val="Hyperlink"/>
            <w:rFonts w:ascii="Times New Roman" w:hAnsi="Times New Roman"/>
            <w:sz w:val="24"/>
            <w:szCs w:val="24"/>
            <w:shd w:val="clear" w:color="auto" w:fill="FFFFFF"/>
          </w:rPr>
          <w:t xml:space="preserve">mācība pie </w:t>
        </w:r>
        <w:r w:rsidRPr="00AA23AC">
          <w:rPr>
            <w:rStyle w:val="Hyperlink"/>
            <w:rFonts w:ascii="Times New Roman" w:hAnsi="Times New Roman"/>
            <w:sz w:val="24"/>
            <w:szCs w:val="24"/>
            <w:shd w:val="clear" w:color="auto" w:fill="FFFFFF"/>
          </w:rPr>
          <w:t>darba</w:t>
        </w:r>
        <w:r w:rsidRPr="00AA23AC">
          <w:rPr>
            <w:rStyle w:val="Hyperlink"/>
            <w:rFonts w:ascii="Times New Roman" w:hAnsi="Times New Roman"/>
            <w:sz w:val="24"/>
            <w:szCs w:val="24"/>
            <w:shd w:val="clear" w:color="auto" w:fill="FFFFFF"/>
          </w:rPr>
          <w:t xml:space="preserve"> devēja”</w:t>
        </w:r>
      </w:hyperlink>
      <w:r w:rsidRPr="00AD48CD">
        <w:rPr>
          <w:rFonts w:ascii="Times New Roman" w:hAnsi="Times New Roman"/>
          <w:sz w:val="24"/>
          <w:szCs w:val="24"/>
          <w:shd w:val="clear" w:color="auto" w:fill="FFFFFF"/>
        </w:rPr>
        <w:t xml:space="preserve"> ievietotās pieteikuma veidlapas</w:t>
      </w:r>
      <w:r w:rsidRPr="00AD48CD">
        <w:rPr>
          <w:rFonts w:ascii="Arial" w:hAnsi="Arial" w:cs="Arial"/>
          <w:sz w:val="30"/>
          <w:szCs w:val="30"/>
          <w:shd w:val="clear" w:color="auto" w:fill="FFFFFF"/>
        </w:rPr>
        <w:t>.</w:t>
      </w:r>
    </w:p>
    <w:p w:rsidR="00DD3D54" w:rsidRPr="00DD3D54" w:rsidP="00DD3D54" w14:paraId="2665D94D" w14:textId="104B43DF">
      <w:pPr>
        <w:widowControl w:val="0"/>
        <w:numPr>
          <w:ilvl w:val="0"/>
          <w:numId w:val="1"/>
        </w:numPr>
        <w:tabs>
          <w:tab w:val="left" w:pos="426"/>
        </w:tabs>
        <w:spacing w:after="0" w:line="240" w:lineRule="auto"/>
        <w:ind w:left="426" w:hanging="426"/>
        <w:contextualSpacing/>
        <w:jc w:val="both"/>
        <w:rPr>
          <w:rFonts w:ascii="Times New Roman" w:eastAsia="Times New Roman" w:hAnsi="Times New Roman"/>
          <w:sz w:val="24"/>
          <w:szCs w:val="24"/>
          <w:lang w:eastAsia="ru-RU"/>
        </w:rPr>
      </w:pPr>
      <w:r w:rsidRPr="009A7F03">
        <w:rPr>
          <w:rFonts w:ascii="Times New Roman" w:eastAsia="Times New Roman" w:hAnsi="Times New Roman"/>
          <w:sz w:val="24"/>
          <w:szCs w:val="24"/>
          <w:lang w:eastAsia="ru-RU"/>
        </w:rPr>
        <w:t>Lai novērtētu pretendenta atbilstību Pasākuma īstenošana</w:t>
      </w:r>
      <w:r w:rsidRPr="009A7F03" w:rsidR="00775AB1">
        <w:rPr>
          <w:rFonts w:ascii="Times New Roman" w:eastAsia="Times New Roman" w:hAnsi="Times New Roman"/>
          <w:sz w:val="24"/>
          <w:szCs w:val="24"/>
          <w:lang w:eastAsia="ru-RU"/>
        </w:rPr>
        <w:t>s nosacīju</w:t>
      </w:r>
      <w:r w:rsidRPr="009A7F03" w:rsidR="006E560B">
        <w:rPr>
          <w:rFonts w:ascii="Times New Roman" w:eastAsia="Times New Roman" w:hAnsi="Times New Roman"/>
          <w:sz w:val="24"/>
          <w:szCs w:val="24"/>
          <w:lang w:eastAsia="ru-RU"/>
        </w:rPr>
        <w:t>m</w:t>
      </w:r>
      <w:r w:rsidRPr="009A7F03" w:rsidR="00775AB1">
        <w:rPr>
          <w:rFonts w:ascii="Times New Roman" w:eastAsia="Times New Roman" w:hAnsi="Times New Roman"/>
          <w:sz w:val="24"/>
          <w:szCs w:val="24"/>
          <w:lang w:eastAsia="ru-RU"/>
        </w:rPr>
        <w:t>iem</w:t>
      </w:r>
      <w:r w:rsidRPr="009A7F03">
        <w:rPr>
          <w:rFonts w:ascii="Times New Roman" w:eastAsia="Times New Roman" w:hAnsi="Times New Roman"/>
          <w:sz w:val="24"/>
          <w:szCs w:val="24"/>
          <w:lang w:eastAsia="ru-RU"/>
        </w:rPr>
        <w:t xml:space="preserve">, </w:t>
      </w:r>
      <w:bookmarkStart w:id="16" w:name="_Hlk230001796"/>
      <w:r w:rsidRPr="009A7F03">
        <w:rPr>
          <w:rFonts w:ascii="Times New Roman" w:eastAsia="Times New Roman" w:hAnsi="Times New Roman"/>
          <w:sz w:val="24"/>
          <w:szCs w:val="24"/>
          <w:lang w:eastAsia="ru-RU"/>
        </w:rPr>
        <w:t xml:space="preserve">pretendentam jāiesniedz </w:t>
      </w:r>
      <w:r w:rsidRPr="00DD3D54">
        <w:rPr>
          <w:rFonts w:ascii="Times New Roman" w:eastAsia="Times New Roman" w:hAnsi="Times New Roman"/>
          <w:sz w:val="24"/>
          <w:szCs w:val="24"/>
          <w:lang w:eastAsia="ru-RU"/>
        </w:rPr>
        <w:t xml:space="preserve"> pieteikums</w:t>
      </w:r>
      <w:r w:rsidRPr="00A71501">
        <w:rPr>
          <w:rFonts w:ascii="Times New Roman" w:eastAsia="Times New Roman" w:hAnsi="Times New Roman"/>
          <w:sz w:val="24"/>
          <w:szCs w:val="24"/>
          <w:lang w:eastAsia="ru-RU"/>
        </w:rPr>
        <w:t xml:space="preserve"> pasākuma īstenošanai un tā pielikumi</w:t>
      </w:r>
      <w:r w:rsidR="00AA23AC">
        <w:rPr>
          <w:rFonts w:ascii="Times New Roman" w:eastAsia="Times New Roman" w:hAnsi="Times New Roman"/>
          <w:sz w:val="24"/>
          <w:szCs w:val="24"/>
          <w:lang w:eastAsia="ru-RU"/>
        </w:rPr>
        <w:t>.</w:t>
      </w:r>
    </w:p>
    <w:p w:rsidR="00461B48" w:rsidRPr="009A7F03" w:rsidP="00461B48" w14:paraId="31A75409" w14:textId="77777777">
      <w:pPr>
        <w:numPr>
          <w:ilvl w:val="0"/>
          <w:numId w:val="1"/>
        </w:numPr>
        <w:tabs>
          <w:tab w:val="left" w:pos="426"/>
        </w:tabs>
        <w:spacing w:after="0" w:line="240" w:lineRule="auto"/>
        <w:ind w:left="426" w:hanging="426"/>
        <w:contextualSpacing/>
        <w:jc w:val="both"/>
        <w:rPr>
          <w:rFonts w:ascii="Times New Roman" w:eastAsia="Times New Roman" w:hAnsi="Times New Roman"/>
          <w:sz w:val="24"/>
          <w:szCs w:val="24"/>
          <w:lang w:eastAsia="ru-RU"/>
        </w:rPr>
      </w:pPr>
      <w:bookmarkStart w:id="17" w:name="_Hlk110495959"/>
      <w:bookmarkEnd w:id="16"/>
      <w:r w:rsidRPr="009A7F03">
        <w:rPr>
          <w:rFonts w:ascii="Times New Roman" w:eastAsia="Times New Roman" w:hAnsi="Times New Roman"/>
          <w:sz w:val="24"/>
          <w:szCs w:val="24"/>
          <w:lang w:eastAsia="ru-RU"/>
        </w:rPr>
        <w:t>Komisija uz lēmuma pieņemšanas dienu pārliecinās</w:t>
      </w:r>
      <w:bookmarkEnd w:id="17"/>
      <w:r w:rsidRPr="009A7F03">
        <w:rPr>
          <w:rFonts w:ascii="Times New Roman" w:eastAsia="Times New Roman" w:hAnsi="Times New Roman"/>
          <w:sz w:val="24"/>
          <w:szCs w:val="24"/>
          <w:lang w:eastAsia="ru-RU"/>
        </w:rPr>
        <w:t>, ka pretendents atbilst šādām prasībām:</w:t>
      </w:r>
    </w:p>
    <w:p w:rsidR="00461B48" w:rsidRPr="009A7F03" w:rsidP="00182346" w14:paraId="7B4FA832" w14:textId="77777777">
      <w:pPr>
        <w:numPr>
          <w:ilvl w:val="1"/>
          <w:numId w:val="1"/>
        </w:numPr>
        <w:tabs>
          <w:tab w:val="left" w:pos="993"/>
        </w:tabs>
        <w:spacing w:after="0" w:line="240" w:lineRule="auto"/>
        <w:ind w:left="993" w:hanging="567"/>
        <w:contextualSpacing/>
        <w:jc w:val="both"/>
        <w:rPr>
          <w:rFonts w:ascii="Times New Roman" w:eastAsia="Times New Roman" w:hAnsi="Times New Roman"/>
          <w:sz w:val="24"/>
          <w:szCs w:val="24"/>
          <w:lang w:eastAsia="ru-RU"/>
        </w:rPr>
      </w:pPr>
      <w:bookmarkStart w:id="18" w:name="_Hlk113891546"/>
      <w:bookmarkStart w:id="19" w:name="_Hlk112762926"/>
      <w:bookmarkStart w:id="20" w:name="_Hlk113879737"/>
      <w:bookmarkStart w:id="21" w:name="_Hlk110606347"/>
      <w:bookmarkStart w:id="22" w:name="_Hlk106199891"/>
      <w:bookmarkEnd w:id="15"/>
      <w:r w:rsidRPr="009A7F03">
        <w:rPr>
          <w:rFonts w:ascii="Times New Roman" w:eastAsia="Times New Roman" w:hAnsi="Times New Roman"/>
          <w:sz w:val="24"/>
          <w:szCs w:val="24"/>
          <w:lang w:eastAsia="ru-RU"/>
        </w:rPr>
        <w:t>Komisija, atbilstoši Starptautisko un Latvijas Republikas nacionālo sankciju likuma</w:t>
      </w:r>
      <w:r w:rsidRPr="009A7F03" w:rsidR="00FA6C51">
        <w:rPr>
          <w:rFonts w:ascii="Times New Roman" w:eastAsia="Times New Roman" w:hAnsi="Times New Roman"/>
          <w:sz w:val="24"/>
          <w:szCs w:val="24"/>
          <w:lang w:eastAsia="ru-RU"/>
        </w:rPr>
        <w:t xml:space="preserve"> (turpmāk – Sankciju likums)</w:t>
      </w:r>
      <w:r w:rsidRPr="009A7F03">
        <w:rPr>
          <w:rFonts w:ascii="Times New Roman" w:eastAsia="Times New Roman" w:hAnsi="Times New Roman"/>
          <w:sz w:val="24"/>
          <w:szCs w:val="24"/>
          <w:lang w:eastAsia="ru-RU"/>
        </w:rPr>
        <w:t xml:space="preserve"> 11.</w:t>
      </w:r>
      <w:r w:rsidRPr="009A7F03">
        <w:rPr>
          <w:rFonts w:ascii="Times New Roman" w:eastAsia="Times New Roman" w:hAnsi="Times New Roman"/>
          <w:sz w:val="24"/>
          <w:szCs w:val="24"/>
          <w:vertAlign w:val="superscript"/>
          <w:lang w:eastAsia="ru-RU"/>
        </w:rPr>
        <w:t xml:space="preserve">2 </w:t>
      </w:r>
      <w:r w:rsidRPr="009A7F03">
        <w:rPr>
          <w:rFonts w:ascii="Times New Roman" w:eastAsia="Times New Roman" w:hAnsi="Times New Roman"/>
          <w:sz w:val="24"/>
          <w:szCs w:val="24"/>
          <w:lang w:eastAsia="ru-RU"/>
        </w:rPr>
        <w:t xml:space="preserve">pantā noteiktajam, </w:t>
      </w:r>
      <w:r w:rsidRPr="009A7F03" w:rsidR="00120D71">
        <w:rPr>
          <w:rFonts w:ascii="Times New Roman" w:eastAsia="Times New Roman" w:hAnsi="Times New Roman"/>
          <w:sz w:val="24"/>
          <w:szCs w:val="24"/>
          <w:lang w:eastAsia="ru-RU"/>
        </w:rPr>
        <w:t>pretendentam, tā valdes vai padomes locekļiem, patiesā labuma guvējam, pārstāvēt</w:t>
      </w:r>
      <w:r w:rsidR="00347C3B">
        <w:rPr>
          <w:rFonts w:ascii="Times New Roman" w:eastAsia="Times New Roman" w:hAnsi="Times New Roman"/>
          <w:sz w:val="24"/>
          <w:szCs w:val="24"/>
          <w:lang w:eastAsia="ru-RU"/>
        </w:rPr>
        <w:t xml:space="preserve"> </w:t>
      </w:r>
      <w:r w:rsidRPr="009A7F03" w:rsidR="00120D71">
        <w:rPr>
          <w:rFonts w:ascii="Times New Roman" w:eastAsia="Times New Roman" w:hAnsi="Times New Roman"/>
          <w:sz w:val="24"/>
          <w:szCs w:val="24"/>
          <w:lang w:eastAsia="ru-RU"/>
        </w:rPr>
        <w:t>tiesīgai personai vai prokūristam, vai personai, kura ir pilnvarota pārstāvēt pretendentu darbībās nav noteiktas starptautiskās vai nacionālās sankcijas vai būtiskas finanšu un kapitāla tirgus intereses ietekmējošas Eiropas Savienības vai Ziemeļatlantijas līguma organizācijas dalībvalsts sankcijas</w:t>
      </w:r>
      <w:bookmarkEnd w:id="18"/>
      <w:bookmarkEnd w:id="19"/>
      <w:r w:rsidRPr="009A7F03" w:rsidR="000C65E9">
        <w:rPr>
          <w:rFonts w:ascii="Times New Roman" w:eastAsia="Times New Roman" w:hAnsi="Times New Roman"/>
          <w:sz w:val="24"/>
          <w:szCs w:val="24"/>
          <w:lang w:eastAsia="ru-RU"/>
        </w:rPr>
        <w:t xml:space="preserve">. </w:t>
      </w:r>
      <w:bookmarkStart w:id="23" w:name="_Hlk113891561"/>
      <w:r w:rsidRPr="009A7F03" w:rsidR="00120D71">
        <w:rPr>
          <w:rFonts w:ascii="Times New Roman" w:eastAsia="Times New Roman" w:hAnsi="Times New Roman"/>
          <w:sz w:val="24"/>
          <w:szCs w:val="24"/>
          <w:lang w:eastAsia="ru-RU"/>
        </w:rPr>
        <w:t>Papildus Komisija pārliecinās</w:t>
      </w:r>
      <w:r w:rsidR="000A68F2">
        <w:rPr>
          <w:rFonts w:ascii="Times New Roman" w:eastAsia="Times New Roman" w:hAnsi="Times New Roman"/>
          <w:sz w:val="24"/>
          <w:szCs w:val="24"/>
          <w:lang w:eastAsia="ru-RU"/>
        </w:rPr>
        <w:t>,</w:t>
      </w:r>
      <w:r w:rsidRPr="009A7F03" w:rsidR="00120D71">
        <w:rPr>
          <w:rFonts w:ascii="Times New Roman" w:eastAsia="Times New Roman" w:hAnsi="Times New Roman"/>
          <w:sz w:val="24"/>
          <w:szCs w:val="24"/>
          <w:lang w:eastAsia="ru-RU"/>
        </w:rPr>
        <w:t xml:space="preserve"> vai pretendents nav Padomes </w:t>
      </w:r>
      <w:r w:rsidRPr="009A7F03" w:rsidR="000A68F2">
        <w:rPr>
          <w:rFonts w:ascii="Times New Roman" w:eastAsia="Times New Roman" w:hAnsi="Times New Roman"/>
          <w:sz w:val="24"/>
          <w:szCs w:val="24"/>
          <w:lang w:eastAsia="ru-RU"/>
        </w:rPr>
        <w:t xml:space="preserve">2022. gada 8. aprīļa </w:t>
      </w:r>
      <w:r w:rsidRPr="009A7F03" w:rsidR="00120D71">
        <w:rPr>
          <w:rFonts w:ascii="Times New Roman" w:eastAsia="Times New Roman" w:hAnsi="Times New Roman"/>
          <w:sz w:val="24"/>
          <w:szCs w:val="24"/>
          <w:lang w:eastAsia="ru-RU"/>
        </w:rPr>
        <w:t>regul</w:t>
      </w:r>
      <w:r w:rsidR="000A68F2">
        <w:rPr>
          <w:rFonts w:ascii="Times New Roman" w:eastAsia="Times New Roman" w:hAnsi="Times New Roman"/>
          <w:sz w:val="24"/>
          <w:szCs w:val="24"/>
          <w:lang w:eastAsia="ru-RU"/>
        </w:rPr>
        <w:t>as</w:t>
      </w:r>
      <w:r w:rsidRPr="009A7F03" w:rsidR="00120D71">
        <w:rPr>
          <w:rFonts w:ascii="Times New Roman" w:eastAsia="Times New Roman" w:hAnsi="Times New Roman"/>
          <w:sz w:val="24"/>
          <w:szCs w:val="24"/>
          <w:lang w:eastAsia="ru-RU"/>
        </w:rPr>
        <w:t xml:space="preserve"> (ES) 2022/576, ar kuru groza Regulu (ES) Nr. 833/2014 par ierobežojošiem pasākumiem saistībā ar Krievijas darbībām, kas destabilizē situāciju Ukrainā (turpmāk – </w:t>
      </w:r>
      <w:r w:rsidR="00EF1ADF">
        <w:rPr>
          <w:rFonts w:ascii="Times New Roman" w:eastAsia="Times New Roman" w:hAnsi="Times New Roman"/>
          <w:sz w:val="24"/>
          <w:szCs w:val="24"/>
          <w:lang w:eastAsia="ru-RU"/>
        </w:rPr>
        <w:t>R</w:t>
      </w:r>
      <w:r w:rsidRPr="009A7F03" w:rsidR="00120D71">
        <w:rPr>
          <w:rFonts w:ascii="Times New Roman" w:eastAsia="Times New Roman" w:hAnsi="Times New Roman"/>
          <w:sz w:val="24"/>
          <w:szCs w:val="24"/>
          <w:lang w:eastAsia="ru-RU"/>
        </w:rPr>
        <w:t>egula (EU) 2022/576), 5.l panta pirmajā punktā minētā juridiskā persona, vienība vai struktūra, kas veic uzņēmējdarbību Krievijā un kam vairāk nekā 50 % īpašuma daļu ir valsts īpašumā vai publiskā kontrolē</w:t>
      </w:r>
      <w:bookmarkEnd w:id="20"/>
      <w:bookmarkEnd w:id="23"/>
      <w:r w:rsidRPr="009A7F03" w:rsidR="00120D71">
        <w:rPr>
          <w:rFonts w:ascii="Times New Roman" w:eastAsia="Times New Roman" w:hAnsi="Times New Roman"/>
          <w:sz w:val="24"/>
          <w:szCs w:val="24"/>
          <w:lang w:eastAsia="ru-RU"/>
        </w:rPr>
        <w:t xml:space="preserve">; </w:t>
      </w:r>
    </w:p>
    <w:bookmarkEnd w:id="21"/>
    <w:p w:rsidR="00461B48" w:rsidRPr="009A7F03" w:rsidP="00461B48" w14:paraId="39F47895" w14:textId="77777777">
      <w:pPr>
        <w:numPr>
          <w:ilvl w:val="1"/>
          <w:numId w:val="1"/>
        </w:numPr>
        <w:tabs>
          <w:tab w:val="left" w:pos="993"/>
        </w:tabs>
        <w:spacing w:after="0" w:line="240" w:lineRule="auto"/>
        <w:ind w:left="993" w:hanging="567"/>
        <w:contextualSpacing/>
        <w:jc w:val="both"/>
        <w:rPr>
          <w:rFonts w:ascii="Times New Roman" w:eastAsia="Times New Roman" w:hAnsi="Times New Roman"/>
          <w:sz w:val="24"/>
          <w:szCs w:val="24"/>
          <w:lang w:eastAsia="ru-RU"/>
        </w:rPr>
      </w:pPr>
      <w:r w:rsidRPr="009A7F03">
        <w:rPr>
          <w:rFonts w:ascii="Times New Roman" w:eastAsia="Times New Roman" w:hAnsi="Times New Roman"/>
          <w:sz w:val="24"/>
          <w:szCs w:val="24"/>
          <w:lang w:eastAsia="ru-RU"/>
        </w:rPr>
        <w:t xml:space="preserve">saskaņā ar </w:t>
      </w:r>
      <w:bookmarkStart w:id="24" w:name="_Hlk97285257"/>
      <w:r w:rsidRPr="009A7F03">
        <w:rPr>
          <w:rFonts w:ascii="Times New Roman" w:eastAsia="Times New Roman" w:hAnsi="Times New Roman"/>
          <w:sz w:val="24"/>
          <w:szCs w:val="24"/>
          <w:lang w:eastAsia="ru-RU"/>
        </w:rPr>
        <w:t>Noteikumu 15.1.</w:t>
      </w:r>
      <w:r w:rsidRPr="009A7F03" w:rsidR="0050365C">
        <w:rPr>
          <w:rFonts w:ascii="Times New Roman" w:eastAsia="Times New Roman" w:hAnsi="Times New Roman"/>
          <w:sz w:val="24"/>
          <w:szCs w:val="24"/>
          <w:lang w:eastAsia="ru-RU"/>
        </w:rPr>
        <w:t xml:space="preserve"> </w:t>
      </w:r>
      <w:r w:rsidRPr="009A7F03">
        <w:rPr>
          <w:rFonts w:ascii="Times New Roman" w:eastAsia="Times New Roman" w:hAnsi="Times New Roman"/>
          <w:sz w:val="24"/>
          <w:szCs w:val="24"/>
          <w:lang w:eastAsia="ru-RU"/>
        </w:rPr>
        <w:t xml:space="preserve">apakšpunkta prasībām – pretendents ir reģistrēts saskaņā ar attiecīgo saimniecisko darbību regulējošo normatīvo aktu prasībām, kā arī </w:t>
      </w:r>
      <w:bookmarkStart w:id="25" w:name="_Hlk106191461"/>
      <w:r w:rsidRPr="009A7F03">
        <w:rPr>
          <w:rFonts w:ascii="Times New Roman" w:eastAsia="Times New Roman" w:hAnsi="Times New Roman"/>
          <w:sz w:val="24"/>
          <w:szCs w:val="24"/>
          <w:lang w:eastAsia="ru-RU"/>
        </w:rPr>
        <w:t>pretendenta pieteikumā norādītais NACE kods ir reģistrēts Valsts ieņēmuma dienesta (turpmāk – VID) publiskojamo datu bāzē</w:t>
      </w:r>
      <w:bookmarkEnd w:id="24"/>
      <w:r w:rsidRPr="009A7F03">
        <w:rPr>
          <w:rFonts w:ascii="Times New Roman" w:eastAsia="Times New Roman" w:hAnsi="Times New Roman"/>
          <w:sz w:val="24"/>
          <w:szCs w:val="24"/>
          <w:lang w:eastAsia="ru-RU"/>
        </w:rPr>
        <w:t>;</w:t>
      </w:r>
    </w:p>
    <w:bookmarkEnd w:id="25"/>
    <w:p w:rsidR="00461B48" w:rsidRPr="009A7F03" w:rsidP="00461B48" w14:paraId="72C2ADB0" w14:textId="77777777">
      <w:pPr>
        <w:numPr>
          <w:ilvl w:val="1"/>
          <w:numId w:val="1"/>
        </w:numPr>
        <w:tabs>
          <w:tab w:val="left" w:pos="993"/>
        </w:tabs>
        <w:spacing w:after="0" w:line="240" w:lineRule="auto"/>
        <w:ind w:left="993" w:hanging="567"/>
        <w:contextualSpacing/>
        <w:jc w:val="both"/>
        <w:rPr>
          <w:rFonts w:ascii="Times New Roman" w:eastAsia="Times New Roman" w:hAnsi="Times New Roman"/>
          <w:sz w:val="24"/>
          <w:szCs w:val="24"/>
          <w:lang w:eastAsia="ru-RU"/>
        </w:rPr>
      </w:pPr>
      <w:r w:rsidRPr="009A7F03">
        <w:rPr>
          <w:rFonts w:ascii="Times New Roman" w:eastAsia="Times New Roman" w:hAnsi="Times New Roman"/>
          <w:sz w:val="24"/>
          <w:szCs w:val="24"/>
          <w:lang w:eastAsia="ru-RU"/>
        </w:rPr>
        <w:t xml:space="preserve">saskaņā ar </w:t>
      </w:r>
      <w:bookmarkStart w:id="26" w:name="_Hlk97285294"/>
      <w:r w:rsidRPr="009A7F03">
        <w:rPr>
          <w:rFonts w:ascii="Times New Roman" w:eastAsia="Times New Roman" w:hAnsi="Times New Roman"/>
          <w:sz w:val="24"/>
          <w:szCs w:val="24"/>
          <w:lang w:eastAsia="ru-RU"/>
        </w:rPr>
        <w:t>Noteikumu 15.2.</w:t>
      </w:r>
      <w:r w:rsidRPr="009A7F03" w:rsidR="0050365C">
        <w:rPr>
          <w:rFonts w:ascii="Times New Roman" w:eastAsia="Times New Roman" w:hAnsi="Times New Roman"/>
          <w:sz w:val="24"/>
          <w:szCs w:val="24"/>
          <w:lang w:eastAsia="ru-RU"/>
        </w:rPr>
        <w:t xml:space="preserve"> </w:t>
      </w:r>
      <w:r w:rsidRPr="009A7F03">
        <w:rPr>
          <w:rFonts w:ascii="Times New Roman" w:eastAsia="Times New Roman" w:hAnsi="Times New Roman"/>
          <w:sz w:val="24"/>
          <w:szCs w:val="24"/>
          <w:lang w:eastAsia="ru-RU"/>
        </w:rPr>
        <w:t>apakšpunkta prasībām – pretendentam ir licence, akreditācijas lapa, sertifikāts attiecīgo pakalpojumu sniegšanai, ja to nepieciešamību nosaka normatīvie akti;</w:t>
      </w:r>
    </w:p>
    <w:p w:rsidR="00461B48" w:rsidRPr="009A7F03" w:rsidP="00461B48" w14:paraId="318E36AB" w14:textId="77777777">
      <w:pPr>
        <w:numPr>
          <w:ilvl w:val="1"/>
          <w:numId w:val="1"/>
        </w:numPr>
        <w:tabs>
          <w:tab w:val="left" w:pos="993"/>
        </w:tabs>
        <w:spacing w:after="0" w:line="240" w:lineRule="auto"/>
        <w:ind w:left="993" w:hanging="567"/>
        <w:contextualSpacing/>
        <w:jc w:val="both"/>
        <w:rPr>
          <w:rFonts w:ascii="Times New Roman" w:eastAsia="Times New Roman" w:hAnsi="Times New Roman"/>
          <w:sz w:val="24"/>
          <w:szCs w:val="24"/>
          <w:lang w:eastAsia="ru-RU"/>
        </w:rPr>
      </w:pPr>
      <w:r w:rsidRPr="009A7F03">
        <w:rPr>
          <w:rFonts w:ascii="Times New Roman" w:eastAsia="Times New Roman" w:hAnsi="Times New Roman"/>
          <w:sz w:val="24"/>
          <w:szCs w:val="24"/>
          <w:lang w:eastAsia="ru-RU"/>
        </w:rPr>
        <w:t>saskaņā ar Noteikumu 15.3.</w:t>
      </w:r>
      <w:r w:rsidRPr="009A7F03" w:rsidR="0050365C">
        <w:rPr>
          <w:rFonts w:ascii="Times New Roman" w:eastAsia="Times New Roman" w:hAnsi="Times New Roman"/>
          <w:sz w:val="24"/>
          <w:szCs w:val="24"/>
          <w:lang w:eastAsia="ru-RU"/>
        </w:rPr>
        <w:t xml:space="preserve"> </w:t>
      </w:r>
      <w:r w:rsidRPr="009A7F03">
        <w:rPr>
          <w:rFonts w:ascii="Times New Roman" w:eastAsia="Times New Roman" w:hAnsi="Times New Roman"/>
          <w:sz w:val="24"/>
          <w:szCs w:val="24"/>
          <w:lang w:eastAsia="ru-RU"/>
        </w:rPr>
        <w:t>apakšpunkta prasībām – pretendentam ir Pasākuma īstenošanai atbilstoša materiāltehniskā bāze, kas izveidota jau pirms pasākuma īstenošanas uzsākšanas, ja šāda materiāltehniskā bāze ir nepieciešama Pasākuma īstenošanai;</w:t>
      </w:r>
    </w:p>
    <w:bookmarkEnd w:id="26"/>
    <w:p w:rsidR="00461B48" w:rsidRPr="009A7F03" w:rsidP="00461B48" w14:paraId="37D4102B" w14:textId="77777777">
      <w:pPr>
        <w:numPr>
          <w:ilvl w:val="1"/>
          <w:numId w:val="1"/>
        </w:numPr>
        <w:tabs>
          <w:tab w:val="left" w:pos="993"/>
        </w:tabs>
        <w:spacing w:after="0" w:line="240" w:lineRule="auto"/>
        <w:ind w:left="993" w:hanging="567"/>
        <w:contextualSpacing/>
        <w:jc w:val="both"/>
        <w:rPr>
          <w:rFonts w:ascii="Times New Roman" w:eastAsia="Times New Roman" w:hAnsi="Times New Roman"/>
          <w:sz w:val="24"/>
          <w:szCs w:val="24"/>
          <w:lang w:eastAsia="ru-RU"/>
        </w:rPr>
      </w:pPr>
      <w:r w:rsidRPr="009A7F03">
        <w:rPr>
          <w:rFonts w:ascii="Times New Roman" w:eastAsia="Times New Roman" w:hAnsi="Times New Roman"/>
          <w:sz w:val="24"/>
          <w:szCs w:val="24"/>
          <w:lang w:eastAsia="ru-RU"/>
        </w:rPr>
        <w:t>saskaņā ar Noteikumu 15.4.</w:t>
      </w:r>
      <w:r w:rsidRPr="009A7F03" w:rsidR="0050365C">
        <w:rPr>
          <w:rFonts w:ascii="Times New Roman" w:eastAsia="Times New Roman" w:hAnsi="Times New Roman"/>
          <w:sz w:val="24"/>
          <w:szCs w:val="24"/>
          <w:lang w:eastAsia="ru-RU"/>
        </w:rPr>
        <w:t xml:space="preserve"> </w:t>
      </w:r>
      <w:r w:rsidRPr="009A7F03">
        <w:rPr>
          <w:rFonts w:ascii="Times New Roman" w:eastAsia="Times New Roman" w:hAnsi="Times New Roman"/>
          <w:sz w:val="24"/>
          <w:szCs w:val="24"/>
          <w:lang w:eastAsia="ru-RU"/>
        </w:rPr>
        <w:t>apakšpunkta prasībām – pretendents pēdēj</w:t>
      </w:r>
      <w:r w:rsidR="00304E13">
        <w:rPr>
          <w:rFonts w:ascii="Times New Roman" w:eastAsia="Times New Roman" w:hAnsi="Times New Roman"/>
          <w:sz w:val="24"/>
          <w:szCs w:val="24"/>
          <w:lang w:eastAsia="ru-RU"/>
        </w:rPr>
        <w:t>o divu gadu</w:t>
      </w:r>
      <w:r w:rsidRPr="009A7F03">
        <w:rPr>
          <w:rFonts w:ascii="Times New Roman" w:eastAsia="Times New Roman" w:hAnsi="Times New Roman"/>
          <w:sz w:val="24"/>
          <w:szCs w:val="24"/>
          <w:lang w:eastAsia="ru-RU"/>
        </w:rPr>
        <w:t xml:space="preserve"> </w:t>
      </w:r>
      <w:r w:rsidR="00304E13">
        <w:rPr>
          <w:rFonts w:ascii="Times New Roman" w:eastAsia="Times New Roman" w:hAnsi="Times New Roman"/>
          <w:sz w:val="24"/>
          <w:szCs w:val="24"/>
          <w:lang w:eastAsia="ru-RU"/>
        </w:rPr>
        <w:t>l</w:t>
      </w:r>
      <w:r w:rsidRPr="009A7F03">
        <w:rPr>
          <w:rFonts w:ascii="Times New Roman" w:eastAsia="Times New Roman" w:hAnsi="Times New Roman"/>
          <w:sz w:val="24"/>
          <w:szCs w:val="24"/>
          <w:lang w:eastAsia="ru-RU"/>
        </w:rPr>
        <w:t xml:space="preserve">aikā nav būtiski pārkāpis </w:t>
      </w:r>
      <w:r w:rsidRPr="009A7F03" w:rsidR="0094399E">
        <w:rPr>
          <w:rFonts w:ascii="Times New Roman" w:eastAsia="Times New Roman" w:hAnsi="Times New Roman"/>
          <w:sz w:val="24"/>
          <w:szCs w:val="24"/>
          <w:lang w:eastAsia="ru-RU"/>
        </w:rPr>
        <w:t xml:space="preserve">Aģentūras </w:t>
      </w:r>
      <w:r w:rsidRPr="009A7F03">
        <w:rPr>
          <w:rFonts w:ascii="Times New Roman" w:eastAsia="Times New Roman" w:hAnsi="Times New Roman"/>
          <w:sz w:val="24"/>
          <w:szCs w:val="24"/>
          <w:lang w:eastAsia="ru-RU"/>
        </w:rPr>
        <w:t>pasākumu īstenošanas nosacījumus;</w:t>
      </w:r>
    </w:p>
    <w:p w:rsidR="00461B48" w:rsidRPr="00354C17" w:rsidP="00461B48" w14:paraId="5D7D177D" w14:textId="77777777">
      <w:pPr>
        <w:numPr>
          <w:ilvl w:val="1"/>
          <w:numId w:val="1"/>
        </w:numPr>
        <w:tabs>
          <w:tab w:val="left" w:pos="993"/>
        </w:tabs>
        <w:spacing w:after="0" w:line="240" w:lineRule="auto"/>
        <w:ind w:left="993" w:hanging="567"/>
        <w:contextualSpacing/>
        <w:jc w:val="both"/>
        <w:rPr>
          <w:rFonts w:ascii="Times New Roman" w:eastAsia="Times New Roman" w:hAnsi="Times New Roman"/>
          <w:sz w:val="24"/>
          <w:szCs w:val="24"/>
          <w:lang w:eastAsia="ru-RU"/>
        </w:rPr>
      </w:pPr>
      <w:r w:rsidRPr="009A7F03">
        <w:rPr>
          <w:rFonts w:ascii="Times New Roman" w:eastAsia="Times New Roman" w:hAnsi="Times New Roman"/>
          <w:sz w:val="24"/>
          <w:szCs w:val="24"/>
          <w:lang w:eastAsia="ru-RU"/>
        </w:rPr>
        <w:t xml:space="preserve">uz lēmuma pieņemšanas dienu, </w:t>
      </w:r>
      <w:r w:rsidRPr="009A7F03" w:rsidR="00DE31F5">
        <w:rPr>
          <w:rFonts w:ascii="Times New Roman" w:eastAsia="Times New Roman" w:hAnsi="Times New Roman"/>
          <w:sz w:val="24"/>
          <w:szCs w:val="24"/>
          <w:lang w:eastAsia="ru-RU"/>
        </w:rPr>
        <w:t>saskaņā ar Noteikumu 15.5.</w:t>
      </w:r>
      <w:r w:rsidRPr="009A7F03" w:rsidR="0094399E">
        <w:rPr>
          <w:rFonts w:ascii="Times New Roman" w:eastAsia="Times New Roman" w:hAnsi="Times New Roman"/>
          <w:sz w:val="24"/>
          <w:szCs w:val="24"/>
          <w:lang w:eastAsia="ru-RU"/>
        </w:rPr>
        <w:t xml:space="preserve"> </w:t>
      </w:r>
      <w:r w:rsidRPr="009A7F03" w:rsidR="00DE31F5">
        <w:rPr>
          <w:rFonts w:ascii="Times New Roman" w:eastAsia="Times New Roman" w:hAnsi="Times New Roman"/>
          <w:sz w:val="24"/>
          <w:szCs w:val="24"/>
          <w:lang w:eastAsia="ru-RU"/>
        </w:rPr>
        <w:t xml:space="preserve">apakšpunkta prasībām – uz </w:t>
      </w:r>
      <w:r w:rsidRPr="00354C17" w:rsidR="00DE31F5">
        <w:rPr>
          <w:rFonts w:ascii="Times New Roman" w:eastAsia="Times New Roman" w:hAnsi="Times New Roman"/>
          <w:sz w:val="24"/>
          <w:szCs w:val="24"/>
          <w:lang w:eastAsia="ru-RU"/>
        </w:rPr>
        <w:t xml:space="preserve">pretendentu neattiecas neviens no Publisko iepirkumu likuma (turpmāk – PIL) 42. panta </w:t>
      </w:r>
      <w:bookmarkStart w:id="27" w:name="_Hlk125643787"/>
      <w:r w:rsidRPr="00354C17" w:rsidR="007E747B">
        <w:rPr>
          <w:rFonts w:ascii="Times New Roman" w:eastAsia="Times New Roman" w:hAnsi="Times New Roman"/>
          <w:sz w:val="24"/>
          <w:szCs w:val="24"/>
          <w:lang w:eastAsia="ru-RU"/>
        </w:rPr>
        <w:t xml:space="preserve">otrās daļas </w:t>
      </w:r>
      <w:r w:rsidRPr="00354C17" w:rsidR="00DB7B77">
        <w:rPr>
          <w:rFonts w:ascii="Times New Roman" w:eastAsia="Times New Roman" w:hAnsi="Times New Roman"/>
          <w:sz w:val="24"/>
          <w:szCs w:val="24"/>
          <w:lang w:eastAsia="ru-RU"/>
        </w:rPr>
        <w:t>4., 6. un 14.</w:t>
      </w:r>
      <w:r w:rsidRPr="00354C17" w:rsidR="0050365C">
        <w:rPr>
          <w:rFonts w:ascii="Times New Roman" w:eastAsia="Times New Roman" w:hAnsi="Times New Roman"/>
          <w:sz w:val="24"/>
          <w:szCs w:val="24"/>
          <w:lang w:eastAsia="ru-RU"/>
        </w:rPr>
        <w:t xml:space="preserve"> </w:t>
      </w:r>
      <w:r w:rsidRPr="00354C17" w:rsidR="00DB7B77">
        <w:rPr>
          <w:rFonts w:ascii="Times New Roman" w:eastAsia="Times New Roman" w:hAnsi="Times New Roman"/>
          <w:sz w:val="24"/>
          <w:szCs w:val="24"/>
          <w:lang w:eastAsia="ru-RU"/>
        </w:rPr>
        <w:t xml:space="preserve">punktā </w:t>
      </w:r>
      <w:bookmarkEnd w:id="27"/>
      <w:r w:rsidRPr="00354C17" w:rsidR="00DE31F5">
        <w:rPr>
          <w:rFonts w:ascii="Times New Roman" w:eastAsia="Times New Roman" w:hAnsi="Times New Roman"/>
          <w:sz w:val="24"/>
          <w:szCs w:val="24"/>
          <w:lang w:eastAsia="ru-RU"/>
        </w:rPr>
        <w:t>minētajiem izslēgšanas noteikumiem:</w:t>
      </w:r>
    </w:p>
    <w:p w:rsidR="00461B48" w:rsidRPr="00354C17" w:rsidP="00461B48" w14:paraId="22FAF665" w14:textId="77777777">
      <w:pPr>
        <w:numPr>
          <w:ilvl w:val="2"/>
          <w:numId w:val="1"/>
        </w:numPr>
        <w:tabs>
          <w:tab w:val="left" w:pos="1843"/>
        </w:tabs>
        <w:spacing w:after="0" w:line="240" w:lineRule="auto"/>
        <w:ind w:left="1701" w:hanging="708"/>
        <w:contextualSpacing/>
        <w:jc w:val="both"/>
        <w:rPr>
          <w:rFonts w:ascii="Times New Roman" w:eastAsia="Times New Roman" w:hAnsi="Times New Roman"/>
          <w:sz w:val="24"/>
          <w:szCs w:val="24"/>
          <w:lang w:eastAsia="ru-RU"/>
        </w:rPr>
      </w:pPr>
      <w:r w:rsidRPr="00354C17">
        <w:rPr>
          <w:rFonts w:ascii="Times New Roman" w:eastAsia="Times New Roman" w:hAnsi="Times New Roman"/>
          <w:sz w:val="24"/>
          <w:szCs w:val="24"/>
          <w:lang w:eastAsia="ru-RU"/>
        </w:rPr>
        <w:t>ir pasludināts pretendenta maksātnespējas process, apturēta pretendenta saimnieciskā darbība, pretendents tiek likvidēts;</w:t>
      </w:r>
    </w:p>
    <w:p w:rsidR="00461B48" w:rsidRPr="00354C17" w:rsidP="00461B48" w14:paraId="10CB4E52" w14:textId="77777777">
      <w:pPr>
        <w:numPr>
          <w:ilvl w:val="2"/>
          <w:numId w:val="1"/>
        </w:numPr>
        <w:tabs>
          <w:tab w:val="left" w:pos="1843"/>
        </w:tabs>
        <w:spacing w:after="0" w:line="240" w:lineRule="auto"/>
        <w:ind w:left="1701" w:hanging="708"/>
        <w:contextualSpacing/>
        <w:jc w:val="both"/>
        <w:rPr>
          <w:rFonts w:ascii="Times New Roman" w:eastAsia="Times New Roman" w:hAnsi="Times New Roman"/>
          <w:sz w:val="24"/>
          <w:szCs w:val="24"/>
          <w:lang w:eastAsia="ru-RU"/>
        </w:rPr>
      </w:pPr>
      <w:r w:rsidRPr="00354C17">
        <w:rPr>
          <w:rFonts w:ascii="Times New Roman" w:eastAsia="Times New Roman" w:hAnsi="Times New Roman"/>
          <w:sz w:val="24"/>
          <w:szCs w:val="24"/>
          <w:lang w:eastAsia="ru-RU"/>
        </w:rPr>
        <w:t>pretendents ar kompetentas institūcijas lēmumu, tiesas spriedumu vai prokurora priekšrakstu par sodu, kas stājies spēkā un kļuvis neapstrīdams un nepārsūdzams, ir atzīts par vainīgu un sodīts par pārkāpumu, kurš izpaužas kā:</w:t>
      </w:r>
    </w:p>
    <w:p w:rsidR="00461B48" w:rsidRPr="00354C17" w:rsidP="00461B48" w14:paraId="62885A28" w14:textId="77777777">
      <w:pPr>
        <w:numPr>
          <w:ilvl w:val="3"/>
          <w:numId w:val="1"/>
        </w:numPr>
        <w:tabs>
          <w:tab w:val="left" w:pos="2552"/>
        </w:tabs>
        <w:spacing w:after="0" w:line="240" w:lineRule="auto"/>
        <w:ind w:left="2552" w:hanging="851"/>
        <w:contextualSpacing/>
        <w:jc w:val="both"/>
        <w:rPr>
          <w:rFonts w:ascii="Times New Roman" w:eastAsia="Times New Roman" w:hAnsi="Times New Roman"/>
          <w:sz w:val="24"/>
          <w:szCs w:val="24"/>
          <w:lang w:eastAsia="ru-RU"/>
        </w:rPr>
      </w:pPr>
      <w:r w:rsidRPr="00354C17">
        <w:rPr>
          <w:rFonts w:ascii="Times New Roman" w:eastAsia="Times New Roman" w:hAnsi="Times New Roman"/>
          <w:sz w:val="24"/>
          <w:szCs w:val="24"/>
          <w:lang w:eastAsia="ru-RU"/>
        </w:rPr>
        <w:t>vienas vai vairāku personu nodarbināšana, ja tām nav nepieciešamās darba atļaujas vai ja tās nav tiesīgas uzturēties Eiropas Savienības dalībvalstī;</w:t>
      </w:r>
    </w:p>
    <w:p w:rsidR="00461B48" w:rsidRPr="00354C17" w:rsidP="00461B48" w14:paraId="23F79D7B" w14:textId="77777777">
      <w:pPr>
        <w:numPr>
          <w:ilvl w:val="3"/>
          <w:numId w:val="1"/>
        </w:numPr>
        <w:tabs>
          <w:tab w:val="left" w:pos="2552"/>
        </w:tabs>
        <w:spacing w:after="0" w:line="240" w:lineRule="auto"/>
        <w:ind w:left="2552" w:hanging="851"/>
        <w:contextualSpacing/>
        <w:jc w:val="both"/>
        <w:rPr>
          <w:rFonts w:ascii="Times New Roman" w:eastAsia="Times New Roman" w:hAnsi="Times New Roman"/>
          <w:sz w:val="24"/>
          <w:szCs w:val="24"/>
          <w:lang w:eastAsia="ru-RU"/>
        </w:rPr>
      </w:pPr>
      <w:r w:rsidRPr="00354C17">
        <w:rPr>
          <w:rFonts w:ascii="Times New Roman" w:eastAsia="Times New Roman" w:hAnsi="Times New Roman"/>
          <w:sz w:val="24"/>
          <w:szCs w:val="24"/>
          <w:lang w:eastAsia="ru-RU"/>
        </w:rPr>
        <w:t>personas nodarbināšana bez rakstveidā noslēgta darba līguma, nodokļu normatīvajos aktos noteiktajā termiņā neiesniedzot par šo personu informatīvo deklarāciju par darbiniekiem, kas iesniedzama par personām, kuras uzsāk darbu.</w:t>
      </w:r>
    </w:p>
    <w:p w:rsidR="00461B48" w:rsidRPr="009A7F03" w:rsidP="00461B48" w14:paraId="6D612F34" w14:textId="77777777">
      <w:pPr>
        <w:numPr>
          <w:ilvl w:val="1"/>
          <w:numId w:val="1"/>
        </w:numPr>
        <w:tabs>
          <w:tab w:val="left" w:pos="993"/>
        </w:tabs>
        <w:spacing w:after="0" w:line="240" w:lineRule="auto"/>
        <w:ind w:left="993" w:hanging="567"/>
        <w:contextualSpacing/>
        <w:jc w:val="both"/>
        <w:rPr>
          <w:rFonts w:ascii="Times New Roman" w:eastAsia="Times New Roman" w:hAnsi="Times New Roman"/>
          <w:iCs/>
          <w:sz w:val="24"/>
          <w:szCs w:val="24"/>
          <w:lang w:eastAsia="ru-RU"/>
        </w:rPr>
      </w:pPr>
      <w:bookmarkStart w:id="28" w:name="_Hlk97204557"/>
      <w:r w:rsidRPr="00354C17">
        <w:rPr>
          <w:rFonts w:ascii="Times New Roman" w:eastAsia="Times New Roman" w:hAnsi="Times New Roman"/>
          <w:sz w:val="24"/>
          <w:szCs w:val="24"/>
          <w:lang w:eastAsia="ru-RU"/>
        </w:rPr>
        <w:t>saskaņā ar Noteikumu 15.5.</w:t>
      </w:r>
      <w:r w:rsidRPr="00354C17" w:rsidR="0050365C">
        <w:rPr>
          <w:rFonts w:ascii="Times New Roman" w:eastAsia="Times New Roman" w:hAnsi="Times New Roman"/>
          <w:sz w:val="24"/>
          <w:szCs w:val="24"/>
          <w:lang w:eastAsia="ru-RU"/>
        </w:rPr>
        <w:t xml:space="preserve"> </w:t>
      </w:r>
      <w:r w:rsidRPr="00354C17">
        <w:rPr>
          <w:rFonts w:ascii="Times New Roman" w:eastAsia="Times New Roman" w:hAnsi="Times New Roman"/>
          <w:sz w:val="24"/>
          <w:szCs w:val="24"/>
          <w:lang w:eastAsia="ru-RU"/>
        </w:rPr>
        <w:t>apakšpunkta prasībām – pretendentam</w:t>
      </w:r>
      <w:r w:rsidRPr="00354C17" w:rsidR="00DB7B77">
        <w:rPr>
          <w:rFonts w:ascii="Times New Roman" w:eastAsia="Times New Roman" w:hAnsi="Times New Roman"/>
          <w:sz w:val="24"/>
          <w:szCs w:val="24"/>
          <w:lang w:eastAsia="ru-RU"/>
        </w:rPr>
        <w:t xml:space="preserve"> </w:t>
      </w:r>
      <w:bookmarkStart w:id="29" w:name="_Hlk125643867"/>
      <w:bookmarkStart w:id="30" w:name="_Hlk125643468"/>
      <w:r w:rsidRPr="00354C17" w:rsidR="007E747B">
        <w:rPr>
          <w:rFonts w:ascii="Times New Roman" w:eastAsia="Times New Roman" w:hAnsi="Times New Roman"/>
          <w:sz w:val="24"/>
          <w:szCs w:val="24"/>
          <w:lang w:eastAsia="ru-RU"/>
        </w:rPr>
        <w:t>dienā, kad pieņemts lēmums par iespējamu līguma slēgšanas tiesību piešķiršanu,</w:t>
      </w:r>
      <w:bookmarkEnd w:id="29"/>
      <w:r w:rsidRPr="00354C17" w:rsidR="007E747B">
        <w:rPr>
          <w:rFonts w:ascii="Times New Roman" w:eastAsia="Times New Roman" w:hAnsi="Times New Roman"/>
          <w:sz w:val="24"/>
          <w:szCs w:val="24"/>
          <w:lang w:eastAsia="ru-RU"/>
        </w:rPr>
        <w:t xml:space="preserve"> </w:t>
      </w:r>
      <w:bookmarkEnd w:id="30"/>
      <w:r w:rsidRPr="00354C17">
        <w:rPr>
          <w:rFonts w:ascii="Times New Roman" w:eastAsia="Times New Roman" w:hAnsi="Times New Roman"/>
          <w:sz w:val="24"/>
          <w:szCs w:val="24"/>
          <w:lang w:eastAsia="ru-RU"/>
        </w:rPr>
        <w:t>Latvijā vai valstī, kurā tas reģistrēts vai kurā atrodas tā pastāvīgā dzīvesvieta, nav nodokļu parāds, tai skaitā valsts sociālās apdrošināšanas obligāto iemaksu parāds</w:t>
      </w:r>
      <w:r w:rsidRPr="009A7F03">
        <w:rPr>
          <w:rFonts w:ascii="Times New Roman" w:eastAsia="Times New Roman" w:hAnsi="Times New Roman"/>
          <w:sz w:val="24"/>
          <w:szCs w:val="24"/>
          <w:lang w:eastAsia="ru-RU"/>
        </w:rPr>
        <w:t xml:space="preserve">, kas kopsummā kādā no valstīm pārsniedz 150 </w:t>
      </w:r>
      <w:r w:rsidRPr="009A7F03">
        <w:rPr>
          <w:rFonts w:ascii="Times New Roman" w:eastAsia="Times New Roman" w:hAnsi="Times New Roman"/>
          <w:i/>
          <w:sz w:val="24"/>
          <w:szCs w:val="24"/>
          <w:lang w:eastAsia="ru-RU"/>
        </w:rPr>
        <w:t>euro</w:t>
      </w:r>
      <w:bookmarkEnd w:id="28"/>
      <w:r w:rsidRPr="009A7F03">
        <w:rPr>
          <w:rFonts w:ascii="Times New Roman" w:eastAsia="Times New Roman" w:hAnsi="Times New Roman"/>
          <w:sz w:val="24"/>
          <w:szCs w:val="24"/>
          <w:lang w:eastAsia="ru-RU"/>
        </w:rPr>
        <w:t>;</w:t>
      </w:r>
      <w:bookmarkStart w:id="31" w:name="_Hlk87431774"/>
    </w:p>
    <w:p w:rsidR="00461B48" w:rsidRPr="009A7F03" w:rsidP="00461B48" w14:paraId="445CCE95" w14:textId="1D1CCC0D">
      <w:pPr>
        <w:numPr>
          <w:ilvl w:val="1"/>
          <w:numId w:val="1"/>
        </w:numPr>
        <w:tabs>
          <w:tab w:val="left" w:pos="993"/>
        </w:tabs>
        <w:spacing w:after="0" w:line="240" w:lineRule="auto"/>
        <w:ind w:left="993" w:hanging="567"/>
        <w:contextualSpacing/>
        <w:jc w:val="both"/>
        <w:rPr>
          <w:rFonts w:ascii="Times New Roman" w:hAnsi="Times New Roman"/>
          <w:sz w:val="24"/>
          <w:szCs w:val="24"/>
        </w:rPr>
      </w:pPr>
      <w:bookmarkStart w:id="32" w:name="_Hlk106195046"/>
      <w:r w:rsidRPr="009A7F03">
        <w:rPr>
          <w:rFonts w:ascii="Times New Roman" w:hAnsi="Times New Roman"/>
          <w:sz w:val="24"/>
          <w:szCs w:val="24"/>
        </w:rPr>
        <w:t xml:space="preserve">saskaņā ar </w:t>
      </w:r>
      <w:bookmarkStart w:id="33" w:name="_Hlk107928399"/>
      <w:r w:rsidRPr="009A7F03">
        <w:rPr>
          <w:rFonts w:ascii="Times New Roman" w:hAnsi="Times New Roman"/>
          <w:sz w:val="24"/>
          <w:szCs w:val="24"/>
        </w:rPr>
        <w:t>Noteikumu 109.</w:t>
      </w:r>
      <w:r w:rsidRPr="009A7F03">
        <w:rPr>
          <w:rFonts w:ascii="Times New Roman" w:hAnsi="Times New Roman"/>
          <w:sz w:val="24"/>
          <w:szCs w:val="24"/>
          <w:vertAlign w:val="superscript"/>
        </w:rPr>
        <w:t>1</w:t>
      </w:r>
      <w:r w:rsidRPr="009A7F03">
        <w:rPr>
          <w:rFonts w:ascii="Times New Roman" w:hAnsi="Times New Roman"/>
          <w:sz w:val="24"/>
          <w:szCs w:val="24"/>
        </w:rPr>
        <w:t xml:space="preserve"> punkta prasībām – </w:t>
      </w:r>
      <w:bookmarkEnd w:id="32"/>
      <w:r w:rsidRPr="009A7F03">
        <w:rPr>
          <w:rFonts w:ascii="Times New Roman" w:hAnsi="Times New Roman"/>
          <w:sz w:val="24"/>
          <w:szCs w:val="24"/>
        </w:rPr>
        <w:t>pretendents ir</w:t>
      </w:r>
      <w:r w:rsidR="002F0BAA">
        <w:rPr>
          <w:rFonts w:ascii="Times New Roman" w:hAnsi="Times New Roman"/>
          <w:sz w:val="24"/>
          <w:szCs w:val="24"/>
        </w:rPr>
        <w:t xml:space="preserve"> </w:t>
      </w:r>
      <w:r w:rsidR="00123EF4">
        <w:rPr>
          <w:rFonts w:ascii="Times New Roman" w:hAnsi="Times New Roman"/>
          <w:sz w:val="24"/>
          <w:szCs w:val="24"/>
        </w:rPr>
        <w:t>komersants</w:t>
      </w:r>
      <w:r w:rsidRPr="009A7F03">
        <w:rPr>
          <w:rFonts w:ascii="Times New Roman" w:hAnsi="Times New Roman"/>
          <w:sz w:val="24"/>
          <w:szCs w:val="24"/>
        </w:rPr>
        <w:t>, pašnodarbināta persona</w:t>
      </w:r>
      <w:r w:rsidRPr="00831B6A">
        <w:rPr>
          <w:rFonts w:ascii="Times New Roman" w:hAnsi="Times New Roman"/>
          <w:sz w:val="24"/>
          <w:szCs w:val="24"/>
        </w:rPr>
        <w:t>,</w:t>
      </w:r>
      <w:r w:rsidRPr="00831B6A" w:rsidR="00802DFC">
        <w:rPr>
          <w:rFonts w:ascii="Times New Roman" w:hAnsi="Times New Roman"/>
          <w:sz w:val="24"/>
          <w:szCs w:val="24"/>
        </w:rPr>
        <w:t xml:space="preserve"> </w:t>
      </w:r>
      <w:r w:rsidRPr="00831B6A" w:rsidR="001E474A">
        <w:rPr>
          <w:rFonts w:ascii="Times New Roman" w:hAnsi="Times New Roman"/>
          <w:sz w:val="24"/>
          <w:szCs w:val="24"/>
        </w:rPr>
        <w:t xml:space="preserve">individuālais uzņēmums, </w:t>
      </w:r>
      <w:r w:rsidRPr="00831B6A">
        <w:rPr>
          <w:rFonts w:ascii="Times New Roman" w:hAnsi="Times New Roman"/>
          <w:sz w:val="24"/>
          <w:szCs w:val="24"/>
        </w:rPr>
        <w:t xml:space="preserve">biedrība </w:t>
      </w:r>
      <w:r w:rsidRPr="009A7F03">
        <w:rPr>
          <w:rFonts w:ascii="Times New Roman" w:hAnsi="Times New Roman"/>
          <w:sz w:val="24"/>
          <w:szCs w:val="24"/>
        </w:rPr>
        <w:t>(izņemot politisko partiju) vai nodibinājums;</w:t>
      </w:r>
    </w:p>
    <w:bookmarkEnd w:id="22"/>
    <w:bookmarkEnd w:id="33"/>
    <w:p w:rsidR="00461B48" w:rsidRPr="009A7F03" w:rsidP="00461B48" w14:paraId="376E0B29" w14:textId="2AE0D401">
      <w:pPr>
        <w:numPr>
          <w:ilvl w:val="1"/>
          <w:numId w:val="1"/>
        </w:numPr>
        <w:tabs>
          <w:tab w:val="left" w:pos="993"/>
        </w:tabs>
        <w:spacing w:after="0"/>
        <w:ind w:left="993" w:hanging="567"/>
        <w:contextualSpacing/>
        <w:jc w:val="both"/>
        <w:rPr>
          <w:rFonts w:ascii="Times New Roman" w:hAnsi="Times New Roman"/>
          <w:sz w:val="24"/>
          <w:szCs w:val="24"/>
        </w:rPr>
      </w:pPr>
      <w:r w:rsidRPr="009A7F03">
        <w:rPr>
          <w:rFonts w:ascii="Times New Roman" w:hAnsi="Times New Roman"/>
          <w:sz w:val="24"/>
          <w:szCs w:val="24"/>
        </w:rPr>
        <w:t xml:space="preserve">saskaņā ar </w:t>
      </w:r>
      <w:bookmarkStart w:id="34" w:name="_Hlk107928492"/>
      <w:r w:rsidRPr="009A7F03">
        <w:rPr>
          <w:rFonts w:ascii="Times New Roman" w:hAnsi="Times New Roman"/>
          <w:sz w:val="24"/>
          <w:szCs w:val="24"/>
        </w:rPr>
        <w:t>Noteikumu 109.</w:t>
      </w:r>
      <w:r w:rsidRPr="009A7F03">
        <w:rPr>
          <w:rFonts w:ascii="Times New Roman" w:hAnsi="Times New Roman"/>
          <w:sz w:val="24"/>
          <w:szCs w:val="24"/>
          <w:vertAlign w:val="superscript"/>
        </w:rPr>
        <w:t>2</w:t>
      </w:r>
      <w:r w:rsidRPr="009A7F03">
        <w:rPr>
          <w:rFonts w:ascii="Times New Roman" w:hAnsi="Times New Roman"/>
          <w:sz w:val="24"/>
          <w:szCs w:val="24"/>
        </w:rPr>
        <w:t xml:space="preserve"> un 109.</w:t>
      </w:r>
      <w:r w:rsidRPr="009A7F03">
        <w:rPr>
          <w:rFonts w:ascii="Times New Roman" w:hAnsi="Times New Roman"/>
          <w:sz w:val="24"/>
          <w:szCs w:val="24"/>
          <w:vertAlign w:val="superscript"/>
        </w:rPr>
        <w:t>3</w:t>
      </w:r>
      <w:r w:rsidRPr="009A7F03">
        <w:rPr>
          <w:rFonts w:ascii="Times New Roman" w:hAnsi="Times New Roman"/>
          <w:sz w:val="24"/>
          <w:szCs w:val="24"/>
        </w:rPr>
        <w:t xml:space="preserve"> punkta </w:t>
      </w:r>
      <w:r w:rsidRPr="009A7F03">
        <w:rPr>
          <w:rFonts w:ascii="Times New Roman" w:eastAsia="Times New Roman" w:hAnsi="Times New Roman"/>
          <w:iCs/>
          <w:sz w:val="24"/>
          <w:szCs w:val="24"/>
          <w:lang w:eastAsia="ru-RU"/>
        </w:rPr>
        <w:t xml:space="preserve">prasībām – </w:t>
      </w:r>
      <w:r w:rsidRPr="009A7F03">
        <w:rPr>
          <w:rFonts w:ascii="Times New Roman" w:eastAsia="Times New Roman" w:hAnsi="Times New Roman"/>
          <w:sz w:val="24"/>
          <w:szCs w:val="24"/>
          <w:lang w:eastAsia="lv-LV"/>
        </w:rPr>
        <w:t>pretendents praktisko apmācību neorganizē nekvalificētu vai mazkvalificētu darbu apguvei (vienkāršo profesiju darbi atbilstoši Profesiju klasifikatora devītajai pamatgrupai) un/vai praktiskā apmācība ietver profesionālās kompetences apgūšanu, kas atbilst trešā</w:t>
      </w:r>
      <w:r w:rsidRPr="009A7F03" w:rsidR="00D33CE9">
        <w:rPr>
          <w:rFonts w:ascii="Times New Roman" w:eastAsia="Times New Roman" w:hAnsi="Times New Roman"/>
          <w:sz w:val="24"/>
          <w:szCs w:val="24"/>
          <w:lang w:eastAsia="lv-LV"/>
        </w:rPr>
        <w:t>, vai ceturtā</w:t>
      </w:r>
      <w:r w:rsidRPr="009A7F03">
        <w:rPr>
          <w:rFonts w:ascii="Times New Roman" w:eastAsia="Times New Roman" w:hAnsi="Times New Roman"/>
          <w:sz w:val="24"/>
          <w:szCs w:val="24"/>
          <w:lang w:eastAsia="lv-LV"/>
        </w:rPr>
        <w:t xml:space="preserve"> profesionālās kvalifikācijas līmeņa profesionālajai kompetencei;</w:t>
      </w:r>
      <w:bookmarkStart w:id="35" w:name="_Hlk43976467"/>
    </w:p>
    <w:bookmarkEnd w:id="34"/>
    <w:bookmarkEnd w:id="35"/>
    <w:p w:rsidR="00461B48" w:rsidRPr="009A7F03" w:rsidP="00FD025C" w14:paraId="13AF065A" w14:textId="77777777">
      <w:pPr>
        <w:numPr>
          <w:ilvl w:val="1"/>
          <w:numId w:val="1"/>
        </w:numPr>
        <w:tabs>
          <w:tab w:val="left" w:pos="1134"/>
        </w:tabs>
        <w:spacing w:after="0" w:line="240" w:lineRule="auto"/>
        <w:ind w:left="993" w:hanging="567"/>
        <w:contextualSpacing/>
        <w:jc w:val="both"/>
        <w:rPr>
          <w:rFonts w:ascii="Times New Roman" w:eastAsia="Times New Roman" w:hAnsi="Times New Roman"/>
          <w:iCs/>
          <w:sz w:val="24"/>
          <w:szCs w:val="24"/>
          <w:lang w:eastAsia="ru-RU"/>
        </w:rPr>
      </w:pPr>
      <w:r w:rsidRPr="009A7F03">
        <w:rPr>
          <w:rFonts w:ascii="Times New Roman" w:eastAsia="Times New Roman" w:hAnsi="Times New Roman"/>
          <w:iCs/>
          <w:sz w:val="24"/>
          <w:szCs w:val="24"/>
          <w:lang w:eastAsia="ru-RU"/>
        </w:rPr>
        <w:t xml:space="preserve">saskaņā ar </w:t>
      </w:r>
      <w:bookmarkStart w:id="36" w:name="_Hlk107928594"/>
      <w:r w:rsidRPr="009A7F03">
        <w:rPr>
          <w:rFonts w:ascii="Times New Roman" w:eastAsia="Times New Roman" w:hAnsi="Times New Roman"/>
          <w:iCs/>
          <w:sz w:val="24"/>
          <w:szCs w:val="24"/>
          <w:lang w:eastAsia="ru-RU"/>
        </w:rPr>
        <w:t>Noteikumu 109.</w:t>
      </w:r>
      <w:r w:rsidRPr="009A7F03">
        <w:rPr>
          <w:rFonts w:ascii="Times New Roman" w:eastAsia="Times New Roman" w:hAnsi="Times New Roman"/>
          <w:iCs/>
          <w:sz w:val="24"/>
          <w:szCs w:val="24"/>
          <w:vertAlign w:val="superscript"/>
          <w:lang w:eastAsia="ru-RU"/>
        </w:rPr>
        <w:t>11</w:t>
      </w:r>
      <w:r w:rsidRPr="009A7F03">
        <w:rPr>
          <w:rFonts w:ascii="Times New Roman" w:eastAsia="Times New Roman" w:hAnsi="Times New Roman"/>
          <w:iCs/>
          <w:sz w:val="24"/>
          <w:szCs w:val="24"/>
          <w:lang w:eastAsia="ru-RU"/>
        </w:rPr>
        <w:t xml:space="preserve"> 1. apakšpunkta prasībām – pretendents darba algu Pasākumā iesaistītajam noteicis vismaz valstī noteiktās minimālās mēneša darba algas apmērā</w:t>
      </w:r>
      <w:bookmarkStart w:id="37" w:name="_Hlk130997404"/>
      <w:r w:rsidRPr="009A7F03" w:rsidR="006C75DC">
        <w:rPr>
          <w:rFonts w:ascii="Times New Roman" w:eastAsia="Times New Roman" w:hAnsi="Times New Roman"/>
          <w:iCs/>
          <w:sz w:val="24"/>
          <w:szCs w:val="24"/>
          <w:lang w:eastAsia="ru-RU"/>
        </w:rPr>
        <w:t>,</w:t>
      </w:r>
      <w:r w:rsidRPr="009A7F03" w:rsidR="006C75DC">
        <w:t xml:space="preserve"> </w:t>
      </w:r>
      <w:r w:rsidRPr="009A7F03" w:rsidR="006C75DC">
        <w:rPr>
          <w:rFonts w:ascii="Times New Roman" w:eastAsia="Times New Roman" w:hAnsi="Times New Roman"/>
          <w:iCs/>
          <w:sz w:val="24"/>
          <w:szCs w:val="24"/>
          <w:lang w:eastAsia="ru-RU"/>
        </w:rPr>
        <w:t>vai ne mazāk kā minimālo stundas tarifa likm</w:t>
      </w:r>
      <w:r w:rsidRPr="009A7F03" w:rsidR="00832F7A">
        <w:rPr>
          <w:rFonts w:ascii="Times New Roman" w:eastAsia="Times New Roman" w:hAnsi="Times New Roman"/>
          <w:iCs/>
          <w:sz w:val="24"/>
          <w:szCs w:val="24"/>
          <w:lang w:eastAsia="ru-RU"/>
        </w:rPr>
        <w:t>i</w:t>
      </w:r>
      <w:bookmarkEnd w:id="37"/>
      <w:r w:rsidRPr="009A7F03">
        <w:rPr>
          <w:rFonts w:ascii="Times New Roman" w:eastAsia="Times New Roman" w:hAnsi="Times New Roman"/>
          <w:iCs/>
          <w:sz w:val="24"/>
          <w:szCs w:val="24"/>
          <w:lang w:eastAsia="ru-RU"/>
        </w:rPr>
        <w:t>;</w:t>
      </w:r>
    </w:p>
    <w:p w:rsidR="00DA50C9" w:rsidP="00DA50C9" w14:paraId="3C937819" w14:textId="699231BC">
      <w:pPr>
        <w:numPr>
          <w:ilvl w:val="1"/>
          <w:numId w:val="1"/>
        </w:numPr>
        <w:tabs>
          <w:tab w:val="left" w:pos="1134"/>
        </w:tabs>
        <w:spacing w:after="0" w:line="240" w:lineRule="auto"/>
        <w:ind w:left="993" w:hanging="567"/>
        <w:contextualSpacing/>
        <w:jc w:val="both"/>
        <w:rPr>
          <w:rFonts w:ascii="Times New Roman" w:eastAsia="Times New Roman" w:hAnsi="Times New Roman"/>
          <w:iCs/>
          <w:sz w:val="24"/>
          <w:szCs w:val="24"/>
          <w:lang w:eastAsia="ru-RU"/>
        </w:rPr>
      </w:pPr>
      <w:bookmarkStart w:id="38" w:name="_Hlk107928699"/>
      <w:bookmarkEnd w:id="36"/>
      <w:r w:rsidRPr="009A7F03">
        <w:rPr>
          <w:rFonts w:ascii="Times New Roman" w:eastAsia="Times New Roman" w:hAnsi="Times New Roman"/>
          <w:iCs/>
          <w:sz w:val="24"/>
          <w:szCs w:val="24"/>
          <w:lang w:eastAsia="ru-RU"/>
        </w:rPr>
        <w:t>saskaņā ar Noteikumu 109.</w:t>
      </w:r>
      <w:r w:rsidRPr="009A7F03">
        <w:rPr>
          <w:rFonts w:ascii="Times New Roman" w:eastAsia="Times New Roman" w:hAnsi="Times New Roman"/>
          <w:iCs/>
          <w:sz w:val="24"/>
          <w:szCs w:val="24"/>
          <w:vertAlign w:val="superscript"/>
          <w:lang w:eastAsia="ru-RU"/>
        </w:rPr>
        <w:t>11</w:t>
      </w:r>
      <w:r w:rsidRPr="009A7F03">
        <w:rPr>
          <w:rFonts w:ascii="Times New Roman" w:eastAsia="Times New Roman" w:hAnsi="Times New Roman"/>
          <w:iCs/>
          <w:sz w:val="24"/>
          <w:szCs w:val="24"/>
          <w:lang w:eastAsia="ru-RU"/>
        </w:rPr>
        <w:t xml:space="preserve"> 3. apakšpunkta prasībām – pretendents var nodrošināt pasākuma īstenošanai darba vadītāju, kas palīdz nostiprināt darba iemaņas, profesionālās prasmes un zināšanas.</w:t>
      </w:r>
      <w:bookmarkStart w:id="39" w:name="_Hlk106200595"/>
      <w:bookmarkEnd w:id="31"/>
      <w:r w:rsidRPr="009A7F03" w:rsidR="009B7928">
        <w:rPr>
          <w:rFonts w:ascii="Times New Roman" w:eastAsia="Times New Roman" w:hAnsi="Times New Roman"/>
          <w:iCs/>
          <w:sz w:val="24"/>
          <w:szCs w:val="24"/>
          <w:lang w:eastAsia="ru-RU"/>
        </w:rPr>
        <w:t xml:space="preserve"> Viens darba vadītājs var vadīt darbu ne vairāk kā diviem </w:t>
      </w:r>
      <w:r w:rsidR="00021047">
        <w:rPr>
          <w:rFonts w:ascii="Times New Roman" w:eastAsia="Times New Roman" w:hAnsi="Times New Roman"/>
          <w:iCs/>
          <w:sz w:val="24"/>
          <w:szCs w:val="24"/>
          <w:lang w:eastAsia="ru-RU"/>
        </w:rPr>
        <w:t>Aģentūras aktīvajos nodarbinātības pasākumos (izņemot skolēnu vasaras nodarbinātības pasākumu)</w:t>
      </w:r>
      <w:r w:rsidR="001C4B6B">
        <w:rPr>
          <w:rFonts w:ascii="Times New Roman" w:eastAsia="Times New Roman" w:hAnsi="Times New Roman"/>
          <w:iCs/>
          <w:sz w:val="24"/>
          <w:szCs w:val="24"/>
          <w:lang w:eastAsia="ru-RU"/>
        </w:rPr>
        <w:t xml:space="preserve"> </w:t>
      </w:r>
      <w:r w:rsidRPr="009A7F03" w:rsidR="009B7928">
        <w:rPr>
          <w:rFonts w:ascii="Times New Roman" w:eastAsia="Times New Roman" w:hAnsi="Times New Roman"/>
          <w:iCs/>
          <w:sz w:val="24"/>
          <w:szCs w:val="24"/>
          <w:lang w:eastAsia="ru-RU"/>
        </w:rPr>
        <w:t>iesaistītajiem bezdarbniekiem.</w:t>
      </w:r>
      <w:r>
        <w:rPr>
          <w:rFonts w:ascii="Times New Roman" w:eastAsia="Times New Roman" w:hAnsi="Times New Roman"/>
          <w:iCs/>
          <w:sz w:val="24"/>
          <w:szCs w:val="24"/>
          <w:lang w:eastAsia="ru-RU"/>
        </w:rPr>
        <w:t xml:space="preserve"> </w:t>
      </w:r>
    </w:p>
    <w:p w:rsidR="00DA50C9" w:rsidRPr="001E3BE5" w:rsidP="00DA50C9" w14:paraId="007322EA" w14:textId="3050CB22">
      <w:pPr>
        <w:numPr>
          <w:ilvl w:val="1"/>
          <w:numId w:val="1"/>
        </w:numPr>
        <w:tabs>
          <w:tab w:val="left" w:pos="1134"/>
        </w:tabs>
        <w:spacing w:after="0" w:line="240" w:lineRule="auto"/>
        <w:ind w:left="993" w:hanging="567"/>
        <w:contextualSpacing/>
        <w:jc w:val="both"/>
        <w:rPr>
          <w:rFonts w:ascii="Times New Roman" w:eastAsia="Times New Roman" w:hAnsi="Times New Roman"/>
          <w:iCs/>
          <w:sz w:val="24"/>
          <w:szCs w:val="24"/>
          <w:lang w:eastAsia="ru-RU"/>
        </w:rPr>
      </w:pPr>
      <w:r>
        <w:rPr>
          <w:rFonts w:ascii="Times New Roman" w:eastAsia="Times New Roman" w:hAnsi="Times New Roman"/>
          <w:iCs/>
          <w:sz w:val="24"/>
          <w:szCs w:val="24"/>
          <w:lang w:eastAsia="ru-RU"/>
        </w:rPr>
        <w:t>Saskaņā ar</w:t>
      </w:r>
      <w:r w:rsidR="009D61D5">
        <w:rPr>
          <w:rFonts w:ascii="Times New Roman" w:eastAsia="Times New Roman" w:hAnsi="Times New Roman"/>
          <w:sz w:val="24"/>
          <w:szCs w:val="24"/>
          <w:lang w:eastAsia="ru-RU"/>
        </w:rPr>
        <w:t xml:space="preserve"> </w:t>
      </w:r>
      <w:r w:rsidRPr="001E3BE5" w:rsidR="009D61D5">
        <w:rPr>
          <w:rFonts w:ascii="Times New Roman" w:eastAsia="Times New Roman" w:hAnsi="Times New Roman"/>
          <w:iCs/>
          <w:sz w:val="24"/>
          <w:szCs w:val="24"/>
          <w:lang w:eastAsia="ru-RU"/>
        </w:rPr>
        <w:t xml:space="preserve"> </w:t>
      </w:r>
      <w:r w:rsidR="009D61D5">
        <w:rPr>
          <w:rFonts w:ascii="Times New Roman" w:eastAsia="Times New Roman" w:hAnsi="Times New Roman"/>
          <w:sz w:val="24"/>
          <w:szCs w:val="24"/>
          <w:lang w:eastAsia="ru-RU"/>
        </w:rPr>
        <w:t>Noteikumu</w:t>
      </w:r>
      <w:r w:rsidRPr="001E3BE5" w:rsidR="009D61D5">
        <w:rPr>
          <w:rFonts w:ascii="Times New Roman" w:eastAsia="Times New Roman" w:hAnsi="Times New Roman"/>
          <w:iCs/>
          <w:sz w:val="24"/>
          <w:szCs w:val="24"/>
          <w:lang w:eastAsia="ru-RU"/>
        </w:rPr>
        <w:t xml:space="preserve"> 74.</w:t>
      </w:r>
      <w:r w:rsidR="009D61D5">
        <w:rPr>
          <w:rFonts w:ascii="Times New Roman" w:eastAsia="Times New Roman" w:hAnsi="Times New Roman"/>
          <w:iCs/>
          <w:sz w:val="24"/>
          <w:szCs w:val="24"/>
          <w:lang w:eastAsia="ru-RU"/>
        </w:rPr>
        <w:t xml:space="preserve"> </w:t>
      </w:r>
      <w:r w:rsidRPr="001E3BE5" w:rsidR="009D61D5">
        <w:rPr>
          <w:rFonts w:ascii="Times New Roman" w:eastAsia="Times New Roman" w:hAnsi="Times New Roman"/>
          <w:iCs/>
          <w:sz w:val="24"/>
          <w:szCs w:val="24"/>
          <w:lang w:eastAsia="ru-RU"/>
        </w:rPr>
        <w:t>punkta prasībām, pretendenta pieteiktā darba vieta tiek veidota no jauna vai darba vietām ir jābūt vakantām sakarā ar darba tiesisko attiecību izbeigšanu uz darbinieka uzteikuma pamata, uz pretendenta un darbinieka vienošanās pamata vai uz pretendenta uzteikuma pamata Darba likuma 101.</w:t>
      </w:r>
      <w:r w:rsidR="009D61D5">
        <w:rPr>
          <w:rFonts w:ascii="Times New Roman" w:eastAsia="Times New Roman" w:hAnsi="Times New Roman"/>
          <w:iCs/>
          <w:sz w:val="24"/>
          <w:szCs w:val="24"/>
          <w:lang w:eastAsia="ru-RU"/>
        </w:rPr>
        <w:t xml:space="preserve"> </w:t>
      </w:r>
      <w:r w:rsidRPr="001E3BE5" w:rsidR="009D61D5">
        <w:rPr>
          <w:rFonts w:ascii="Times New Roman" w:eastAsia="Times New Roman" w:hAnsi="Times New Roman"/>
          <w:iCs/>
          <w:sz w:val="24"/>
          <w:szCs w:val="24"/>
          <w:lang w:eastAsia="ru-RU"/>
        </w:rPr>
        <w:t>panta pirmās daļas 1., 2., 3., 4., 5. un 11.</w:t>
      </w:r>
      <w:r w:rsidR="009D61D5">
        <w:rPr>
          <w:rFonts w:ascii="Times New Roman" w:eastAsia="Times New Roman" w:hAnsi="Times New Roman"/>
          <w:iCs/>
          <w:sz w:val="24"/>
          <w:szCs w:val="24"/>
          <w:lang w:eastAsia="ru-RU"/>
        </w:rPr>
        <w:t xml:space="preserve"> </w:t>
      </w:r>
      <w:r w:rsidRPr="001E3BE5" w:rsidR="009D61D5">
        <w:rPr>
          <w:rFonts w:ascii="Times New Roman" w:eastAsia="Times New Roman" w:hAnsi="Times New Roman"/>
          <w:iCs/>
          <w:sz w:val="24"/>
          <w:szCs w:val="24"/>
          <w:lang w:eastAsia="ru-RU"/>
        </w:rPr>
        <w:t>punktā noteiktajos gadījumos, kā arī darba vietas ar nepilnu darba laiku, ja šāds darba laiks noteikts, pamatojoties uz darbinieka lūgumu</w:t>
      </w:r>
      <w:r>
        <w:rPr>
          <w:rFonts w:ascii="Times New Roman" w:eastAsia="Times New Roman" w:hAnsi="Times New Roman"/>
          <w:iCs/>
          <w:sz w:val="24"/>
          <w:szCs w:val="24"/>
          <w:lang w:eastAsia="ru-RU"/>
        </w:rPr>
        <w:t>.</w:t>
      </w:r>
      <w:r w:rsidR="009D61D5">
        <w:rPr>
          <w:rFonts w:ascii="Times New Roman" w:eastAsia="Times New Roman" w:hAnsi="Times New Roman"/>
          <w:iCs/>
          <w:sz w:val="24"/>
          <w:szCs w:val="24"/>
          <w:lang w:eastAsia="ru-RU"/>
        </w:rPr>
        <w:t xml:space="preserve"> </w:t>
      </w:r>
      <w:bookmarkStart w:id="40" w:name="_Hlk188865727"/>
      <w:r w:rsidR="009D61D5">
        <w:rPr>
          <w:rFonts w:ascii="Times New Roman" w:eastAsia="Times New Roman" w:hAnsi="Times New Roman"/>
          <w:iCs/>
          <w:sz w:val="24"/>
          <w:szCs w:val="24"/>
          <w:lang w:eastAsia="ru-RU"/>
        </w:rPr>
        <w:t>Vakancei jābūt aktuālai dienā, kad tiek iesniegts Pieteikums Pasākuma īstenošanai.</w:t>
      </w:r>
      <w:bookmarkEnd w:id="40"/>
    </w:p>
    <w:p w:rsidR="00461B48" w:rsidRPr="009A7F03" w:rsidP="00DA50C9" w14:paraId="5C0F1797" w14:textId="77777777">
      <w:pPr>
        <w:tabs>
          <w:tab w:val="left" w:pos="1134"/>
        </w:tabs>
        <w:spacing w:after="0" w:line="240" w:lineRule="auto"/>
        <w:ind w:left="993"/>
        <w:contextualSpacing/>
        <w:jc w:val="both"/>
        <w:rPr>
          <w:rFonts w:ascii="Times New Roman" w:eastAsia="Times New Roman" w:hAnsi="Times New Roman"/>
          <w:iCs/>
          <w:sz w:val="24"/>
          <w:szCs w:val="24"/>
          <w:lang w:eastAsia="ru-RU"/>
        </w:rPr>
      </w:pPr>
    </w:p>
    <w:bookmarkEnd w:id="38"/>
    <w:p w:rsidR="00461B48" w:rsidRPr="009A7F03" w:rsidP="002C2588" w14:paraId="4A08D89E" w14:textId="77777777">
      <w:pPr>
        <w:tabs>
          <w:tab w:val="left" w:pos="993"/>
        </w:tabs>
        <w:spacing w:after="0" w:line="240" w:lineRule="auto"/>
        <w:contextualSpacing/>
        <w:jc w:val="both"/>
        <w:rPr>
          <w:rFonts w:ascii="Times New Roman" w:eastAsia="Times New Roman" w:hAnsi="Times New Roman"/>
          <w:iCs/>
          <w:sz w:val="24"/>
          <w:szCs w:val="24"/>
          <w:lang w:eastAsia="ru-RU"/>
        </w:rPr>
      </w:pPr>
    </w:p>
    <w:p w:rsidR="00461B48" w:rsidRPr="009A7F03" w:rsidP="00461B48" w14:paraId="506B05C1" w14:textId="77777777">
      <w:pPr>
        <w:keepNext/>
        <w:keepLines/>
        <w:spacing w:after="0"/>
        <w:jc w:val="center"/>
        <w:outlineLvl w:val="0"/>
        <w:rPr>
          <w:rFonts w:ascii="Times New Roman" w:eastAsia="Times New Roman" w:hAnsi="Times New Roman"/>
          <w:b/>
          <w:sz w:val="24"/>
          <w:szCs w:val="24"/>
        </w:rPr>
      </w:pPr>
      <w:r w:rsidRPr="009A7F03">
        <w:rPr>
          <w:rFonts w:ascii="Times New Roman" w:eastAsia="Times New Roman" w:hAnsi="Times New Roman"/>
          <w:b/>
          <w:sz w:val="24"/>
          <w:szCs w:val="24"/>
        </w:rPr>
        <w:t>IV Piedāvājumu vērtēšana</w:t>
      </w:r>
    </w:p>
    <w:p w:rsidR="00461B48" w:rsidRPr="009A7F03" w:rsidP="00461B48" w14:paraId="34C8AD95" w14:textId="77777777">
      <w:pPr>
        <w:widowControl w:val="0"/>
        <w:tabs>
          <w:tab w:val="left" w:pos="426"/>
          <w:tab w:val="left" w:pos="993"/>
          <w:tab w:val="left" w:pos="1418"/>
        </w:tabs>
        <w:spacing w:after="0" w:line="240" w:lineRule="auto"/>
        <w:jc w:val="both"/>
        <w:rPr>
          <w:rFonts w:ascii="Times New Roman" w:eastAsia="Times New Roman" w:hAnsi="Times New Roman"/>
          <w:sz w:val="24"/>
          <w:szCs w:val="24"/>
          <w:lang w:eastAsia="ru-RU"/>
        </w:rPr>
      </w:pPr>
    </w:p>
    <w:p w:rsidR="00461B48" w:rsidRPr="009F55C6" w:rsidP="00461B48" w14:paraId="11B7F942" w14:textId="53B8ED19">
      <w:pPr>
        <w:numPr>
          <w:ilvl w:val="0"/>
          <w:numId w:val="1"/>
        </w:numPr>
        <w:tabs>
          <w:tab w:val="left" w:pos="426"/>
        </w:tabs>
        <w:spacing w:after="0" w:line="240" w:lineRule="auto"/>
        <w:ind w:left="426" w:hanging="426"/>
        <w:contextualSpacing/>
        <w:jc w:val="both"/>
        <w:rPr>
          <w:rFonts w:ascii="Times New Roman" w:eastAsia="Times New Roman" w:hAnsi="Times New Roman"/>
          <w:sz w:val="24"/>
          <w:szCs w:val="24"/>
          <w:lang w:eastAsia="ru-RU"/>
        </w:rPr>
      </w:pPr>
      <w:r w:rsidRPr="009A7F03">
        <w:rPr>
          <w:rFonts w:ascii="Times New Roman" w:eastAsia="Times New Roman" w:hAnsi="Times New Roman"/>
          <w:sz w:val="24"/>
          <w:szCs w:val="24"/>
          <w:lang w:eastAsia="ru-RU"/>
        </w:rPr>
        <w:t>Komisija pārbauda, vai pretendents ir iesniedzis visus šīs kārtības 1</w:t>
      </w:r>
      <w:r w:rsidR="00B151A6">
        <w:rPr>
          <w:rFonts w:ascii="Times New Roman" w:eastAsia="Times New Roman" w:hAnsi="Times New Roman"/>
          <w:sz w:val="24"/>
          <w:szCs w:val="24"/>
          <w:lang w:eastAsia="ru-RU"/>
        </w:rPr>
        <w:t>2</w:t>
      </w:r>
      <w:r w:rsidRPr="009A7F03">
        <w:rPr>
          <w:rFonts w:ascii="Times New Roman" w:eastAsia="Times New Roman" w:hAnsi="Times New Roman"/>
          <w:sz w:val="24"/>
          <w:szCs w:val="24"/>
          <w:lang w:eastAsia="ru-RU"/>
        </w:rPr>
        <w:t>.</w:t>
      </w:r>
      <w:r w:rsidR="00FB365A">
        <w:rPr>
          <w:rFonts w:ascii="Times New Roman" w:eastAsia="Times New Roman" w:hAnsi="Times New Roman"/>
          <w:sz w:val="24"/>
          <w:szCs w:val="24"/>
          <w:lang w:eastAsia="ru-RU"/>
        </w:rPr>
        <w:t> </w:t>
      </w:r>
      <w:r w:rsidRPr="009A7F03">
        <w:rPr>
          <w:rFonts w:ascii="Times New Roman" w:eastAsia="Times New Roman" w:hAnsi="Times New Roman"/>
          <w:sz w:val="24"/>
          <w:szCs w:val="24"/>
          <w:lang w:eastAsia="ru-RU"/>
        </w:rPr>
        <w:t xml:space="preserve">punktā noteiktos dokumentus un tie parakstīti </w:t>
      </w:r>
      <w:r w:rsidRPr="009F55C6">
        <w:rPr>
          <w:rFonts w:ascii="Times New Roman" w:eastAsia="Times New Roman" w:hAnsi="Times New Roman"/>
          <w:sz w:val="24"/>
          <w:szCs w:val="24"/>
          <w:lang w:eastAsia="ru-RU"/>
        </w:rPr>
        <w:t>atbilstoši kārtības 7.</w:t>
      </w:r>
      <w:r w:rsidRPr="009F55C6" w:rsidR="0050365C">
        <w:rPr>
          <w:rFonts w:ascii="Times New Roman" w:eastAsia="Times New Roman" w:hAnsi="Times New Roman"/>
          <w:sz w:val="24"/>
          <w:szCs w:val="24"/>
          <w:lang w:eastAsia="ru-RU"/>
        </w:rPr>
        <w:t xml:space="preserve"> </w:t>
      </w:r>
      <w:r w:rsidRPr="009F55C6">
        <w:rPr>
          <w:rFonts w:ascii="Times New Roman" w:eastAsia="Times New Roman" w:hAnsi="Times New Roman"/>
          <w:sz w:val="24"/>
          <w:szCs w:val="24"/>
          <w:lang w:eastAsia="ru-RU"/>
        </w:rPr>
        <w:t xml:space="preserve">punktam. </w:t>
      </w:r>
      <w:r w:rsidRPr="009F55C6" w:rsidR="0006118C">
        <w:rPr>
          <w:rFonts w:ascii="Times New Roman" w:eastAsia="Times New Roman" w:hAnsi="Times New Roman"/>
          <w:sz w:val="24"/>
          <w:szCs w:val="24"/>
          <w:lang w:eastAsia="ru-RU"/>
        </w:rPr>
        <w:t xml:space="preserve"> </w:t>
      </w:r>
      <w:bookmarkStart w:id="41" w:name="_Hlk208499670"/>
      <w:r w:rsidRPr="009F55C6" w:rsidR="0006118C">
        <w:rPr>
          <w:rFonts w:ascii="Times New Roman" w:eastAsia="Times New Roman" w:hAnsi="Times New Roman"/>
          <w:sz w:val="24"/>
          <w:szCs w:val="24"/>
          <w:lang w:eastAsia="ru-RU"/>
        </w:rPr>
        <w:t>Saņemot pretendenta pieteikumu</w:t>
      </w:r>
      <w:r w:rsidRPr="009F55C6" w:rsidR="00C1416C">
        <w:rPr>
          <w:rFonts w:ascii="Times New Roman" w:eastAsia="Times New Roman" w:hAnsi="Times New Roman"/>
          <w:sz w:val="24"/>
          <w:szCs w:val="24"/>
          <w:lang w:eastAsia="ru-RU"/>
        </w:rPr>
        <w:t>,</w:t>
      </w:r>
      <w:r w:rsidRPr="009F55C6" w:rsidR="0006118C">
        <w:rPr>
          <w:rFonts w:ascii="Times New Roman" w:eastAsia="Times New Roman" w:hAnsi="Times New Roman"/>
          <w:sz w:val="24"/>
          <w:szCs w:val="24"/>
          <w:lang w:eastAsia="ru-RU"/>
        </w:rPr>
        <w:t xml:space="preserve"> divi komisijas locekļi pirms Komisijas sēdes pārliecinās, ka pieteikums satur visu nepieciešamo informāciju tā izvērtēšanai un tajā nav tehnisku nepilnību, pārbaudot šādu informāciju:</w:t>
      </w:r>
      <w:bookmarkEnd w:id="41"/>
    </w:p>
    <w:p w:rsidR="0006118C" w:rsidRPr="009F55C6" w:rsidP="00D77486" w14:paraId="59E2216E" w14:textId="786CBFB4">
      <w:pPr>
        <w:pStyle w:val="ListParagraph"/>
        <w:numPr>
          <w:ilvl w:val="0"/>
          <w:numId w:val="2"/>
        </w:numPr>
        <w:spacing w:after="0" w:line="240" w:lineRule="auto"/>
        <w:rPr>
          <w:rFonts w:ascii="Times New Roman" w:eastAsia="Times New Roman" w:hAnsi="Times New Roman"/>
          <w:sz w:val="24"/>
          <w:szCs w:val="24"/>
          <w:lang w:eastAsia="lv-LV"/>
        </w:rPr>
      </w:pPr>
      <w:bookmarkStart w:id="42" w:name="_Hlk208500905"/>
      <w:bookmarkStart w:id="43" w:name="_Hlk208499790"/>
      <w:bookmarkStart w:id="44" w:name="_Hlk208499469"/>
      <w:r w:rsidRPr="009F55C6">
        <w:rPr>
          <w:rFonts w:ascii="Times New Roman" w:eastAsia="Times New Roman" w:hAnsi="Times New Roman"/>
          <w:sz w:val="24"/>
          <w:szCs w:val="24"/>
          <w:lang w:eastAsia="ru-RU"/>
        </w:rPr>
        <w:t>Pieteikums noformēts atbilstoši dokumentu noformēšanas prasībām</w:t>
      </w:r>
    </w:p>
    <w:p w:rsidR="0006118C" w:rsidRPr="009F55C6" w:rsidP="00D77486" w14:paraId="53296B9A" w14:textId="123FEA68">
      <w:pPr>
        <w:pStyle w:val="ListParagraph"/>
        <w:numPr>
          <w:ilvl w:val="0"/>
          <w:numId w:val="2"/>
        </w:numPr>
        <w:spacing w:after="0" w:line="240" w:lineRule="auto"/>
        <w:jc w:val="both"/>
        <w:rPr>
          <w:rFonts w:ascii="Times New Roman" w:eastAsia="Times New Roman" w:hAnsi="Times New Roman"/>
          <w:sz w:val="24"/>
          <w:szCs w:val="24"/>
          <w:lang w:eastAsia="lv-LV"/>
        </w:rPr>
      </w:pPr>
      <w:r w:rsidRPr="009F55C6">
        <w:rPr>
          <w:rFonts w:ascii="Times New Roman" w:eastAsia="Times New Roman" w:hAnsi="Times New Roman"/>
          <w:sz w:val="24"/>
          <w:szCs w:val="24"/>
          <w:lang w:eastAsia="ru-RU"/>
        </w:rPr>
        <w:t xml:space="preserve">Pieteikums iesniegts uz </w:t>
      </w:r>
      <w:r w:rsidRPr="009F55C6">
        <w:rPr>
          <w:rFonts w:ascii="Times New Roman" w:eastAsia="Times New Roman" w:hAnsi="Times New Roman"/>
          <w:sz w:val="24"/>
          <w:szCs w:val="24"/>
          <w:lang w:eastAsia="lv-LV"/>
        </w:rPr>
        <w:t>aktuālas pieteikuma veidlapas</w:t>
      </w:r>
      <w:r w:rsidRPr="009F55C6" w:rsidR="00AD655B">
        <w:rPr>
          <w:rFonts w:ascii="Times New Roman" w:eastAsia="Times New Roman" w:hAnsi="Times New Roman"/>
          <w:sz w:val="24"/>
          <w:szCs w:val="24"/>
          <w:lang w:eastAsia="lv-LV"/>
        </w:rPr>
        <w:t>,</w:t>
      </w:r>
      <w:r w:rsidRPr="009F55C6">
        <w:rPr>
          <w:rFonts w:ascii="Times New Roman" w:eastAsia="Times New Roman" w:hAnsi="Times New Roman"/>
          <w:sz w:val="24"/>
          <w:szCs w:val="24"/>
          <w:lang w:eastAsia="lv-LV"/>
        </w:rPr>
        <w:t xml:space="preserve"> to parakstījusi p</w:t>
      </w:r>
      <w:r w:rsidRPr="009F55C6" w:rsidR="00CF760B">
        <w:rPr>
          <w:rFonts w:ascii="Times New Roman" w:eastAsia="Times New Roman" w:hAnsi="Times New Roman"/>
          <w:sz w:val="24"/>
          <w:szCs w:val="24"/>
          <w:lang w:eastAsia="lv-LV"/>
        </w:rPr>
        <w:t>ārstāvēt tiesīga</w:t>
      </w:r>
      <w:r w:rsidRPr="009F55C6">
        <w:rPr>
          <w:rFonts w:ascii="Times New Roman" w:eastAsia="Times New Roman" w:hAnsi="Times New Roman"/>
          <w:sz w:val="24"/>
          <w:szCs w:val="24"/>
          <w:lang w:eastAsia="lv-LV"/>
        </w:rPr>
        <w:t xml:space="preserve"> persona</w:t>
      </w:r>
      <w:r w:rsidRPr="009F55C6" w:rsidR="00D135D8">
        <w:rPr>
          <w:rFonts w:ascii="Times New Roman" w:eastAsia="Times New Roman" w:hAnsi="Times New Roman"/>
          <w:sz w:val="24"/>
          <w:szCs w:val="24"/>
          <w:lang w:eastAsia="lv-LV"/>
        </w:rPr>
        <w:t>,</w:t>
      </w:r>
      <w:r w:rsidRPr="009F55C6" w:rsidR="00AD655B">
        <w:rPr>
          <w:rFonts w:ascii="Times New Roman" w:eastAsia="Times New Roman" w:hAnsi="Times New Roman"/>
          <w:sz w:val="24"/>
          <w:szCs w:val="24"/>
          <w:lang w:eastAsia="lv-LV"/>
        </w:rPr>
        <w:t xml:space="preserve"> ir </w:t>
      </w:r>
      <w:r w:rsidRPr="009F55C6" w:rsidR="00D135D8">
        <w:rPr>
          <w:rFonts w:ascii="Times New Roman" w:eastAsia="Times New Roman" w:hAnsi="Times New Roman"/>
          <w:sz w:val="24"/>
          <w:szCs w:val="24"/>
          <w:lang w:eastAsia="lv-LV"/>
        </w:rPr>
        <w:t>pievienoti nepieciešamie pielikumi</w:t>
      </w:r>
      <w:r w:rsidRPr="009F55C6">
        <w:rPr>
          <w:rFonts w:ascii="Times New Roman" w:eastAsia="Times New Roman" w:hAnsi="Times New Roman"/>
          <w:sz w:val="24"/>
          <w:szCs w:val="24"/>
          <w:lang w:eastAsia="lv-LV"/>
        </w:rPr>
        <w:t>;</w:t>
      </w:r>
    </w:p>
    <w:p w:rsidR="0006118C" w:rsidRPr="009F55C6" w:rsidP="00D77486" w14:paraId="7711C956" w14:textId="77777777">
      <w:pPr>
        <w:pStyle w:val="ListParagraph"/>
        <w:numPr>
          <w:ilvl w:val="0"/>
          <w:numId w:val="2"/>
        </w:numPr>
        <w:spacing w:after="0" w:line="240" w:lineRule="auto"/>
        <w:jc w:val="both"/>
        <w:rPr>
          <w:rFonts w:ascii="Times New Roman" w:eastAsia="Times New Roman" w:hAnsi="Times New Roman"/>
          <w:sz w:val="24"/>
          <w:szCs w:val="24"/>
          <w:lang w:eastAsia="lv-LV"/>
        </w:rPr>
      </w:pPr>
      <w:bookmarkStart w:id="45" w:name="_Hlk208498267"/>
      <w:bookmarkStart w:id="46" w:name="_Hlk208500958"/>
      <w:r w:rsidRPr="009F55C6">
        <w:rPr>
          <w:rFonts w:ascii="Times New Roman" w:eastAsia="Times New Roman" w:hAnsi="Times New Roman"/>
          <w:sz w:val="24"/>
          <w:szCs w:val="24"/>
          <w:lang w:eastAsia="lv-LV"/>
        </w:rPr>
        <w:t>Pieteikum</w:t>
      </w:r>
      <w:r w:rsidRPr="009F55C6" w:rsidR="00207DDD">
        <w:rPr>
          <w:rFonts w:ascii="Times New Roman" w:eastAsia="Times New Roman" w:hAnsi="Times New Roman"/>
          <w:sz w:val="24"/>
          <w:szCs w:val="24"/>
          <w:lang w:eastAsia="lv-LV"/>
        </w:rPr>
        <w:t xml:space="preserve">ā </w:t>
      </w:r>
      <w:r w:rsidRPr="009F55C6">
        <w:rPr>
          <w:rFonts w:ascii="Times New Roman" w:eastAsia="Times New Roman" w:hAnsi="Times New Roman"/>
          <w:sz w:val="24"/>
          <w:szCs w:val="24"/>
          <w:lang w:eastAsia="lv-LV"/>
        </w:rPr>
        <w:t xml:space="preserve">korekts </w:t>
      </w:r>
      <w:r w:rsidRPr="009F55C6" w:rsidR="00891E72">
        <w:rPr>
          <w:rFonts w:ascii="Times New Roman" w:eastAsia="Times New Roman" w:hAnsi="Times New Roman"/>
          <w:sz w:val="24"/>
          <w:szCs w:val="24"/>
          <w:lang w:eastAsia="lv-LV"/>
        </w:rPr>
        <w:t>pretendenta</w:t>
      </w:r>
      <w:r w:rsidRPr="009F55C6">
        <w:rPr>
          <w:rFonts w:ascii="Times New Roman" w:eastAsia="Times New Roman" w:hAnsi="Times New Roman"/>
          <w:sz w:val="24"/>
          <w:szCs w:val="24"/>
          <w:lang w:eastAsia="lv-LV"/>
        </w:rPr>
        <w:t xml:space="preserve"> nosaukums, reģistrācijas numurs, iesniedzēja vārds un uzvārds un </w:t>
      </w:r>
      <w:r w:rsidRPr="009F55C6" w:rsidR="00207DDD">
        <w:rPr>
          <w:rFonts w:ascii="Times New Roman" w:eastAsia="Times New Roman" w:hAnsi="Times New Roman"/>
          <w:sz w:val="24"/>
          <w:szCs w:val="24"/>
          <w:lang w:eastAsia="lv-LV"/>
        </w:rPr>
        <w:t xml:space="preserve">tas </w:t>
      </w:r>
      <w:r w:rsidRPr="009F55C6">
        <w:rPr>
          <w:rFonts w:ascii="Times New Roman" w:eastAsia="Times New Roman" w:hAnsi="Times New Roman"/>
          <w:sz w:val="24"/>
          <w:szCs w:val="24"/>
          <w:lang w:eastAsia="lv-LV"/>
        </w:rPr>
        <w:t>sakrīt ar parakstītāju</w:t>
      </w:r>
      <w:bookmarkEnd w:id="45"/>
      <w:r w:rsidRPr="009F55C6">
        <w:rPr>
          <w:rFonts w:ascii="Times New Roman" w:eastAsia="Times New Roman" w:hAnsi="Times New Roman"/>
          <w:sz w:val="24"/>
          <w:szCs w:val="24"/>
          <w:lang w:eastAsia="lv-LV"/>
        </w:rPr>
        <w:t>;</w:t>
      </w:r>
      <w:bookmarkEnd w:id="42"/>
    </w:p>
    <w:p w:rsidR="00207DDD" w:rsidRPr="009F55C6" w:rsidP="00D77486" w14:paraId="0065D2A5" w14:textId="0639AF77">
      <w:pPr>
        <w:pStyle w:val="ListParagraph"/>
        <w:numPr>
          <w:ilvl w:val="0"/>
          <w:numId w:val="2"/>
        </w:numPr>
        <w:spacing w:after="0" w:line="240" w:lineRule="auto"/>
        <w:jc w:val="both"/>
        <w:rPr>
          <w:rFonts w:ascii="Times New Roman" w:eastAsia="Times New Roman" w:hAnsi="Times New Roman"/>
          <w:sz w:val="24"/>
          <w:szCs w:val="24"/>
          <w:lang w:eastAsia="lv-LV"/>
        </w:rPr>
      </w:pPr>
      <w:bookmarkStart w:id="47" w:name="_Hlk208498506"/>
      <w:bookmarkStart w:id="48" w:name="_Hlk208501029"/>
      <w:bookmarkEnd w:id="43"/>
      <w:bookmarkEnd w:id="46"/>
      <w:r w:rsidRPr="009F55C6">
        <w:rPr>
          <w:rFonts w:ascii="Times New Roman" w:eastAsia="Times New Roman" w:hAnsi="Times New Roman"/>
          <w:sz w:val="24"/>
          <w:szCs w:val="24"/>
          <w:lang w:eastAsia="lv-LV"/>
        </w:rPr>
        <w:t>Pieteikum</w:t>
      </w:r>
      <w:r w:rsidRPr="009F55C6" w:rsidR="0004147C">
        <w:rPr>
          <w:rFonts w:ascii="Times New Roman" w:eastAsia="Times New Roman" w:hAnsi="Times New Roman"/>
          <w:sz w:val="24"/>
          <w:szCs w:val="24"/>
          <w:lang w:eastAsia="lv-LV"/>
        </w:rPr>
        <w:t>ā</w:t>
      </w:r>
      <w:r w:rsidRPr="009F55C6">
        <w:rPr>
          <w:rFonts w:ascii="Times New Roman" w:eastAsia="Times New Roman" w:hAnsi="Times New Roman"/>
          <w:sz w:val="24"/>
          <w:szCs w:val="24"/>
          <w:lang w:eastAsia="lv-LV"/>
        </w:rPr>
        <w:t xml:space="preserve"> norādītais NACE kods ir korekts, ir norādīts viens NACE kods un tas sakrīt ar VID publiskojamo datu bāzē atrodamo informāciju, vai pieteikumam pievienota  VID izdruka par NACE kodiem;</w:t>
      </w:r>
    </w:p>
    <w:bookmarkEnd w:id="47"/>
    <w:p w:rsidR="0006118C" w:rsidRPr="009F55C6" w:rsidP="00D77486" w14:paraId="5D4EB4B8" w14:textId="77777777">
      <w:pPr>
        <w:pStyle w:val="ListParagraph"/>
        <w:numPr>
          <w:ilvl w:val="0"/>
          <w:numId w:val="2"/>
        </w:numPr>
        <w:spacing w:after="0" w:line="240" w:lineRule="auto"/>
        <w:jc w:val="both"/>
        <w:rPr>
          <w:rFonts w:ascii="Times New Roman" w:eastAsia="Times New Roman" w:hAnsi="Times New Roman"/>
          <w:sz w:val="24"/>
          <w:szCs w:val="24"/>
          <w:lang w:val="en-US" w:eastAsia="lv-LV"/>
        </w:rPr>
      </w:pPr>
      <w:r w:rsidRPr="009F55C6">
        <w:rPr>
          <w:rFonts w:ascii="Times New Roman" w:eastAsia="Times New Roman" w:hAnsi="Times New Roman"/>
          <w:sz w:val="24"/>
          <w:szCs w:val="24"/>
          <w:lang w:val="en-US" w:eastAsia="lv-LV"/>
        </w:rPr>
        <w:t>Pieteikumā norādīt</w:t>
      </w:r>
      <w:r w:rsidRPr="009F55C6" w:rsidR="00207DDD">
        <w:rPr>
          <w:rFonts w:ascii="Times New Roman" w:eastAsia="Times New Roman" w:hAnsi="Times New Roman"/>
          <w:sz w:val="24"/>
          <w:szCs w:val="24"/>
          <w:lang w:val="en-US" w:eastAsia="lv-LV"/>
        </w:rPr>
        <w:t xml:space="preserve">a </w:t>
      </w:r>
      <w:r w:rsidRPr="009F55C6">
        <w:rPr>
          <w:rFonts w:ascii="Times New Roman" w:eastAsia="Times New Roman" w:hAnsi="Times New Roman"/>
          <w:sz w:val="24"/>
          <w:szCs w:val="24"/>
          <w:lang w:val="en-US" w:eastAsia="lv-LV"/>
        </w:rPr>
        <w:t>korekt</w:t>
      </w:r>
      <w:r w:rsidRPr="009F55C6" w:rsidR="00207DDD">
        <w:rPr>
          <w:rFonts w:ascii="Times New Roman" w:eastAsia="Times New Roman" w:hAnsi="Times New Roman"/>
          <w:sz w:val="24"/>
          <w:szCs w:val="24"/>
          <w:lang w:val="en-US" w:eastAsia="lv-LV"/>
        </w:rPr>
        <w:t>a</w:t>
      </w:r>
      <w:r w:rsidRPr="009F55C6">
        <w:rPr>
          <w:rFonts w:ascii="Times New Roman" w:eastAsia="Times New Roman" w:hAnsi="Times New Roman"/>
          <w:sz w:val="24"/>
          <w:szCs w:val="24"/>
          <w:lang w:val="en-US" w:eastAsia="lv-LV"/>
        </w:rPr>
        <w:t> pretendenta kontaktinformācija un bankas rekvizīti;</w:t>
      </w:r>
    </w:p>
    <w:p w:rsidR="0004147C" w:rsidRPr="009F55C6" w:rsidP="00D77486" w14:paraId="2F77DA34" w14:textId="36AA4C26">
      <w:pPr>
        <w:pStyle w:val="ListParagraph"/>
        <w:numPr>
          <w:ilvl w:val="0"/>
          <w:numId w:val="2"/>
        </w:numPr>
        <w:spacing w:after="0" w:line="240" w:lineRule="auto"/>
        <w:jc w:val="both"/>
        <w:rPr>
          <w:rFonts w:ascii="Times New Roman" w:eastAsia="Times New Roman" w:hAnsi="Times New Roman"/>
          <w:sz w:val="24"/>
          <w:szCs w:val="24"/>
          <w:lang w:val="en-US" w:eastAsia="lv-LV"/>
        </w:rPr>
      </w:pPr>
      <w:bookmarkStart w:id="49" w:name="_Hlk208501124"/>
      <w:bookmarkEnd w:id="48"/>
      <w:r w:rsidRPr="009F55C6">
        <w:rPr>
          <w:rFonts w:ascii="Times New Roman" w:eastAsia="Times New Roman" w:hAnsi="Times New Roman"/>
          <w:sz w:val="24"/>
          <w:szCs w:val="24"/>
          <w:lang w:val="en-US" w:eastAsia="lv-LV"/>
        </w:rPr>
        <w:t>Pieteikumā norādīts de minim</w:t>
      </w:r>
      <w:r w:rsidRPr="009F55C6" w:rsidR="00C1416C">
        <w:rPr>
          <w:rFonts w:ascii="Times New Roman" w:eastAsia="Times New Roman" w:hAnsi="Times New Roman"/>
          <w:sz w:val="24"/>
          <w:szCs w:val="24"/>
          <w:lang w:val="en-US" w:eastAsia="lv-LV"/>
        </w:rPr>
        <w:t>i</w:t>
      </w:r>
      <w:r w:rsidRPr="009F55C6">
        <w:rPr>
          <w:rFonts w:ascii="Times New Roman" w:eastAsia="Times New Roman" w:hAnsi="Times New Roman"/>
          <w:sz w:val="24"/>
          <w:szCs w:val="24"/>
          <w:lang w:val="en-US" w:eastAsia="lv-LV"/>
        </w:rPr>
        <w:t>s veidlapas numurs un veikta atzīme par atbilstošu regulu;</w:t>
      </w:r>
    </w:p>
    <w:p w:rsidR="00796531" w:rsidRPr="009F55C6" w:rsidP="00D77486" w14:paraId="23FAB936" w14:textId="77777777">
      <w:pPr>
        <w:pStyle w:val="ListParagraph"/>
        <w:numPr>
          <w:ilvl w:val="0"/>
          <w:numId w:val="2"/>
        </w:numPr>
        <w:spacing w:after="0" w:line="240" w:lineRule="auto"/>
        <w:jc w:val="both"/>
        <w:rPr>
          <w:rFonts w:ascii="Times New Roman" w:eastAsia="Times New Roman" w:hAnsi="Times New Roman"/>
          <w:sz w:val="24"/>
          <w:szCs w:val="24"/>
          <w:lang w:val="en-US" w:eastAsia="lv-LV"/>
        </w:rPr>
      </w:pPr>
      <w:bookmarkStart w:id="50" w:name="_Hlk208498704"/>
      <w:bookmarkStart w:id="51" w:name="_Hlk208501245"/>
      <w:bookmarkEnd w:id="49"/>
      <w:r w:rsidRPr="009F55C6">
        <w:rPr>
          <w:rFonts w:ascii="Times New Roman" w:eastAsia="Times New Roman" w:hAnsi="Times New Roman"/>
          <w:sz w:val="24"/>
          <w:szCs w:val="24"/>
          <w:lang w:val="en-US" w:eastAsia="lv-LV"/>
        </w:rPr>
        <w:t>Pieteikumā norādīts korekts Aģentūrā reģistrētās vakances numurs;</w:t>
      </w:r>
    </w:p>
    <w:p w:rsidR="00796531" w:rsidRPr="009F55C6" w:rsidP="00D77486" w14:paraId="64A0088F" w14:textId="2924E6EB">
      <w:pPr>
        <w:numPr>
          <w:ilvl w:val="0"/>
          <w:numId w:val="2"/>
        </w:numPr>
        <w:spacing w:after="0" w:line="240" w:lineRule="auto"/>
        <w:jc w:val="both"/>
        <w:rPr>
          <w:rFonts w:ascii="Times New Roman" w:eastAsia="Times New Roman" w:hAnsi="Times New Roman"/>
          <w:sz w:val="24"/>
          <w:szCs w:val="24"/>
          <w:lang w:val="en-US" w:eastAsia="lv-LV"/>
        </w:rPr>
      </w:pPr>
      <w:bookmarkStart w:id="52" w:name="_Hlk208498781"/>
      <w:bookmarkEnd w:id="50"/>
      <w:r w:rsidRPr="009F55C6">
        <w:rPr>
          <w:rFonts w:ascii="Times New Roman" w:eastAsia="Times New Roman" w:hAnsi="Times New Roman"/>
          <w:sz w:val="24"/>
          <w:szCs w:val="24"/>
          <w:lang w:val="en-US" w:eastAsia="lv-LV"/>
        </w:rPr>
        <w:t>Pieteikumā</w:t>
      </w:r>
      <w:r w:rsidRPr="009F55C6" w:rsidR="00BD0323">
        <w:rPr>
          <w:rFonts w:ascii="Times New Roman" w:eastAsia="Times New Roman" w:hAnsi="Times New Roman"/>
          <w:sz w:val="24"/>
          <w:szCs w:val="24"/>
          <w:lang w:val="en-US" w:eastAsia="lv-LV"/>
        </w:rPr>
        <w:t xml:space="preserve"> un tā pielikumos</w:t>
      </w:r>
      <w:r w:rsidRPr="009F55C6">
        <w:rPr>
          <w:rFonts w:ascii="Times New Roman" w:eastAsia="Times New Roman" w:hAnsi="Times New Roman"/>
          <w:sz w:val="24"/>
          <w:szCs w:val="24"/>
          <w:lang w:val="en-US" w:eastAsia="lv-LV"/>
        </w:rPr>
        <w:t xml:space="preserve"> norādītais profesijas kods un profesijas nosaukums ir korekts un atbilst Aģentūrā reģistrētai vakancei;</w:t>
      </w:r>
    </w:p>
    <w:bookmarkEnd w:id="52"/>
    <w:p w:rsidR="00646748" w:rsidRPr="009F55C6" w:rsidP="00D77486" w14:paraId="2E83155D" w14:textId="77777777">
      <w:pPr>
        <w:numPr>
          <w:ilvl w:val="0"/>
          <w:numId w:val="2"/>
        </w:numPr>
        <w:spacing w:after="0" w:line="240" w:lineRule="auto"/>
        <w:jc w:val="both"/>
        <w:rPr>
          <w:rFonts w:ascii="Times New Roman" w:eastAsia="Times New Roman" w:hAnsi="Times New Roman"/>
          <w:sz w:val="24"/>
          <w:szCs w:val="24"/>
          <w:lang w:val="en-US" w:eastAsia="lv-LV"/>
        </w:rPr>
      </w:pPr>
      <w:r w:rsidRPr="009F55C6">
        <w:rPr>
          <w:rFonts w:ascii="Times New Roman" w:eastAsia="Times New Roman" w:hAnsi="Times New Roman"/>
          <w:sz w:val="24"/>
          <w:szCs w:val="24"/>
          <w:lang w:val="en-US" w:eastAsia="lv-LV"/>
        </w:rPr>
        <w:t>Pieteikum</w:t>
      </w:r>
      <w:r w:rsidRPr="009F55C6" w:rsidR="00F3357C">
        <w:rPr>
          <w:rFonts w:ascii="Times New Roman" w:eastAsia="Times New Roman" w:hAnsi="Times New Roman"/>
          <w:sz w:val="24"/>
          <w:szCs w:val="24"/>
          <w:lang w:val="en-US" w:eastAsia="lv-LV"/>
        </w:rPr>
        <w:t xml:space="preserve">ā </w:t>
      </w:r>
      <w:r w:rsidRPr="009F55C6">
        <w:rPr>
          <w:rFonts w:ascii="Times New Roman" w:eastAsia="Times New Roman" w:hAnsi="Times New Roman"/>
          <w:sz w:val="24"/>
          <w:szCs w:val="24"/>
          <w:lang w:val="en-US" w:eastAsia="lv-LV"/>
        </w:rPr>
        <w:t>norādītā adrese ir pilnīga un ir atrodama informācija par pretendenta tiesībām veikt saimniecisko darbību adresē, kā arī ir norādīta pamata darba vietas adrese;</w:t>
      </w:r>
    </w:p>
    <w:bookmarkEnd w:id="51"/>
    <w:p w:rsidR="00646748" w:rsidRPr="009F55C6" w:rsidP="00D77486" w14:paraId="75D762FB" w14:textId="7F03649B">
      <w:pPr>
        <w:numPr>
          <w:ilvl w:val="0"/>
          <w:numId w:val="2"/>
        </w:numPr>
        <w:spacing w:after="0" w:line="240" w:lineRule="auto"/>
        <w:jc w:val="both"/>
        <w:rPr>
          <w:rFonts w:ascii="Times New Roman" w:eastAsia="Times New Roman" w:hAnsi="Times New Roman"/>
          <w:sz w:val="24"/>
          <w:szCs w:val="24"/>
          <w:lang w:val="en-US" w:eastAsia="lv-LV"/>
        </w:rPr>
      </w:pPr>
      <w:r w:rsidRPr="009F55C6">
        <w:rPr>
          <w:rFonts w:ascii="Times New Roman" w:eastAsia="Times New Roman" w:hAnsi="Times New Roman"/>
          <w:sz w:val="24"/>
          <w:szCs w:val="24"/>
          <w:lang w:val="en-US" w:eastAsia="lv-LV"/>
        </w:rPr>
        <w:t>Pieteikum</w:t>
      </w:r>
      <w:r w:rsidRPr="009F55C6" w:rsidR="00F3357C">
        <w:rPr>
          <w:rFonts w:ascii="Times New Roman" w:eastAsia="Times New Roman" w:hAnsi="Times New Roman"/>
          <w:sz w:val="24"/>
          <w:szCs w:val="24"/>
          <w:lang w:val="en-US" w:eastAsia="lv-LV"/>
        </w:rPr>
        <w:t>ā</w:t>
      </w:r>
      <w:r w:rsidRPr="009F55C6">
        <w:rPr>
          <w:rFonts w:ascii="Times New Roman" w:eastAsia="Times New Roman" w:hAnsi="Times New Roman"/>
          <w:sz w:val="24"/>
          <w:szCs w:val="24"/>
          <w:lang w:val="en-US" w:eastAsia="lv-LV"/>
        </w:rPr>
        <w:t xml:space="preserve"> ir norādīta precīza noteiktā darba alga, nevis algas diap</w:t>
      </w:r>
      <w:r w:rsidRPr="009F55C6" w:rsidR="00193081">
        <w:rPr>
          <w:rFonts w:ascii="Times New Roman" w:eastAsia="Times New Roman" w:hAnsi="Times New Roman"/>
          <w:sz w:val="24"/>
          <w:szCs w:val="24"/>
          <w:lang w:val="en-US" w:eastAsia="lv-LV"/>
        </w:rPr>
        <w:t>a</w:t>
      </w:r>
      <w:r w:rsidRPr="009F55C6">
        <w:rPr>
          <w:rFonts w:ascii="Times New Roman" w:eastAsia="Times New Roman" w:hAnsi="Times New Roman"/>
          <w:sz w:val="24"/>
          <w:szCs w:val="24"/>
          <w:lang w:val="en-US" w:eastAsia="lv-LV"/>
        </w:rPr>
        <w:t xml:space="preserve">zons, korekts darba režīms, korekts darba vadītāja personas kods, visa prasītā informācija par darba vadītāja darba pieredzi </w:t>
      </w:r>
      <w:bookmarkStart w:id="53" w:name="_Hlk208499038"/>
      <w:r w:rsidRPr="009F55C6" w:rsidR="00F3357C">
        <w:rPr>
          <w:rFonts w:ascii="Times New Roman" w:eastAsia="Times New Roman" w:hAnsi="Times New Roman"/>
          <w:sz w:val="24"/>
          <w:szCs w:val="24"/>
          <w:lang w:val="en-US" w:eastAsia="lv-LV"/>
        </w:rPr>
        <w:t xml:space="preserve">un </w:t>
      </w:r>
      <w:r w:rsidRPr="009F55C6">
        <w:rPr>
          <w:rFonts w:ascii="Times New Roman" w:eastAsia="Times New Roman" w:hAnsi="Times New Roman"/>
          <w:sz w:val="24"/>
          <w:szCs w:val="24"/>
          <w:lang w:val="en-US" w:eastAsia="lv-LV"/>
        </w:rPr>
        <w:t>pievienots izglītības dokuments, ja attiecināms;</w:t>
      </w:r>
      <w:bookmarkEnd w:id="53"/>
    </w:p>
    <w:p w:rsidR="0006118C" w:rsidRPr="009F55C6" w:rsidP="00D77486" w14:paraId="62FD1AFC" w14:textId="40379734">
      <w:pPr>
        <w:pStyle w:val="ListParagraph"/>
        <w:numPr>
          <w:ilvl w:val="0"/>
          <w:numId w:val="2"/>
        </w:numPr>
        <w:spacing w:after="0" w:line="240" w:lineRule="auto"/>
        <w:jc w:val="both"/>
        <w:rPr>
          <w:rFonts w:ascii="Times New Roman" w:eastAsia="Times New Roman" w:hAnsi="Times New Roman"/>
          <w:sz w:val="24"/>
          <w:szCs w:val="24"/>
          <w:lang w:val="en-US" w:eastAsia="lv-LV"/>
        </w:rPr>
      </w:pPr>
      <w:r w:rsidRPr="009F55C6">
        <w:rPr>
          <w:rFonts w:ascii="Times New Roman" w:eastAsia="Times New Roman" w:hAnsi="Times New Roman"/>
          <w:sz w:val="24"/>
          <w:szCs w:val="24"/>
          <w:lang w:val="en-US" w:eastAsia="lv-LV"/>
        </w:rPr>
        <w:t>Pieteikum</w:t>
      </w:r>
      <w:r w:rsidRPr="009F55C6" w:rsidR="00F3357C">
        <w:rPr>
          <w:rFonts w:ascii="Times New Roman" w:eastAsia="Times New Roman" w:hAnsi="Times New Roman"/>
          <w:sz w:val="24"/>
          <w:szCs w:val="24"/>
          <w:lang w:val="en-US" w:eastAsia="lv-LV"/>
        </w:rPr>
        <w:t>ā ir</w:t>
      </w:r>
      <w:r w:rsidRPr="009F55C6">
        <w:rPr>
          <w:rFonts w:ascii="Times New Roman" w:eastAsia="Times New Roman" w:hAnsi="Times New Roman"/>
          <w:sz w:val="24"/>
          <w:szCs w:val="24"/>
          <w:lang w:val="en-US" w:eastAsia="lv-LV"/>
        </w:rPr>
        <w:t xml:space="preserve"> veikta atzīme par </w:t>
      </w:r>
      <w:r w:rsidRPr="009F55C6" w:rsidR="002D5ED0">
        <w:rPr>
          <w:rFonts w:ascii="Times New Roman" w:eastAsia="Times New Roman" w:hAnsi="Times New Roman"/>
          <w:sz w:val="24"/>
          <w:szCs w:val="24"/>
          <w:lang w:eastAsia="lv-LV"/>
        </w:rPr>
        <w:t>teorētisko</w:t>
      </w:r>
      <w:r w:rsidRPr="009F55C6">
        <w:rPr>
          <w:rFonts w:ascii="Times New Roman" w:eastAsia="Times New Roman" w:hAnsi="Times New Roman"/>
          <w:sz w:val="24"/>
          <w:szCs w:val="24"/>
          <w:lang w:eastAsia="lv-LV"/>
        </w:rPr>
        <w:t xml:space="preserve"> apmācību nepieciešamību</w:t>
      </w:r>
      <w:r w:rsidRPr="009F55C6" w:rsidR="002D5ED0">
        <w:rPr>
          <w:rFonts w:ascii="Times New Roman" w:eastAsia="Times New Roman" w:hAnsi="Times New Roman"/>
          <w:sz w:val="24"/>
          <w:szCs w:val="24"/>
          <w:lang w:eastAsia="lv-LV"/>
        </w:rPr>
        <w:t>, ja attiecināms</w:t>
      </w:r>
      <w:r w:rsidRPr="009F55C6">
        <w:rPr>
          <w:rFonts w:ascii="Times New Roman" w:eastAsia="Times New Roman" w:hAnsi="Times New Roman"/>
          <w:sz w:val="24"/>
          <w:szCs w:val="24"/>
          <w:lang w:val="en-US" w:eastAsia="lv-LV"/>
        </w:rPr>
        <w:t>;</w:t>
      </w:r>
    </w:p>
    <w:p w:rsidR="00524642" w:rsidRPr="009F55C6" w:rsidP="00D77486" w14:paraId="5992360C" w14:textId="62B8D50D">
      <w:pPr>
        <w:numPr>
          <w:ilvl w:val="0"/>
          <w:numId w:val="2"/>
        </w:numPr>
        <w:spacing w:after="0" w:line="240" w:lineRule="auto"/>
        <w:jc w:val="both"/>
        <w:rPr>
          <w:rFonts w:ascii="Times New Roman" w:eastAsia="Times New Roman" w:hAnsi="Times New Roman"/>
          <w:sz w:val="24"/>
          <w:szCs w:val="24"/>
          <w:lang w:val="en-US" w:eastAsia="lv-LV"/>
        </w:rPr>
      </w:pPr>
      <w:r w:rsidRPr="009F55C6">
        <w:rPr>
          <w:rFonts w:ascii="Times New Roman" w:hAnsi="Times New Roman"/>
          <w:sz w:val="24"/>
          <w:szCs w:val="24"/>
        </w:rPr>
        <w:t>Pieteikuma</w:t>
      </w:r>
      <w:r w:rsidRPr="009F55C6" w:rsidR="006571DC">
        <w:rPr>
          <w:rFonts w:ascii="Times New Roman" w:hAnsi="Times New Roman"/>
          <w:sz w:val="24"/>
          <w:szCs w:val="24"/>
        </w:rPr>
        <w:t xml:space="preserve"> </w:t>
      </w:r>
      <w:r w:rsidRPr="009F55C6" w:rsidR="003456E6">
        <w:rPr>
          <w:rFonts w:ascii="Times New Roman" w:hAnsi="Times New Roman"/>
          <w:sz w:val="24"/>
          <w:szCs w:val="24"/>
        </w:rPr>
        <w:t xml:space="preserve">pielikumi satur korektu informāciju - </w:t>
      </w:r>
      <w:r w:rsidRPr="009F55C6" w:rsidR="003456E6">
        <w:rPr>
          <w:rFonts w:ascii="Times New Roman" w:eastAsia="Times New Roman" w:hAnsi="Times New Roman"/>
          <w:sz w:val="24"/>
          <w:szCs w:val="24"/>
          <w:lang w:val="en-US" w:eastAsia="lv-LV"/>
        </w:rPr>
        <w:t>pretendenta rekvizīti, profesijas nosaukums un kods atbilst pieteikumā norādītajam</w:t>
      </w:r>
      <w:r w:rsidRPr="009F55C6" w:rsidR="003456E6">
        <w:rPr>
          <w:rFonts w:ascii="Times New Roman" w:hAnsi="Times New Roman"/>
          <w:sz w:val="24"/>
          <w:szCs w:val="24"/>
        </w:rPr>
        <w:t xml:space="preserve">, </w:t>
      </w:r>
      <w:r w:rsidRPr="009F55C6">
        <w:rPr>
          <w:rFonts w:ascii="Times New Roman" w:hAnsi="Times New Roman"/>
          <w:sz w:val="24"/>
          <w:szCs w:val="24"/>
        </w:rPr>
        <w:t>mācību plāns iesniegts uz aktuālās veidlapas, korekti norādīta profesija, klientu skaits, apmācību mēnešu un stundu skaits.</w:t>
      </w:r>
    </w:p>
    <w:p w:rsidR="0006118C" w:rsidRPr="009F55C6" w:rsidP="00D77486" w14:paraId="00275C0C" w14:textId="6A0E715C">
      <w:pPr>
        <w:spacing w:after="0" w:line="240" w:lineRule="auto"/>
        <w:ind w:left="786"/>
        <w:jc w:val="both"/>
        <w:rPr>
          <w:rFonts w:ascii="Times New Roman" w:eastAsia="Times New Roman" w:hAnsi="Times New Roman"/>
          <w:sz w:val="24"/>
          <w:szCs w:val="24"/>
          <w:lang w:val="en-US" w:eastAsia="lv-LV"/>
        </w:rPr>
      </w:pPr>
      <w:bookmarkStart w:id="54" w:name="_Hlk208500286"/>
      <w:r w:rsidRPr="009F55C6">
        <w:rPr>
          <w:rFonts w:ascii="Times New Roman" w:eastAsia="Times New Roman" w:hAnsi="Times New Roman"/>
          <w:sz w:val="24"/>
          <w:szCs w:val="24"/>
          <w:lang w:eastAsia="ru-RU"/>
        </w:rPr>
        <w:t>Ja tiek konstatēts, ka pieteikumā ir tehniskas nepilnības vai trūkst pieteikuma pielikum</w:t>
      </w:r>
      <w:r w:rsidRPr="009F55C6" w:rsidR="00D23D15">
        <w:rPr>
          <w:rFonts w:ascii="Times New Roman" w:eastAsia="Times New Roman" w:hAnsi="Times New Roman"/>
          <w:sz w:val="24"/>
          <w:szCs w:val="24"/>
          <w:lang w:eastAsia="ru-RU"/>
        </w:rPr>
        <w:t>u</w:t>
      </w:r>
      <w:r w:rsidRPr="009F55C6">
        <w:rPr>
          <w:rFonts w:ascii="Times New Roman" w:eastAsia="Times New Roman" w:hAnsi="Times New Roman"/>
          <w:sz w:val="24"/>
          <w:szCs w:val="24"/>
          <w:lang w:eastAsia="ru-RU"/>
        </w:rPr>
        <w:t>, komisijas loceklis</w:t>
      </w:r>
      <w:r w:rsidRPr="009F55C6" w:rsidR="0018317D">
        <w:rPr>
          <w:rFonts w:ascii="Times New Roman" w:eastAsia="Times New Roman" w:hAnsi="Times New Roman"/>
          <w:sz w:val="24"/>
          <w:szCs w:val="24"/>
          <w:lang w:eastAsia="ru-RU"/>
        </w:rPr>
        <w:t xml:space="preserve"> </w:t>
      </w:r>
      <w:r w:rsidRPr="009F55C6">
        <w:rPr>
          <w:rFonts w:ascii="Times New Roman" w:eastAsia="Times New Roman" w:hAnsi="Times New Roman"/>
          <w:sz w:val="24"/>
          <w:szCs w:val="24"/>
          <w:lang w:eastAsia="ru-RU"/>
        </w:rPr>
        <w:t xml:space="preserve">pretendentam nosūta e-pastu  par konstatētajām tehniskajām nepilnībām un nepieciešamību </w:t>
      </w:r>
      <w:r w:rsidRPr="009F55C6" w:rsidR="00F40148">
        <w:rPr>
          <w:rFonts w:ascii="Times New Roman" w:eastAsia="Times New Roman" w:hAnsi="Times New Roman"/>
          <w:sz w:val="24"/>
          <w:szCs w:val="24"/>
          <w:lang w:eastAsia="ru-RU"/>
        </w:rPr>
        <w:t>divu</w:t>
      </w:r>
      <w:r w:rsidRPr="009F55C6">
        <w:rPr>
          <w:rFonts w:ascii="Times New Roman" w:eastAsia="Times New Roman" w:hAnsi="Times New Roman"/>
          <w:sz w:val="24"/>
          <w:szCs w:val="24"/>
          <w:lang w:eastAsia="ru-RU"/>
        </w:rPr>
        <w:t xml:space="preserve"> darbdienu laikā iesniegt precizējumus</w:t>
      </w:r>
      <w:bookmarkEnd w:id="44"/>
      <w:r w:rsidRPr="009F55C6" w:rsidR="00AD655B">
        <w:rPr>
          <w:rFonts w:ascii="Times New Roman" w:eastAsia="Times New Roman" w:hAnsi="Times New Roman"/>
          <w:sz w:val="24"/>
          <w:szCs w:val="24"/>
          <w:lang w:eastAsia="ru-RU"/>
        </w:rPr>
        <w:t>.</w:t>
      </w:r>
    </w:p>
    <w:p w:rsidR="00461B48" w:rsidRPr="009A7F03" w:rsidP="00461B48" w14:paraId="0102EBB0" w14:textId="77777777">
      <w:pPr>
        <w:pStyle w:val="ListParagraph"/>
        <w:numPr>
          <w:ilvl w:val="0"/>
          <w:numId w:val="1"/>
        </w:numPr>
        <w:tabs>
          <w:tab w:val="left" w:pos="426"/>
        </w:tabs>
        <w:spacing w:after="0" w:line="240" w:lineRule="auto"/>
        <w:ind w:left="426" w:hanging="426"/>
        <w:jc w:val="both"/>
        <w:rPr>
          <w:rFonts w:ascii="Times New Roman" w:eastAsia="Times New Roman" w:hAnsi="Times New Roman"/>
          <w:sz w:val="24"/>
          <w:szCs w:val="24"/>
          <w:lang w:eastAsia="ru-RU"/>
        </w:rPr>
      </w:pPr>
      <w:bookmarkStart w:id="55" w:name="_Hlk113880211"/>
      <w:bookmarkStart w:id="56" w:name="_Hlk112762105"/>
      <w:bookmarkEnd w:id="54"/>
      <w:r w:rsidRPr="009A7F03">
        <w:rPr>
          <w:rFonts w:ascii="Times New Roman" w:eastAsia="Times New Roman" w:hAnsi="Times New Roman"/>
          <w:sz w:val="24"/>
          <w:szCs w:val="24"/>
          <w:lang w:eastAsia="ru-RU"/>
        </w:rPr>
        <w:t>Komisija</w:t>
      </w:r>
      <w:r w:rsidRPr="009A7F03" w:rsidR="0054308F">
        <w:rPr>
          <w:rFonts w:ascii="Times New Roman" w:eastAsia="Times New Roman" w:hAnsi="Times New Roman"/>
          <w:sz w:val="24"/>
          <w:szCs w:val="24"/>
          <w:lang w:eastAsia="ru-RU"/>
        </w:rPr>
        <w:t xml:space="preserve"> </w:t>
      </w:r>
      <w:r w:rsidRPr="009A7F03">
        <w:rPr>
          <w:rFonts w:ascii="Times New Roman" w:eastAsia="Times New Roman" w:hAnsi="Times New Roman"/>
          <w:sz w:val="24"/>
          <w:szCs w:val="24"/>
          <w:lang w:eastAsia="ru-RU"/>
        </w:rPr>
        <w:t xml:space="preserve">atbilstoši </w:t>
      </w:r>
      <w:r w:rsidRPr="009A7F03" w:rsidR="00FA6C51">
        <w:rPr>
          <w:rFonts w:ascii="Times New Roman" w:eastAsia="Times New Roman" w:hAnsi="Times New Roman"/>
          <w:sz w:val="24"/>
          <w:szCs w:val="24"/>
          <w:lang w:eastAsia="ru-RU"/>
        </w:rPr>
        <w:t>S</w:t>
      </w:r>
      <w:r w:rsidRPr="009A7F03">
        <w:rPr>
          <w:rFonts w:ascii="Times New Roman" w:eastAsia="Times New Roman" w:hAnsi="Times New Roman"/>
          <w:sz w:val="24"/>
          <w:szCs w:val="24"/>
          <w:lang w:eastAsia="ru-RU"/>
        </w:rPr>
        <w:t xml:space="preserve">ankciju likuma </w:t>
      </w:r>
      <w:bookmarkStart w:id="57" w:name="_Hlk113867061"/>
      <w:r w:rsidRPr="009A7F03">
        <w:rPr>
          <w:rFonts w:ascii="Times New Roman" w:eastAsia="Times New Roman" w:hAnsi="Times New Roman"/>
          <w:sz w:val="24"/>
          <w:szCs w:val="24"/>
          <w:lang w:eastAsia="ru-RU"/>
        </w:rPr>
        <w:t>11.</w:t>
      </w:r>
      <w:r w:rsidRPr="009A7F03">
        <w:rPr>
          <w:rFonts w:ascii="Times New Roman" w:eastAsia="Times New Roman" w:hAnsi="Times New Roman"/>
          <w:sz w:val="24"/>
          <w:szCs w:val="24"/>
          <w:vertAlign w:val="superscript"/>
          <w:lang w:eastAsia="ru-RU"/>
        </w:rPr>
        <w:t>2</w:t>
      </w:r>
      <w:r w:rsidRPr="009A7F03">
        <w:rPr>
          <w:rFonts w:ascii="Times New Roman" w:eastAsia="Times New Roman" w:hAnsi="Times New Roman"/>
          <w:sz w:val="24"/>
          <w:szCs w:val="24"/>
          <w:lang w:eastAsia="ru-RU"/>
        </w:rPr>
        <w:t xml:space="preserve"> pantā </w:t>
      </w:r>
      <w:bookmarkEnd w:id="57"/>
      <w:r w:rsidRPr="009A7F03">
        <w:rPr>
          <w:rFonts w:ascii="Times New Roman" w:eastAsia="Times New Roman" w:hAnsi="Times New Roman"/>
          <w:sz w:val="24"/>
          <w:szCs w:val="24"/>
          <w:lang w:eastAsia="ru-RU"/>
        </w:rPr>
        <w:t>noteiktajam</w:t>
      </w:r>
      <w:r w:rsidRPr="009A7F03" w:rsidR="000C65E9">
        <w:rPr>
          <w:rFonts w:ascii="Times New Roman" w:eastAsia="Times New Roman" w:hAnsi="Times New Roman"/>
          <w:sz w:val="24"/>
          <w:szCs w:val="24"/>
          <w:lang w:eastAsia="ru-RU"/>
        </w:rPr>
        <w:t xml:space="preserve">, </w:t>
      </w:r>
      <w:r w:rsidRPr="009A7F03" w:rsidR="00FA6C51">
        <w:rPr>
          <w:rFonts w:ascii="Times New Roman" w:eastAsia="Times New Roman" w:hAnsi="Times New Roman"/>
          <w:sz w:val="24"/>
          <w:szCs w:val="24"/>
          <w:lang w:eastAsia="ru-RU"/>
        </w:rPr>
        <w:t xml:space="preserve">pārbauda, vai </w:t>
      </w:r>
      <w:r w:rsidRPr="009A7F03" w:rsidR="000C65E9">
        <w:rPr>
          <w:rFonts w:ascii="Times New Roman" w:eastAsia="Times New Roman" w:hAnsi="Times New Roman"/>
          <w:sz w:val="24"/>
          <w:szCs w:val="24"/>
          <w:lang w:eastAsia="ru-RU"/>
        </w:rPr>
        <w:t>uz pretendentu, tā valdes vai padomes locekli, patiesā labuma guvēju, pārstāvēt</w:t>
      </w:r>
      <w:r w:rsidR="0062632C">
        <w:rPr>
          <w:rFonts w:ascii="Times New Roman" w:eastAsia="Times New Roman" w:hAnsi="Times New Roman"/>
          <w:sz w:val="24"/>
          <w:szCs w:val="24"/>
          <w:lang w:eastAsia="ru-RU"/>
        </w:rPr>
        <w:t xml:space="preserve"> </w:t>
      </w:r>
      <w:r w:rsidRPr="009A7F03" w:rsidR="000C65E9">
        <w:rPr>
          <w:rFonts w:ascii="Times New Roman" w:eastAsia="Times New Roman" w:hAnsi="Times New Roman"/>
          <w:sz w:val="24"/>
          <w:szCs w:val="24"/>
          <w:lang w:eastAsia="ru-RU"/>
        </w:rPr>
        <w:t xml:space="preserve">tiesīgo personu vai prokūristu, vai personu, kura ir pilnvarota pārstāvēt pretendentu darbībās, kas saistītas ar filiāli, </w:t>
      </w:r>
      <w:r w:rsidRPr="009A7F03">
        <w:rPr>
          <w:rFonts w:ascii="Times New Roman" w:hAnsi="Times New Roman"/>
          <w:sz w:val="24"/>
          <w:szCs w:val="24"/>
        </w:rPr>
        <w:t xml:space="preserve">neattiecas </w:t>
      </w:r>
      <w:r w:rsidRPr="009A7F03">
        <w:rPr>
          <w:rFonts w:ascii="Times New Roman" w:eastAsia="Times New Roman" w:hAnsi="Times New Roman"/>
          <w:sz w:val="24"/>
          <w:szCs w:val="24"/>
          <w:lang w:eastAsia="ru-RU"/>
        </w:rPr>
        <w:t>starptautiskās vai nacionālās sankcijas vai būtiskas finanšu un kapitāla tirgus intereses ietekmējošas Eiropas Savienības vai Ziemeļatlantijas līguma organizācijas dalībvalsts sankcijas. Pārbaud</w:t>
      </w:r>
      <w:r w:rsidRPr="009A7F03" w:rsidR="00457FD4">
        <w:rPr>
          <w:rFonts w:ascii="Times New Roman" w:eastAsia="Times New Roman" w:hAnsi="Times New Roman"/>
          <w:sz w:val="24"/>
          <w:szCs w:val="24"/>
          <w:lang w:eastAsia="ru-RU"/>
        </w:rPr>
        <w:t>e</w:t>
      </w:r>
      <w:r w:rsidRPr="009A7F03">
        <w:rPr>
          <w:rFonts w:ascii="Times New Roman" w:eastAsia="Times New Roman" w:hAnsi="Times New Roman"/>
          <w:sz w:val="24"/>
          <w:szCs w:val="24"/>
          <w:lang w:eastAsia="ru-RU"/>
        </w:rPr>
        <w:t xml:space="preserve">i </w:t>
      </w:r>
      <w:r w:rsidRPr="009A7F03" w:rsidR="00457FD4">
        <w:rPr>
          <w:rFonts w:ascii="Times New Roman" w:eastAsia="Times New Roman" w:hAnsi="Times New Roman"/>
          <w:sz w:val="24"/>
          <w:szCs w:val="24"/>
          <w:lang w:eastAsia="ru-RU"/>
        </w:rPr>
        <w:t>izmanto</w:t>
      </w:r>
      <w:r w:rsidRPr="009A7F03">
        <w:rPr>
          <w:rFonts w:ascii="Times New Roman" w:eastAsia="Times New Roman" w:hAnsi="Times New Roman"/>
          <w:sz w:val="24"/>
          <w:szCs w:val="24"/>
          <w:lang w:eastAsia="ru-RU"/>
        </w:rPr>
        <w:t xml:space="preserve"> </w:t>
      </w:r>
      <w:bookmarkStart w:id="58" w:name="_Hlk126759014"/>
      <w:r w:rsidRPr="009A7F03" w:rsidR="009852FD">
        <w:rPr>
          <w:rFonts w:ascii="Times New Roman" w:eastAsia="Times New Roman" w:hAnsi="Times New Roman"/>
          <w:sz w:val="24"/>
          <w:szCs w:val="24"/>
          <w:lang w:eastAsia="ru-RU"/>
        </w:rPr>
        <w:t>LURSOFT sankciju sarakstu (</w:t>
      </w:r>
      <w:hyperlink r:id="rId10" w:history="1">
        <w:r w:rsidRPr="009A7F03" w:rsidR="009852FD">
          <w:rPr>
            <w:rStyle w:val="Hyperlink"/>
            <w:rFonts w:ascii="Times New Roman" w:eastAsia="Times New Roman" w:hAnsi="Times New Roman"/>
            <w:sz w:val="24"/>
            <w:szCs w:val="24"/>
            <w:lang w:eastAsia="ru-RU"/>
          </w:rPr>
          <w:t>https://sankcijas.lursoft.lv/site/index</w:t>
        </w:r>
      </w:hyperlink>
      <w:r w:rsidRPr="009A7F03" w:rsidR="009852FD">
        <w:rPr>
          <w:rFonts w:ascii="Times New Roman" w:eastAsia="Times New Roman" w:hAnsi="Times New Roman"/>
          <w:sz w:val="24"/>
          <w:szCs w:val="24"/>
          <w:lang w:eastAsia="ru-RU"/>
        </w:rPr>
        <w:t>)</w:t>
      </w:r>
      <w:bookmarkEnd w:id="58"/>
      <w:r w:rsidRPr="009A7F03" w:rsidR="009852FD">
        <w:rPr>
          <w:rFonts w:ascii="Times New Roman" w:eastAsia="Times New Roman" w:hAnsi="Times New Roman"/>
          <w:sz w:val="24"/>
          <w:szCs w:val="24"/>
          <w:lang w:eastAsia="ru-RU"/>
        </w:rPr>
        <w:t xml:space="preserve"> </w:t>
      </w:r>
      <w:r w:rsidRPr="009A7F03">
        <w:rPr>
          <w:rFonts w:ascii="Times New Roman" w:eastAsia="Times New Roman" w:hAnsi="Times New Roman"/>
          <w:sz w:val="24"/>
          <w:szCs w:val="24"/>
          <w:lang w:eastAsia="ru-RU"/>
        </w:rPr>
        <w:t>un Uzņēmum</w:t>
      </w:r>
      <w:r w:rsidRPr="009A7F03" w:rsidR="00457FD4">
        <w:rPr>
          <w:rFonts w:ascii="Times New Roman" w:eastAsia="Times New Roman" w:hAnsi="Times New Roman"/>
          <w:sz w:val="24"/>
          <w:szCs w:val="24"/>
          <w:lang w:eastAsia="ru-RU"/>
        </w:rPr>
        <w:t>u</w:t>
      </w:r>
      <w:r w:rsidRPr="009A7F03">
        <w:rPr>
          <w:rFonts w:ascii="Times New Roman" w:eastAsia="Times New Roman" w:hAnsi="Times New Roman"/>
          <w:sz w:val="24"/>
          <w:szCs w:val="24"/>
          <w:lang w:eastAsia="ru-RU"/>
        </w:rPr>
        <w:t xml:space="preserve"> reģistrā</w:t>
      </w:r>
      <w:r w:rsidRPr="009A7F03" w:rsidR="00457FD4">
        <w:rPr>
          <w:rFonts w:ascii="Times New Roman" w:eastAsia="Times New Roman" w:hAnsi="Times New Roman"/>
          <w:sz w:val="24"/>
          <w:szCs w:val="24"/>
          <w:lang w:eastAsia="ru-RU"/>
        </w:rPr>
        <w:t xml:space="preserve"> </w:t>
      </w:r>
      <w:r w:rsidRPr="009A7F03" w:rsidR="00FA6C51">
        <w:rPr>
          <w:rFonts w:ascii="Times New Roman" w:eastAsia="Times New Roman" w:hAnsi="Times New Roman"/>
          <w:sz w:val="24"/>
          <w:szCs w:val="24"/>
          <w:lang w:eastAsia="ru-RU"/>
        </w:rPr>
        <w:t xml:space="preserve">pārbauda pretendenta (tikai juridiskas personas), tā vienības vai struktūras </w:t>
      </w:r>
      <w:r w:rsidR="00EF1ADF">
        <w:rPr>
          <w:rFonts w:ascii="Times New Roman" w:eastAsia="Times New Roman" w:hAnsi="Times New Roman"/>
          <w:sz w:val="24"/>
          <w:szCs w:val="24"/>
          <w:lang w:eastAsia="ru-RU"/>
        </w:rPr>
        <w:t>R</w:t>
      </w:r>
      <w:r w:rsidRPr="009A7F03" w:rsidR="00FA6C51">
        <w:rPr>
          <w:rFonts w:ascii="Times New Roman" w:eastAsia="Times New Roman" w:hAnsi="Times New Roman"/>
          <w:sz w:val="24"/>
          <w:szCs w:val="24"/>
          <w:lang w:eastAsia="ru-RU"/>
        </w:rPr>
        <w:t xml:space="preserve">egulā (EU) 2022/576 5.l panta pirmajā punktā noteiktajam. </w:t>
      </w:r>
      <w:bookmarkStart w:id="59" w:name="_Hlk113868504"/>
      <w:r w:rsidRPr="009A7F03">
        <w:rPr>
          <w:rFonts w:ascii="Times New Roman" w:eastAsia="Times New Roman" w:hAnsi="Times New Roman"/>
          <w:sz w:val="24"/>
          <w:szCs w:val="24"/>
          <w:lang w:eastAsia="ru-RU"/>
        </w:rPr>
        <w:t xml:space="preserve">Ja </w:t>
      </w:r>
      <w:r w:rsidRPr="009A7F03" w:rsidR="00FA6C51">
        <w:rPr>
          <w:rFonts w:ascii="Times New Roman" w:eastAsia="Times New Roman" w:hAnsi="Times New Roman"/>
          <w:sz w:val="24"/>
          <w:szCs w:val="24"/>
          <w:lang w:eastAsia="ru-RU"/>
        </w:rPr>
        <w:t>konstatē atbilstību Sankciju likuma 11.</w:t>
      </w:r>
      <w:r w:rsidRPr="009A7F03" w:rsidR="00FA6C51">
        <w:rPr>
          <w:rFonts w:ascii="Times New Roman" w:eastAsia="Times New Roman" w:hAnsi="Times New Roman"/>
          <w:sz w:val="24"/>
          <w:szCs w:val="24"/>
          <w:vertAlign w:val="superscript"/>
          <w:lang w:eastAsia="ru-RU"/>
        </w:rPr>
        <w:t>2</w:t>
      </w:r>
      <w:r w:rsidRPr="009A7F03" w:rsidR="00FA6C51">
        <w:rPr>
          <w:rFonts w:ascii="Times New Roman" w:eastAsia="Times New Roman" w:hAnsi="Times New Roman"/>
          <w:sz w:val="24"/>
          <w:szCs w:val="24"/>
          <w:lang w:eastAsia="ru-RU"/>
        </w:rPr>
        <w:t xml:space="preserve"> pantā un</w:t>
      </w:r>
      <w:r w:rsidRPr="009A7F03" w:rsidR="00FA6C51">
        <w:t xml:space="preserve"> </w:t>
      </w:r>
      <w:r w:rsidR="00EF1ADF">
        <w:rPr>
          <w:rFonts w:ascii="Times New Roman" w:eastAsia="Times New Roman" w:hAnsi="Times New Roman"/>
          <w:sz w:val="24"/>
          <w:szCs w:val="24"/>
          <w:lang w:eastAsia="ru-RU"/>
        </w:rPr>
        <w:t>R</w:t>
      </w:r>
      <w:r w:rsidRPr="009A7F03" w:rsidR="00FA6C51">
        <w:rPr>
          <w:rFonts w:ascii="Times New Roman" w:eastAsia="Times New Roman" w:hAnsi="Times New Roman"/>
          <w:sz w:val="24"/>
          <w:szCs w:val="24"/>
          <w:lang w:eastAsia="ru-RU"/>
        </w:rPr>
        <w:t>egulas (EU) 2022/576 5.l panta pirmajā punktā noteiktajam</w:t>
      </w:r>
      <w:r w:rsidRPr="009A7F03">
        <w:rPr>
          <w:rFonts w:ascii="Times New Roman" w:eastAsia="Times New Roman" w:hAnsi="Times New Roman"/>
          <w:sz w:val="24"/>
          <w:szCs w:val="24"/>
          <w:lang w:eastAsia="ru-RU"/>
        </w:rPr>
        <w:t>, Komisija izslēdz pretendenta pieteikumu no tālākas vērtēšanas</w:t>
      </w:r>
      <w:bookmarkEnd w:id="55"/>
      <w:r w:rsidRPr="009A7F03">
        <w:rPr>
          <w:rFonts w:ascii="Times New Roman" w:eastAsia="Times New Roman" w:hAnsi="Times New Roman"/>
          <w:sz w:val="24"/>
          <w:szCs w:val="24"/>
          <w:lang w:eastAsia="ru-RU"/>
        </w:rPr>
        <w:t>;</w:t>
      </w:r>
    </w:p>
    <w:bookmarkEnd w:id="56"/>
    <w:bookmarkEnd w:id="59"/>
    <w:p w:rsidR="00461B48" w:rsidRPr="009A7F03" w:rsidP="00461B48" w14:paraId="681882AC" w14:textId="77777777">
      <w:pPr>
        <w:widowControl w:val="0"/>
        <w:numPr>
          <w:ilvl w:val="0"/>
          <w:numId w:val="1"/>
        </w:numPr>
        <w:tabs>
          <w:tab w:val="left" w:pos="426"/>
        </w:tabs>
        <w:spacing w:after="0" w:line="240" w:lineRule="auto"/>
        <w:ind w:left="426" w:hanging="426"/>
        <w:contextualSpacing/>
        <w:jc w:val="both"/>
        <w:rPr>
          <w:rFonts w:ascii="Times New Roman" w:eastAsia="Times New Roman" w:hAnsi="Times New Roman"/>
          <w:sz w:val="24"/>
          <w:szCs w:val="24"/>
          <w:lang w:eastAsia="ru-RU"/>
        </w:rPr>
      </w:pPr>
      <w:r w:rsidRPr="009A7F03">
        <w:rPr>
          <w:rFonts w:ascii="Times New Roman" w:eastAsia="Times New Roman" w:hAnsi="Times New Roman"/>
          <w:sz w:val="24"/>
          <w:szCs w:val="24"/>
          <w:lang w:eastAsia="ru-RU"/>
        </w:rPr>
        <w:t xml:space="preserve">Komisija vērtē </w:t>
      </w:r>
      <w:r w:rsidRPr="009A7F03" w:rsidR="00162C9F">
        <w:rPr>
          <w:rFonts w:ascii="Times New Roman" w:eastAsia="Times New Roman" w:hAnsi="Times New Roman"/>
          <w:sz w:val="24"/>
          <w:szCs w:val="24"/>
          <w:lang w:eastAsia="ru-RU"/>
        </w:rPr>
        <w:t xml:space="preserve">pretendentu, </w:t>
      </w:r>
      <w:r w:rsidRPr="009A7F03">
        <w:rPr>
          <w:rFonts w:ascii="Times New Roman" w:eastAsia="Times New Roman" w:hAnsi="Times New Roman"/>
          <w:sz w:val="24"/>
          <w:szCs w:val="24"/>
          <w:lang w:eastAsia="ru-RU"/>
        </w:rPr>
        <w:t>pieteikumu un tā pielikumu atbilstību Noteikumu prasībām:</w:t>
      </w:r>
    </w:p>
    <w:p w:rsidR="00461B48" w:rsidRPr="009A7F03" w:rsidP="00461B48" w14:paraId="0F59F07E" w14:textId="14ABA9B1">
      <w:pPr>
        <w:numPr>
          <w:ilvl w:val="1"/>
          <w:numId w:val="1"/>
        </w:numPr>
        <w:spacing w:after="0"/>
        <w:ind w:left="993" w:hanging="567"/>
        <w:contextualSpacing/>
        <w:jc w:val="both"/>
        <w:rPr>
          <w:rFonts w:ascii="Times New Roman" w:hAnsi="Times New Roman"/>
          <w:sz w:val="24"/>
          <w:szCs w:val="24"/>
        </w:rPr>
      </w:pPr>
      <w:bookmarkStart w:id="60" w:name="_Hlk97632542"/>
      <w:r w:rsidRPr="009A7F03">
        <w:rPr>
          <w:rFonts w:ascii="Times New Roman" w:eastAsia="Times New Roman" w:hAnsi="Times New Roman"/>
          <w:sz w:val="24"/>
          <w:szCs w:val="24"/>
          <w:lang w:eastAsia="ru-RU"/>
        </w:rPr>
        <w:t>Noteikumu</w:t>
      </w:r>
      <w:bookmarkEnd w:id="60"/>
      <w:r w:rsidRPr="009A7F03">
        <w:rPr>
          <w:rFonts w:ascii="Times New Roman" w:eastAsia="Times New Roman" w:hAnsi="Times New Roman"/>
          <w:sz w:val="24"/>
          <w:szCs w:val="24"/>
          <w:lang w:eastAsia="ru-RU"/>
        </w:rPr>
        <w:t xml:space="preserve"> 15.1.</w:t>
      </w:r>
      <w:r w:rsidRPr="009A7F03" w:rsidR="0050365C">
        <w:rPr>
          <w:rFonts w:ascii="Times New Roman" w:eastAsia="Times New Roman" w:hAnsi="Times New Roman"/>
          <w:sz w:val="24"/>
          <w:szCs w:val="24"/>
          <w:lang w:eastAsia="ru-RU"/>
        </w:rPr>
        <w:t xml:space="preserve"> </w:t>
      </w:r>
      <w:r w:rsidRPr="009A7F03">
        <w:rPr>
          <w:rFonts w:ascii="Times New Roman" w:eastAsia="Times New Roman" w:hAnsi="Times New Roman"/>
          <w:sz w:val="24"/>
          <w:szCs w:val="24"/>
          <w:lang w:eastAsia="ru-RU"/>
        </w:rPr>
        <w:t>apakšpunkta prasību pārbaudei izmanto VID publiskojamo datu bāzi</w:t>
      </w:r>
      <w:r w:rsidRPr="009A7F03">
        <w:rPr>
          <w:rFonts w:ascii="Times New Roman" w:hAnsi="Times New Roman"/>
          <w:sz w:val="24"/>
          <w:szCs w:val="24"/>
        </w:rPr>
        <w:t xml:space="preserve"> </w:t>
      </w:r>
      <w:hyperlink r:id="rId11" w:history="1">
        <w:r w:rsidRPr="009A7F03">
          <w:rPr>
            <w:rFonts w:ascii="Times New Roman" w:hAnsi="Times New Roman"/>
            <w:color w:val="0000FF"/>
            <w:sz w:val="24"/>
            <w:szCs w:val="24"/>
            <w:u w:val="single"/>
          </w:rPr>
          <w:t>https://www6.vid.gov.lv/</w:t>
        </w:r>
      </w:hyperlink>
      <w:r w:rsidRPr="009A7F03">
        <w:rPr>
          <w:rFonts w:ascii="Times New Roman" w:hAnsi="Times New Roman"/>
          <w:sz w:val="24"/>
          <w:szCs w:val="24"/>
        </w:rPr>
        <w:t xml:space="preserve">, vai VID Saimnieciskās darbības veicēju reģistru </w:t>
      </w:r>
      <w:hyperlink r:id="rId12" w:history="1">
        <w:r w:rsidRPr="009A7F03">
          <w:rPr>
            <w:rFonts w:ascii="Times New Roman" w:hAnsi="Times New Roman"/>
            <w:color w:val="0000FF"/>
            <w:sz w:val="24"/>
            <w:szCs w:val="24"/>
            <w:u w:val="single"/>
          </w:rPr>
          <w:t>https://www6.vid.gov.lv/SDV</w:t>
        </w:r>
      </w:hyperlink>
      <w:r w:rsidRPr="009A7F03">
        <w:rPr>
          <w:rFonts w:ascii="Times New Roman" w:hAnsi="Times New Roman"/>
          <w:sz w:val="24"/>
          <w:szCs w:val="24"/>
        </w:rPr>
        <w:t xml:space="preserve">, </w:t>
      </w:r>
      <w:bookmarkStart w:id="61" w:name="_Hlk106191554"/>
      <w:r w:rsidRPr="009A7F03">
        <w:rPr>
          <w:rFonts w:ascii="Times New Roman" w:hAnsi="Times New Roman"/>
          <w:sz w:val="24"/>
          <w:szCs w:val="24"/>
        </w:rPr>
        <w:t xml:space="preserve">vai VID nodokļu maksātāju reģistru </w:t>
      </w:r>
      <w:hyperlink r:id="rId13" w:history="1">
        <w:r w:rsidRPr="009A7F03">
          <w:rPr>
            <w:rFonts w:ascii="Times New Roman" w:hAnsi="Times New Roman"/>
            <w:color w:val="0000FF"/>
            <w:sz w:val="24"/>
            <w:szCs w:val="24"/>
            <w:u w:val="single"/>
          </w:rPr>
          <w:t>https://www6.vid.gov.lv/STRV</w:t>
        </w:r>
      </w:hyperlink>
      <w:r w:rsidRPr="009A7F03">
        <w:rPr>
          <w:rFonts w:ascii="Times New Roman" w:hAnsi="Times New Roman"/>
          <w:sz w:val="24"/>
          <w:szCs w:val="24"/>
        </w:rPr>
        <w:t xml:space="preserve">. Ja komisija konstatē, ka pretendenta pieteikumā norādītais NACE kods nav reģistrēts VID publiskojamo datu bāzē, komisija </w:t>
      </w:r>
      <w:r w:rsidR="00F40148">
        <w:rPr>
          <w:rFonts w:ascii="Times New Roman" w:hAnsi="Times New Roman"/>
          <w:sz w:val="24"/>
          <w:szCs w:val="24"/>
        </w:rPr>
        <w:t xml:space="preserve">piecu </w:t>
      </w:r>
      <w:r w:rsidRPr="009A7F03" w:rsidR="00775B43">
        <w:rPr>
          <w:rFonts w:ascii="Times New Roman" w:hAnsi="Times New Roman"/>
          <w:sz w:val="24"/>
          <w:szCs w:val="24"/>
        </w:rPr>
        <w:t>darb</w:t>
      </w:r>
      <w:r w:rsidRPr="009A7F03">
        <w:rPr>
          <w:rFonts w:ascii="Times New Roman" w:hAnsi="Times New Roman"/>
          <w:sz w:val="24"/>
          <w:szCs w:val="24"/>
        </w:rPr>
        <w:t>dienu laikā no informācijas pieprasīšanas brīža pretendentam lūdz iesniegt no VID elektroniskās deklarēšanas sistēmas (turpmāk – VID EDS)</w:t>
      </w:r>
      <w:r w:rsidRPr="009A7F03" w:rsidR="00C23E84">
        <w:rPr>
          <w:rFonts w:ascii="Times New Roman" w:hAnsi="Times New Roman"/>
          <w:sz w:val="24"/>
          <w:szCs w:val="24"/>
        </w:rPr>
        <w:t xml:space="preserve"> izgūtu izziņu</w:t>
      </w:r>
      <w:r w:rsidRPr="009A7F03">
        <w:rPr>
          <w:rFonts w:ascii="Times New Roman" w:hAnsi="Times New Roman"/>
          <w:sz w:val="24"/>
          <w:szCs w:val="24"/>
        </w:rPr>
        <w:t xml:space="preserve">, kas apliecina pretendenta darbību pieteikumā norādītā NACE koda jomā. Ja vēstulē noteiktajā termiņā </w:t>
      </w:r>
      <w:r w:rsidRPr="009A7F03" w:rsidR="00C23E84">
        <w:rPr>
          <w:rFonts w:ascii="Times New Roman" w:hAnsi="Times New Roman"/>
          <w:sz w:val="24"/>
          <w:szCs w:val="24"/>
        </w:rPr>
        <w:t xml:space="preserve">izziņa </w:t>
      </w:r>
      <w:r w:rsidRPr="009A7F03">
        <w:rPr>
          <w:rFonts w:ascii="Times New Roman" w:hAnsi="Times New Roman"/>
          <w:sz w:val="24"/>
          <w:szCs w:val="24"/>
        </w:rPr>
        <w:t>no VID EDS netiek iesniegta, pretendenta pieteikums no dalības tālākā vērtēšanā tiek izslēgts;</w:t>
      </w:r>
    </w:p>
    <w:bookmarkEnd w:id="61"/>
    <w:p w:rsidR="00461B48" w:rsidRPr="009A7F03" w:rsidP="00461B48" w14:paraId="086BCF12" w14:textId="77777777">
      <w:pPr>
        <w:numPr>
          <w:ilvl w:val="1"/>
          <w:numId w:val="1"/>
        </w:numPr>
        <w:tabs>
          <w:tab w:val="left" w:pos="851"/>
        </w:tabs>
        <w:spacing w:after="0" w:line="240" w:lineRule="auto"/>
        <w:ind w:left="993" w:hanging="567"/>
        <w:contextualSpacing/>
        <w:jc w:val="both"/>
        <w:rPr>
          <w:rFonts w:ascii="Times New Roman" w:eastAsia="Times New Roman" w:hAnsi="Times New Roman"/>
          <w:sz w:val="24"/>
          <w:szCs w:val="24"/>
          <w:lang w:eastAsia="ru-RU"/>
        </w:rPr>
      </w:pPr>
      <w:r w:rsidRPr="009A7F03">
        <w:rPr>
          <w:rFonts w:ascii="Times New Roman" w:eastAsia="Times New Roman" w:hAnsi="Times New Roman"/>
          <w:sz w:val="24"/>
          <w:szCs w:val="24"/>
          <w:lang w:eastAsia="ru-RU"/>
        </w:rPr>
        <w:t>Noteikumu 15.2.</w:t>
      </w:r>
      <w:r w:rsidRPr="009A7F03" w:rsidR="0050365C">
        <w:rPr>
          <w:rFonts w:ascii="Times New Roman" w:eastAsia="Times New Roman" w:hAnsi="Times New Roman"/>
          <w:sz w:val="24"/>
          <w:szCs w:val="24"/>
          <w:lang w:eastAsia="ru-RU"/>
        </w:rPr>
        <w:t xml:space="preserve"> </w:t>
      </w:r>
      <w:r w:rsidRPr="009A7F03">
        <w:rPr>
          <w:rFonts w:ascii="Times New Roman" w:eastAsia="Times New Roman" w:hAnsi="Times New Roman"/>
          <w:sz w:val="24"/>
          <w:szCs w:val="24"/>
          <w:lang w:eastAsia="ru-RU"/>
        </w:rPr>
        <w:t xml:space="preserve">apakšpunkta </w:t>
      </w:r>
      <w:bookmarkStart w:id="62" w:name="_Hlk106696092"/>
      <w:r w:rsidRPr="009A7F03">
        <w:rPr>
          <w:rFonts w:ascii="Times New Roman" w:eastAsia="Times New Roman" w:hAnsi="Times New Roman"/>
          <w:sz w:val="24"/>
          <w:szCs w:val="24"/>
          <w:lang w:eastAsia="ru-RU"/>
        </w:rPr>
        <w:t>prasīb</w:t>
      </w:r>
      <w:r w:rsidRPr="009A7F03" w:rsidR="00D940F1">
        <w:rPr>
          <w:rFonts w:ascii="Times New Roman" w:eastAsia="Times New Roman" w:hAnsi="Times New Roman"/>
          <w:sz w:val="24"/>
          <w:szCs w:val="24"/>
          <w:lang w:eastAsia="ru-RU"/>
        </w:rPr>
        <w:t>u</w:t>
      </w:r>
      <w:r w:rsidRPr="009A7F03">
        <w:rPr>
          <w:rFonts w:ascii="Times New Roman" w:eastAsia="Times New Roman" w:hAnsi="Times New Roman"/>
          <w:sz w:val="24"/>
          <w:szCs w:val="24"/>
          <w:lang w:eastAsia="ru-RU"/>
        </w:rPr>
        <w:t xml:space="preserve"> </w:t>
      </w:r>
      <w:bookmarkStart w:id="63" w:name="_Hlk106695520"/>
      <w:r w:rsidRPr="009A7F03">
        <w:rPr>
          <w:rFonts w:ascii="Times New Roman" w:eastAsia="Times New Roman" w:hAnsi="Times New Roman"/>
          <w:sz w:val="24"/>
          <w:szCs w:val="24"/>
          <w:lang w:eastAsia="ru-RU"/>
        </w:rPr>
        <w:t>pārbaud</w:t>
      </w:r>
      <w:r w:rsidRPr="009A7F03" w:rsidR="00D940F1">
        <w:rPr>
          <w:rFonts w:ascii="Times New Roman" w:eastAsia="Times New Roman" w:hAnsi="Times New Roman"/>
          <w:sz w:val="24"/>
          <w:szCs w:val="24"/>
          <w:lang w:eastAsia="ru-RU"/>
        </w:rPr>
        <w:t>ei</w:t>
      </w:r>
      <w:r w:rsidRPr="009A7F03">
        <w:rPr>
          <w:rFonts w:ascii="Times New Roman" w:eastAsia="Times New Roman" w:hAnsi="Times New Roman"/>
          <w:sz w:val="24"/>
          <w:szCs w:val="24"/>
          <w:lang w:eastAsia="ru-RU"/>
        </w:rPr>
        <w:t xml:space="preserve"> izmanto pretendenta pieteikumā sniegto apliecinājumu un papildu iesniegto informāciju </w:t>
      </w:r>
      <w:bookmarkEnd w:id="62"/>
      <w:r w:rsidRPr="009A7F03">
        <w:rPr>
          <w:rFonts w:ascii="Times New Roman" w:eastAsia="Times New Roman" w:hAnsi="Times New Roman"/>
          <w:sz w:val="24"/>
          <w:szCs w:val="24"/>
          <w:lang w:eastAsia="ru-RU"/>
        </w:rPr>
        <w:t>(ja attiecināms);</w:t>
      </w:r>
    </w:p>
    <w:bookmarkEnd w:id="63"/>
    <w:p w:rsidR="00461B48" w:rsidRPr="009A7F03" w:rsidP="00461B48" w14:paraId="2AF388FB" w14:textId="77777777">
      <w:pPr>
        <w:numPr>
          <w:ilvl w:val="1"/>
          <w:numId w:val="1"/>
        </w:numPr>
        <w:tabs>
          <w:tab w:val="left" w:pos="851"/>
        </w:tabs>
        <w:spacing w:after="0" w:line="240" w:lineRule="auto"/>
        <w:ind w:left="993" w:hanging="567"/>
        <w:contextualSpacing/>
        <w:jc w:val="both"/>
        <w:rPr>
          <w:rFonts w:ascii="Times New Roman" w:eastAsia="Times New Roman" w:hAnsi="Times New Roman"/>
          <w:sz w:val="24"/>
          <w:szCs w:val="24"/>
          <w:lang w:eastAsia="ru-RU"/>
        </w:rPr>
      </w:pPr>
      <w:r w:rsidRPr="009A7F03">
        <w:rPr>
          <w:rFonts w:ascii="Times New Roman" w:eastAsia="Times New Roman" w:hAnsi="Times New Roman"/>
          <w:sz w:val="24"/>
          <w:szCs w:val="24"/>
          <w:lang w:eastAsia="ru-RU"/>
        </w:rPr>
        <w:t>Noteikumu 15.3.</w:t>
      </w:r>
      <w:r w:rsidRPr="009A7F03" w:rsidR="0050365C">
        <w:rPr>
          <w:rFonts w:ascii="Times New Roman" w:eastAsia="Times New Roman" w:hAnsi="Times New Roman"/>
          <w:sz w:val="24"/>
          <w:szCs w:val="24"/>
          <w:lang w:eastAsia="ru-RU"/>
        </w:rPr>
        <w:t xml:space="preserve"> </w:t>
      </w:r>
      <w:r w:rsidRPr="009A7F03">
        <w:rPr>
          <w:rFonts w:ascii="Times New Roman" w:eastAsia="Times New Roman" w:hAnsi="Times New Roman"/>
          <w:sz w:val="24"/>
          <w:szCs w:val="24"/>
          <w:lang w:eastAsia="ru-RU"/>
        </w:rPr>
        <w:t>apakšpunkta prasīb</w:t>
      </w:r>
      <w:r w:rsidRPr="009A7F03" w:rsidR="00D940F1">
        <w:rPr>
          <w:rFonts w:ascii="Times New Roman" w:eastAsia="Times New Roman" w:hAnsi="Times New Roman"/>
          <w:sz w:val="24"/>
          <w:szCs w:val="24"/>
          <w:lang w:eastAsia="ru-RU"/>
        </w:rPr>
        <w:t>u</w:t>
      </w:r>
      <w:r w:rsidRPr="009A7F03">
        <w:rPr>
          <w:rFonts w:ascii="Times New Roman" w:eastAsia="Times New Roman" w:hAnsi="Times New Roman"/>
          <w:sz w:val="24"/>
          <w:szCs w:val="24"/>
          <w:lang w:eastAsia="ru-RU"/>
        </w:rPr>
        <w:t xml:space="preserve"> pārbaud</w:t>
      </w:r>
      <w:r w:rsidRPr="009A7F03" w:rsidR="00D940F1">
        <w:rPr>
          <w:rFonts w:ascii="Times New Roman" w:eastAsia="Times New Roman" w:hAnsi="Times New Roman"/>
          <w:sz w:val="24"/>
          <w:szCs w:val="24"/>
          <w:lang w:eastAsia="ru-RU"/>
        </w:rPr>
        <w:t>ei</w:t>
      </w:r>
      <w:r w:rsidRPr="009A7F03">
        <w:rPr>
          <w:rFonts w:ascii="Times New Roman" w:eastAsia="Times New Roman" w:hAnsi="Times New Roman"/>
          <w:sz w:val="24"/>
          <w:szCs w:val="24"/>
          <w:lang w:eastAsia="ru-RU"/>
        </w:rPr>
        <w:t xml:space="preserve"> izmanto pretendenta pieteikumā sniegto apliecinājumu par atbilstošo materiāltehnisko bāzi;</w:t>
      </w:r>
      <w:bookmarkStart w:id="64" w:name="_Hlk106613815"/>
    </w:p>
    <w:p w:rsidR="00461B48" w:rsidP="00F40148" w14:paraId="5BDADBCD" w14:textId="056D1D93">
      <w:pPr>
        <w:numPr>
          <w:ilvl w:val="1"/>
          <w:numId w:val="1"/>
        </w:numPr>
        <w:tabs>
          <w:tab w:val="left" w:pos="851"/>
        </w:tabs>
        <w:spacing w:after="0" w:line="240" w:lineRule="auto"/>
        <w:ind w:left="992" w:hanging="567"/>
        <w:contextualSpacing/>
        <w:jc w:val="both"/>
        <w:rPr>
          <w:rFonts w:ascii="Times New Roman" w:eastAsia="Times New Roman" w:hAnsi="Times New Roman"/>
          <w:sz w:val="24"/>
          <w:szCs w:val="24"/>
          <w:lang w:eastAsia="ru-RU"/>
        </w:rPr>
      </w:pPr>
      <w:bookmarkStart w:id="65" w:name="_Hlk97216642"/>
      <w:bookmarkEnd w:id="64"/>
      <w:r w:rsidRPr="009A7F03">
        <w:rPr>
          <w:rFonts w:ascii="Times New Roman" w:eastAsia="Times New Roman" w:hAnsi="Times New Roman"/>
          <w:sz w:val="24"/>
          <w:szCs w:val="24"/>
          <w:lang w:eastAsia="ru-RU"/>
        </w:rPr>
        <w:t>Noteikumu 15.4.</w:t>
      </w:r>
      <w:r w:rsidRPr="009A7F03" w:rsidR="0050365C">
        <w:rPr>
          <w:rFonts w:ascii="Times New Roman" w:eastAsia="Times New Roman" w:hAnsi="Times New Roman"/>
          <w:sz w:val="24"/>
          <w:szCs w:val="24"/>
          <w:lang w:eastAsia="ru-RU"/>
        </w:rPr>
        <w:t xml:space="preserve"> </w:t>
      </w:r>
      <w:r w:rsidRPr="009A7F03">
        <w:rPr>
          <w:rFonts w:ascii="Times New Roman" w:eastAsia="Times New Roman" w:hAnsi="Times New Roman"/>
          <w:sz w:val="24"/>
          <w:szCs w:val="24"/>
          <w:lang w:eastAsia="ru-RU"/>
        </w:rPr>
        <w:t xml:space="preserve">apakšpunkta prasību pārbaudei </w:t>
      </w:r>
      <w:bookmarkEnd w:id="65"/>
      <w:r w:rsidRPr="009A7F03">
        <w:rPr>
          <w:rFonts w:ascii="Times New Roman" w:eastAsia="Times New Roman" w:hAnsi="Times New Roman"/>
          <w:sz w:val="24"/>
          <w:szCs w:val="24"/>
          <w:lang w:eastAsia="ru-RU"/>
        </w:rPr>
        <w:t xml:space="preserve">izmanto </w:t>
      </w:r>
      <w:r w:rsidRPr="009A7F03" w:rsidR="00D940F1">
        <w:rPr>
          <w:rFonts w:ascii="Times New Roman" w:eastAsia="Times New Roman" w:hAnsi="Times New Roman"/>
          <w:sz w:val="24"/>
          <w:szCs w:val="24"/>
          <w:lang w:eastAsia="ru-RU"/>
        </w:rPr>
        <w:t xml:space="preserve">Aģentūras </w:t>
      </w:r>
      <w:r w:rsidRPr="009A7F03">
        <w:rPr>
          <w:rFonts w:ascii="Times New Roman" w:eastAsia="Times New Roman" w:hAnsi="Times New Roman"/>
          <w:sz w:val="24"/>
          <w:szCs w:val="24"/>
          <w:lang w:eastAsia="ru-RU"/>
        </w:rPr>
        <w:t xml:space="preserve">aktīvo nodarbinātības pasākumu un pasākumu sadarbības partneru līgumsaistību pārkāpumu reģistru. </w:t>
      </w:r>
      <w:bookmarkStart w:id="66" w:name="_Hlk111022583"/>
      <w:r w:rsidRPr="009A7F03">
        <w:rPr>
          <w:rFonts w:ascii="Times New Roman" w:eastAsia="Times New Roman" w:hAnsi="Times New Roman"/>
          <w:sz w:val="24"/>
          <w:szCs w:val="24"/>
          <w:lang w:eastAsia="ru-RU"/>
        </w:rPr>
        <w:t xml:space="preserve">Ja pretendents ir iekļauts pārkāpumu reģistrā </w:t>
      </w:r>
      <w:bookmarkStart w:id="67" w:name="_Hlk130995197"/>
      <w:r w:rsidRPr="009A7F03" w:rsidR="0022317A">
        <w:rPr>
          <w:rFonts w:ascii="Times New Roman" w:eastAsia="Times New Roman" w:hAnsi="Times New Roman"/>
          <w:sz w:val="24"/>
          <w:szCs w:val="24"/>
          <w:lang w:eastAsia="ru-RU"/>
        </w:rPr>
        <w:t>un kopš pārkāpuma</w:t>
      </w:r>
      <w:r w:rsidRPr="009A7F03" w:rsidR="00775B43">
        <w:rPr>
          <w:rFonts w:ascii="Times New Roman" w:eastAsia="Times New Roman" w:hAnsi="Times New Roman"/>
          <w:sz w:val="24"/>
          <w:szCs w:val="24"/>
          <w:lang w:eastAsia="ru-RU"/>
        </w:rPr>
        <w:t xml:space="preserve"> reģistrēšanas</w:t>
      </w:r>
      <w:r w:rsidRPr="009A7F03" w:rsidR="0022317A">
        <w:rPr>
          <w:rFonts w:ascii="Times New Roman" w:eastAsia="Times New Roman" w:hAnsi="Times New Roman"/>
          <w:sz w:val="24"/>
          <w:szCs w:val="24"/>
          <w:lang w:eastAsia="ru-RU"/>
        </w:rPr>
        <w:t xml:space="preserve"> nav pagāj</w:t>
      </w:r>
      <w:r w:rsidR="006F2573">
        <w:rPr>
          <w:rFonts w:ascii="Times New Roman" w:eastAsia="Times New Roman" w:hAnsi="Times New Roman"/>
          <w:sz w:val="24"/>
          <w:szCs w:val="24"/>
          <w:lang w:eastAsia="ru-RU"/>
        </w:rPr>
        <w:t>uši divi gadi</w:t>
      </w:r>
      <w:r w:rsidRPr="009A7F03" w:rsidR="0022317A">
        <w:rPr>
          <w:rFonts w:ascii="Times New Roman" w:eastAsia="Times New Roman" w:hAnsi="Times New Roman"/>
          <w:sz w:val="24"/>
          <w:szCs w:val="24"/>
          <w:lang w:eastAsia="ru-RU"/>
        </w:rPr>
        <w:t xml:space="preserve">, </w:t>
      </w:r>
      <w:bookmarkEnd w:id="67"/>
      <w:r w:rsidRPr="009A7F03">
        <w:rPr>
          <w:rFonts w:ascii="Times New Roman" w:eastAsia="Times New Roman" w:hAnsi="Times New Roman"/>
          <w:sz w:val="24"/>
          <w:szCs w:val="24"/>
          <w:lang w:eastAsia="ru-RU"/>
        </w:rPr>
        <w:t>Komisija izslēdz pretendenta pieteikumu no tālākas vērtēšanas</w:t>
      </w:r>
      <w:bookmarkEnd w:id="66"/>
      <w:r w:rsidRPr="009A7F03">
        <w:rPr>
          <w:rFonts w:ascii="Times New Roman" w:eastAsia="Times New Roman" w:hAnsi="Times New Roman"/>
          <w:sz w:val="24"/>
          <w:szCs w:val="24"/>
          <w:lang w:eastAsia="ru-RU"/>
        </w:rPr>
        <w:t>;</w:t>
      </w:r>
    </w:p>
    <w:p w:rsidR="00DB7B77" w:rsidP="00F40148" w14:paraId="762F2069" w14:textId="6BB288DC">
      <w:pPr>
        <w:numPr>
          <w:ilvl w:val="1"/>
          <w:numId w:val="1"/>
        </w:numPr>
        <w:tabs>
          <w:tab w:val="left" w:pos="851"/>
        </w:tabs>
        <w:spacing w:after="0" w:line="240" w:lineRule="auto"/>
        <w:ind w:left="992" w:hanging="567"/>
        <w:contextualSpacing/>
        <w:jc w:val="both"/>
        <w:rPr>
          <w:rFonts w:ascii="Times New Roman" w:eastAsia="Times New Roman" w:hAnsi="Times New Roman"/>
          <w:sz w:val="24"/>
          <w:szCs w:val="24"/>
          <w:lang w:eastAsia="ru-RU"/>
        </w:rPr>
      </w:pPr>
      <w:r w:rsidRPr="00F40148">
        <w:rPr>
          <w:rFonts w:ascii="Times New Roman" w:eastAsia="Times New Roman" w:hAnsi="Times New Roman"/>
          <w:sz w:val="24"/>
          <w:szCs w:val="24"/>
          <w:lang w:eastAsia="ru-RU"/>
        </w:rPr>
        <w:t xml:space="preserve">Atbilstību </w:t>
      </w:r>
      <w:r w:rsidRPr="00F40148" w:rsidR="00DE31F5">
        <w:rPr>
          <w:rFonts w:ascii="Times New Roman" w:eastAsia="Times New Roman" w:hAnsi="Times New Roman"/>
          <w:sz w:val="24"/>
          <w:szCs w:val="24"/>
          <w:lang w:eastAsia="ru-RU"/>
        </w:rPr>
        <w:t>Noteikumu 15.5.</w:t>
      </w:r>
      <w:r w:rsidRPr="00F40148" w:rsidR="0050365C">
        <w:rPr>
          <w:rFonts w:ascii="Times New Roman" w:eastAsia="Times New Roman" w:hAnsi="Times New Roman"/>
          <w:sz w:val="24"/>
          <w:szCs w:val="24"/>
          <w:lang w:eastAsia="ru-RU"/>
        </w:rPr>
        <w:t xml:space="preserve"> </w:t>
      </w:r>
      <w:r w:rsidRPr="00F40148" w:rsidR="00DE31F5">
        <w:rPr>
          <w:rFonts w:ascii="Times New Roman" w:eastAsia="Times New Roman" w:hAnsi="Times New Roman"/>
          <w:sz w:val="24"/>
          <w:szCs w:val="24"/>
          <w:lang w:eastAsia="ru-RU"/>
        </w:rPr>
        <w:t>apakšpunkta prasīb</w:t>
      </w:r>
      <w:r w:rsidRPr="00F40148">
        <w:rPr>
          <w:rFonts w:ascii="Times New Roman" w:eastAsia="Times New Roman" w:hAnsi="Times New Roman"/>
          <w:sz w:val="24"/>
          <w:szCs w:val="24"/>
          <w:lang w:eastAsia="ru-RU"/>
        </w:rPr>
        <w:t>ām</w:t>
      </w:r>
      <w:r w:rsidRPr="00F40148" w:rsidR="00DE31F5">
        <w:rPr>
          <w:rFonts w:ascii="Times New Roman" w:eastAsia="Times New Roman" w:hAnsi="Times New Roman"/>
          <w:sz w:val="24"/>
          <w:szCs w:val="24"/>
          <w:lang w:eastAsia="ru-RU"/>
        </w:rPr>
        <w:t xml:space="preserve"> pārbauda Elektroniskā iepirkumu sistēmas e-izziņu apakšsistēmā. Komisija pārliecinās, vai uz pretendentu neattiecas Kārtības 1</w:t>
      </w:r>
      <w:r w:rsidRPr="00F40148" w:rsidR="00A33804">
        <w:rPr>
          <w:rFonts w:ascii="Times New Roman" w:eastAsia="Times New Roman" w:hAnsi="Times New Roman"/>
          <w:sz w:val="24"/>
          <w:szCs w:val="24"/>
          <w:lang w:eastAsia="ru-RU"/>
        </w:rPr>
        <w:t>3</w:t>
      </w:r>
      <w:r w:rsidRPr="00F40148" w:rsidR="00DE31F5">
        <w:rPr>
          <w:rFonts w:ascii="Times New Roman" w:eastAsia="Times New Roman" w:hAnsi="Times New Roman"/>
          <w:sz w:val="24"/>
          <w:szCs w:val="24"/>
          <w:lang w:eastAsia="ru-RU"/>
        </w:rPr>
        <w:t>.6. un 1</w:t>
      </w:r>
      <w:r w:rsidRPr="00F40148" w:rsidR="00A33804">
        <w:rPr>
          <w:rFonts w:ascii="Times New Roman" w:eastAsia="Times New Roman" w:hAnsi="Times New Roman"/>
          <w:sz w:val="24"/>
          <w:szCs w:val="24"/>
          <w:lang w:eastAsia="ru-RU"/>
        </w:rPr>
        <w:t>3</w:t>
      </w:r>
      <w:r w:rsidRPr="00F40148" w:rsidR="00DE31F5">
        <w:rPr>
          <w:rFonts w:ascii="Times New Roman" w:eastAsia="Times New Roman" w:hAnsi="Times New Roman"/>
          <w:sz w:val="24"/>
          <w:szCs w:val="24"/>
          <w:lang w:eastAsia="ru-RU"/>
        </w:rPr>
        <w:t>.7.</w:t>
      </w:r>
      <w:r w:rsidRPr="00F40148" w:rsidR="0050365C">
        <w:rPr>
          <w:rFonts w:ascii="Times New Roman" w:eastAsia="Times New Roman" w:hAnsi="Times New Roman"/>
          <w:sz w:val="24"/>
          <w:szCs w:val="24"/>
          <w:lang w:eastAsia="ru-RU"/>
        </w:rPr>
        <w:t xml:space="preserve"> </w:t>
      </w:r>
      <w:r w:rsidRPr="00F40148" w:rsidR="00DE31F5">
        <w:rPr>
          <w:rFonts w:ascii="Times New Roman" w:eastAsia="Times New Roman" w:hAnsi="Times New Roman"/>
          <w:sz w:val="24"/>
          <w:szCs w:val="24"/>
          <w:lang w:eastAsia="ru-RU"/>
        </w:rPr>
        <w:t xml:space="preserve">apakšpunktā noteiktās prasības. </w:t>
      </w:r>
      <w:bookmarkStart w:id="68" w:name="_Hlk107927304"/>
      <w:r w:rsidRPr="00F40148" w:rsidR="00DE31F5">
        <w:rPr>
          <w:rFonts w:ascii="Times New Roman" w:eastAsia="Times New Roman" w:hAnsi="Times New Roman"/>
          <w:sz w:val="24"/>
          <w:szCs w:val="24"/>
          <w:lang w:eastAsia="ru-RU"/>
        </w:rPr>
        <w:t>Ja konstatē, ka uz pretendentu attiecas Kārtības</w:t>
      </w:r>
      <w:r w:rsidRPr="00F40148" w:rsidR="00354C17">
        <w:rPr>
          <w:rFonts w:ascii="Times New Roman" w:eastAsia="Times New Roman" w:hAnsi="Times New Roman"/>
          <w:sz w:val="24"/>
          <w:szCs w:val="24"/>
          <w:lang w:eastAsia="ru-RU"/>
        </w:rPr>
        <w:t xml:space="preserve"> </w:t>
      </w:r>
      <w:r w:rsidRPr="00F40148" w:rsidR="00DE31F5">
        <w:rPr>
          <w:rFonts w:ascii="Times New Roman" w:eastAsia="Times New Roman" w:hAnsi="Times New Roman"/>
          <w:sz w:val="24"/>
          <w:szCs w:val="24"/>
          <w:lang w:eastAsia="ru-RU"/>
        </w:rPr>
        <w:t>1</w:t>
      </w:r>
      <w:r w:rsidRPr="00F40148" w:rsidR="00A33804">
        <w:rPr>
          <w:rFonts w:ascii="Times New Roman" w:eastAsia="Times New Roman" w:hAnsi="Times New Roman"/>
          <w:sz w:val="24"/>
          <w:szCs w:val="24"/>
          <w:lang w:eastAsia="ru-RU"/>
        </w:rPr>
        <w:t>3</w:t>
      </w:r>
      <w:r w:rsidRPr="00F40148" w:rsidR="00DE31F5">
        <w:rPr>
          <w:rFonts w:ascii="Times New Roman" w:eastAsia="Times New Roman" w:hAnsi="Times New Roman"/>
          <w:sz w:val="24"/>
          <w:szCs w:val="24"/>
          <w:lang w:eastAsia="ru-RU"/>
        </w:rPr>
        <w:t>.6.2.</w:t>
      </w:r>
      <w:r w:rsidRPr="00F40148" w:rsidR="0050365C">
        <w:rPr>
          <w:rFonts w:ascii="Times New Roman" w:eastAsia="Times New Roman" w:hAnsi="Times New Roman"/>
          <w:sz w:val="24"/>
          <w:szCs w:val="24"/>
          <w:lang w:eastAsia="ru-RU"/>
        </w:rPr>
        <w:t xml:space="preserve"> </w:t>
      </w:r>
      <w:r w:rsidRPr="00F40148" w:rsidR="00DE31F5">
        <w:rPr>
          <w:rFonts w:ascii="Times New Roman" w:eastAsia="Times New Roman" w:hAnsi="Times New Roman"/>
          <w:sz w:val="24"/>
          <w:szCs w:val="24"/>
          <w:lang w:eastAsia="ru-RU"/>
        </w:rPr>
        <w:t xml:space="preserve">apakšpunktā minētie izslēgšanas noteikumi, komisija pārbauda, </w:t>
      </w:r>
      <w:bookmarkStart w:id="69" w:name="_Hlk107926413"/>
      <w:r w:rsidRPr="00F40148" w:rsidR="00DE31F5">
        <w:rPr>
          <w:rFonts w:ascii="Times New Roman" w:eastAsia="Times New Roman" w:hAnsi="Times New Roman"/>
          <w:sz w:val="24"/>
          <w:szCs w:val="24"/>
          <w:lang w:eastAsia="ru-RU"/>
        </w:rPr>
        <w:t>vai tie atbilst 1</w:t>
      </w:r>
      <w:r w:rsidRPr="00F40148" w:rsidR="00A33804">
        <w:rPr>
          <w:rFonts w:ascii="Times New Roman" w:eastAsia="Times New Roman" w:hAnsi="Times New Roman"/>
          <w:sz w:val="24"/>
          <w:szCs w:val="24"/>
          <w:lang w:eastAsia="ru-RU"/>
        </w:rPr>
        <w:t>3</w:t>
      </w:r>
      <w:r w:rsidRPr="00F40148" w:rsidR="00DE31F5">
        <w:rPr>
          <w:rFonts w:ascii="Times New Roman" w:eastAsia="Times New Roman" w:hAnsi="Times New Roman"/>
          <w:sz w:val="24"/>
          <w:szCs w:val="24"/>
          <w:lang w:eastAsia="ru-RU"/>
        </w:rPr>
        <w:t>.6.2.1. un 1</w:t>
      </w:r>
      <w:r w:rsidRPr="00F40148" w:rsidR="00A33804">
        <w:rPr>
          <w:rFonts w:ascii="Times New Roman" w:eastAsia="Times New Roman" w:hAnsi="Times New Roman"/>
          <w:sz w:val="24"/>
          <w:szCs w:val="24"/>
          <w:lang w:eastAsia="ru-RU"/>
        </w:rPr>
        <w:t>3</w:t>
      </w:r>
      <w:r w:rsidRPr="00F40148" w:rsidR="00DE31F5">
        <w:rPr>
          <w:rFonts w:ascii="Times New Roman" w:eastAsia="Times New Roman" w:hAnsi="Times New Roman"/>
          <w:sz w:val="24"/>
          <w:szCs w:val="24"/>
          <w:lang w:eastAsia="ru-RU"/>
        </w:rPr>
        <w:t>.6.2.2.</w:t>
      </w:r>
      <w:r w:rsidRPr="00F40148" w:rsidR="0050365C">
        <w:rPr>
          <w:rFonts w:ascii="Times New Roman" w:eastAsia="Times New Roman" w:hAnsi="Times New Roman"/>
          <w:sz w:val="24"/>
          <w:szCs w:val="24"/>
          <w:lang w:eastAsia="ru-RU"/>
        </w:rPr>
        <w:t xml:space="preserve"> </w:t>
      </w:r>
      <w:r w:rsidRPr="00F40148" w:rsidR="00DE31F5">
        <w:rPr>
          <w:rFonts w:ascii="Times New Roman" w:eastAsia="Times New Roman" w:hAnsi="Times New Roman"/>
          <w:sz w:val="24"/>
          <w:szCs w:val="24"/>
          <w:lang w:eastAsia="ru-RU"/>
        </w:rPr>
        <w:t>apakšpunktā minētajiem pārkāpumiem.</w:t>
      </w:r>
      <w:bookmarkEnd w:id="69"/>
      <w:r w:rsidRPr="00F40148" w:rsidR="00DE31F5">
        <w:rPr>
          <w:rFonts w:ascii="Times New Roman" w:eastAsia="Times New Roman" w:hAnsi="Times New Roman"/>
          <w:sz w:val="24"/>
          <w:szCs w:val="24"/>
          <w:lang w:eastAsia="ru-RU"/>
        </w:rPr>
        <w:t xml:space="preserve"> </w:t>
      </w:r>
      <w:bookmarkEnd w:id="68"/>
      <w:r w:rsidRPr="00F40148" w:rsidR="00DE31F5">
        <w:rPr>
          <w:rFonts w:ascii="Times New Roman" w:eastAsia="Times New Roman" w:hAnsi="Times New Roman"/>
          <w:sz w:val="24"/>
          <w:szCs w:val="24"/>
          <w:lang w:eastAsia="ru-RU"/>
        </w:rPr>
        <w:t>Ja uz pretendentu attiecas kāds no PIL 42.</w:t>
      </w:r>
      <w:r w:rsidRPr="00F40148" w:rsidR="0050365C">
        <w:rPr>
          <w:rFonts w:ascii="Times New Roman" w:eastAsia="Times New Roman" w:hAnsi="Times New Roman"/>
          <w:sz w:val="24"/>
          <w:szCs w:val="24"/>
          <w:lang w:eastAsia="ru-RU"/>
        </w:rPr>
        <w:t xml:space="preserve"> </w:t>
      </w:r>
      <w:r w:rsidRPr="00F40148" w:rsidR="00DE31F5">
        <w:rPr>
          <w:rFonts w:ascii="Times New Roman" w:eastAsia="Times New Roman" w:hAnsi="Times New Roman"/>
          <w:sz w:val="24"/>
          <w:szCs w:val="24"/>
          <w:lang w:eastAsia="ru-RU"/>
        </w:rPr>
        <w:t xml:space="preserve">panta </w:t>
      </w:r>
      <w:bookmarkStart w:id="70" w:name="_Hlk125643926"/>
      <w:bookmarkStart w:id="71" w:name="_Hlk125643600"/>
      <w:r w:rsidRPr="00F40148" w:rsidR="007E747B">
        <w:rPr>
          <w:rFonts w:ascii="Times New Roman" w:eastAsia="Times New Roman" w:hAnsi="Times New Roman"/>
          <w:sz w:val="24"/>
          <w:szCs w:val="24"/>
          <w:lang w:eastAsia="ru-RU"/>
        </w:rPr>
        <w:t xml:space="preserve">otrās daļas </w:t>
      </w:r>
      <w:r w:rsidRPr="00F40148">
        <w:rPr>
          <w:rFonts w:ascii="Times New Roman" w:eastAsia="Times New Roman" w:hAnsi="Times New Roman"/>
          <w:sz w:val="24"/>
          <w:szCs w:val="24"/>
          <w:lang w:eastAsia="ru-RU"/>
        </w:rPr>
        <w:t>4., 6. un 14.</w:t>
      </w:r>
      <w:r w:rsidRPr="00F40148" w:rsidR="0050365C">
        <w:rPr>
          <w:rFonts w:ascii="Times New Roman" w:eastAsia="Times New Roman" w:hAnsi="Times New Roman"/>
          <w:sz w:val="24"/>
          <w:szCs w:val="24"/>
          <w:lang w:eastAsia="ru-RU"/>
        </w:rPr>
        <w:t xml:space="preserve"> </w:t>
      </w:r>
      <w:r w:rsidRPr="00F40148">
        <w:rPr>
          <w:rFonts w:ascii="Times New Roman" w:eastAsia="Times New Roman" w:hAnsi="Times New Roman"/>
          <w:sz w:val="24"/>
          <w:szCs w:val="24"/>
          <w:lang w:eastAsia="ru-RU"/>
        </w:rPr>
        <w:t>punktā</w:t>
      </w:r>
      <w:bookmarkEnd w:id="70"/>
      <w:r w:rsidRPr="00F40148">
        <w:rPr>
          <w:rFonts w:ascii="Times New Roman" w:eastAsia="Times New Roman" w:hAnsi="Times New Roman"/>
          <w:sz w:val="24"/>
          <w:szCs w:val="24"/>
          <w:lang w:eastAsia="ru-RU"/>
        </w:rPr>
        <w:t xml:space="preserve"> </w:t>
      </w:r>
      <w:bookmarkEnd w:id="71"/>
      <w:r w:rsidRPr="00F40148" w:rsidR="00DE31F5">
        <w:rPr>
          <w:rFonts w:ascii="Times New Roman" w:eastAsia="Times New Roman" w:hAnsi="Times New Roman"/>
          <w:sz w:val="24"/>
          <w:szCs w:val="24"/>
          <w:lang w:eastAsia="ru-RU"/>
        </w:rPr>
        <w:t xml:space="preserve">minētajiem izslēgšanas noteikumiem, komisija izslēdz pretendenta pieteikumu no tālākas vērtēšanas. </w:t>
      </w:r>
      <w:r w:rsidRPr="00F40148" w:rsidR="008D2DF9">
        <w:rPr>
          <w:rFonts w:ascii="Times New Roman" w:eastAsia="Times New Roman" w:hAnsi="Times New Roman"/>
          <w:sz w:val="24"/>
          <w:szCs w:val="24"/>
          <w:lang w:eastAsia="ru-RU"/>
        </w:rPr>
        <w:t>Komisija neizslēdz pretendenta pieteikumu no tālākas vērtēšanas ja no dienas, kad kļuvis neapstrīdams un nepārsūdzams tiesas spriedums, prokurora priekšraksts par sodu vai citas kompetentas institūcijas pieņemtais lēmums, līdz pieteikuma iesniegšanas dienai ir pagājuši trīs gadi (PIL 42.</w:t>
      </w:r>
      <w:r w:rsidRPr="00F40148" w:rsidR="0050365C">
        <w:rPr>
          <w:rFonts w:ascii="Times New Roman" w:eastAsia="Times New Roman" w:hAnsi="Times New Roman"/>
          <w:sz w:val="24"/>
          <w:szCs w:val="24"/>
          <w:lang w:eastAsia="ru-RU"/>
        </w:rPr>
        <w:t xml:space="preserve"> </w:t>
      </w:r>
      <w:r w:rsidRPr="00F40148" w:rsidR="008D2DF9">
        <w:rPr>
          <w:rFonts w:ascii="Times New Roman" w:eastAsia="Times New Roman" w:hAnsi="Times New Roman"/>
          <w:sz w:val="24"/>
          <w:szCs w:val="24"/>
          <w:lang w:eastAsia="ru-RU"/>
        </w:rPr>
        <w:t>panta ceturtās daļas 2.</w:t>
      </w:r>
      <w:r w:rsidRPr="00F40148" w:rsidR="0050365C">
        <w:rPr>
          <w:rFonts w:ascii="Times New Roman" w:eastAsia="Times New Roman" w:hAnsi="Times New Roman"/>
          <w:sz w:val="24"/>
          <w:szCs w:val="24"/>
          <w:lang w:eastAsia="ru-RU"/>
        </w:rPr>
        <w:t xml:space="preserve"> </w:t>
      </w:r>
      <w:r w:rsidRPr="00F40148" w:rsidR="008D2DF9">
        <w:rPr>
          <w:rFonts w:ascii="Times New Roman" w:eastAsia="Times New Roman" w:hAnsi="Times New Roman"/>
          <w:sz w:val="24"/>
          <w:szCs w:val="24"/>
          <w:lang w:eastAsia="ru-RU"/>
        </w:rPr>
        <w:t xml:space="preserve">punkts). </w:t>
      </w:r>
      <w:r w:rsidRPr="00F40148" w:rsidR="00DE31F5">
        <w:rPr>
          <w:rFonts w:ascii="Times New Roman" w:eastAsia="Times New Roman" w:hAnsi="Times New Roman"/>
          <w:sz w:val="24"/>
          <w:szCs w:val="24"/>
          <w:lang w:eastAsia="ru-RU"/>
        </w:rPr>
        <w:t>Ja konstatē, ka pretendentam ir nodokļu parāds,</w:t>
      </w:r>
      <w:r w:rsidRPr="00F40148" w:rsidR="009A01D1">
        <w:rPr>
          <w:rFonts w:ascii="Times New Roman" w:eastAsia="Times New Roman" w:hAnsi="Times New Roman"/>
          <w:sz w:val="24"/>
          <w:szCs w:val="24"/>
          <w:lang w:eastAsia="ru-RU"/>
        </w:rPr>
        <w:t xml:space="preserve"> </w:t>
      </w:r>
      <w:r w:rsidRPr="00F40148">
        <w:rPr>
          <w:rFonts w:ascii="Times New Roman" w:eastAsia="Times New Roman" w:hAnsi="Times New Roman"/>
          <w:sz w:val="24"/>
          <w:szCs w:val="24"/>
          <w:lang w:eastAsia="ru-RU"/>
        </w:rPr>
        <w:t>pretendenta pieteikums no dalības tālākā vērtēšanā tiek izslēgts.</w:t>
      </w:r>
    </w:p>
    <w:p w:rsidR="00DA50C9" w:rsidP="00F40148" w14:paraId="08FB4D4A" w14:textId="02FC0C7A">
      <w:pPr>
        <w:numPr>
          <w:ilvl w:val="1"/>
          <w:numId w:val="1"/>
        </w:numPr>
        <w:tabs>
          <w:tab w:val="left" w:pos="851"/>
        </w:tabs>
        <w:spacing w:after="0" w:line="240" w:lineRule="auto"/>
        <w:ind w:left="992" w:hanging="567"/>
        <w:contextualSpacing/>
        <w:jc w:val="both"/>
        <w:rPr>
          <w:rFonts w:ascii="Times New Roman" w:eastAsia="Times New Roman" w:hAnsi="Times New Roman"/>
          <w:sz w:val="24"/>
          <w:szCs w:val="24"/>
          <w:lang w:eastAsia="ru-RU"/>
        </w:rPr>
      </w:pPr>
      <w:r w:rsidRPr="00F40148">
        <w:rPr>
          <w:rFonts w:ascii="Times New Roman" w:eastAsia="Times New Roman" w:hAnsi="Times New Roman"/>
          <w:sz w:val="24"/>
          <w:szCs w:val="24"/>
          <w:lang w:eastAsia="ru-RU"/>
        </w:rPr>
        <w:t xml:space="preserve">Noteikumu 74. punkta prasību pārbaudei izmanto informāciju, kas pieejama pretendenta sagatavotajā pieteikumā (vai apliecinājums, vai atzīme par pieteikto darba vietu) un informāciju </w:t>
      </w:r>
      <w:bookmarkStart w:id="72" w:name="_Hlk229988788"/>
      <w:r w:rsidRPr="001C4B6B" w:rsidR="001C4B6B">
        <w:rPr>
          <w:rFonts w:ascii="Times New Roman" w:eastAsia="Times New Roman" w:hAnsi="Times New Roman"/>
          <w:sz w:val="24"/>
          <w:szCs w:val="24"/>
          <w:lang w:eastAsia="ru-RU"/>
        </w:rPr>
        <w:t>Bezdarbnieku uzskaites un reģistrēto vakanču informācijas sistēmā</w:t>
      </w:r>
      <w:r w:rsidRPr="00F40148" w:rsidR="00B169B8">
        <w:rPr>
          <w:rFonts w:ascii="Times New Roman" w:eastAsia="Times New Roman" w:hAnsi="Times New Roman"/>
          <w:sz w:val="24"/>
          <w:szCs w:val="24"/>
          <w:lang w:eastAsia="ru-RU"/>
        </w:rPr>
        <w:t>.</w:t>
      </w:r>
      <w:bookmarkEnd w:id="72"/>
    </w:p>
    <w:p w:rsidR="00461B48" w:rsidRPr="00F40148" w:rsidP="00F40148" w14:paraId="2BD0CE26" w14:textId="34E9706E">
      <w:pPr>
        <w:numPr>
          <w:ilvl w:val="1"/>
          <w:numId w:val="1"/>
        </w:numPr>
        <w:tabs>
          <w:tab w:val="left" w:pos="851"/>
        </w:tabs>
        <w:spacing w:after="0" w:line="240" w:lineRule="auto"/>
        <w:ind w:left="992" w:hanging="567"/>
        <w:contextualSpacing/>
        <w:jc w:val="both"/>
        <w:rPr>
          <w:rFonts w:ascii="Times New Roman" w:eastAsia="Times New Roman" w:hAnsi="Times New Roman"/>
          <w:sz w:val="24"/>
          <w:szCs w:val="24"/>
          <w:lang w:eastAsia="ru-RU"/>
        </w:rPr>
      </w:pPr>
      <w:bookmarkStart w:id="73" w:name="_Hlk106196326"/>
      <w:r w:rsidRPr="00F40148">
        <w:rPr>
          <w:rFonts w:ascii="Times New Roman" w:eastAsia="Times New Roman" w:hAnsi="Times New Roman"/>
          <w:sz w:val="24"/>
          <w:szCs w:val="24"/>
          <w:lang w:eastAsia="ru-RU"/>
        </w:rPr>
        <w:t>Noteikumu 109.</w:t>
      </w:r>
      <w:r w:rsidRPr="00F40148">
        <w:rPr>
          <w:rFonts w:ascii="Times New Roman" w:eastAsia="Times New Roman" w:hAnsi="Times New Roman"/>
          <w:sz w:val="24"/>
          <w:szCs w:val="24"/>
          <w:vertAlign w:val="superscript"/>
          <w:lang w:eastAsia="ru-RU"/>
        </w:rPr>
        <w:t>1</w:t>
      </w:r>
      <w:r w:rsidRPr="00F40148">
        <w:rPr>
          <w:rFonts w:ascii="Times New Roman" w:eastAsia="Times New Roman" w:hAnsi="Times New Roman"/>
          <w:sz w:val="24"/>
          <w:szCs w:val="24"/>
          <w:lang w:eastAsia="ru-RU"/>
        </w:rPr>
        <w:t xml:space="preserve"> punkta prasību </w:t>
      </w:r>
      <w:bookmarkStart w:id="74" w:name="_Hlk107928460"/>
      <w:r w:rsidRPr="00F40148">
        <w:rPr>
          <w:rFonts w:ascii="Times New Roman" w:eastAsia="Times New Roman" w:hAnsi="Times New Roman"/>
          <w:sz w:val="24"/>
          <w:szCs w:val="24"/>
          <w:lang w:eastAsia="ru-RU"/>
        </w:rPr>
        <w:t>pārbaud</w:t>
      </w:r>
      <w:r w:rsidRPr="00F40148" w:rsidR="003B1D3C">
        <w:rPr>
          <w:rFonts w:ascii="Times New Roman" w:eastAsia="Times New Roman" w:hAnsi="Times New Roman"/>
          <w:sz w:val="24"/>
          <w:szCs w:val="24"/>
          <w:lang w:eastAsia="ru-RU"/>
        </w:rPr>
        <w:t xml:space="preserve">ei izmanto </w:t>
      </w:r>
      <w:bookmarkStart w:id="75" w:name="_Hlk194613922"/>
      <w:bookmarkStart w:id="76" w:name="_Hlk194614015"/>
      <w:bookmarkStart w:id="77" w:name="_Hlk132797837"/>
      <w:r w:rsidRPr="00F40148" w:rsidR="00122D49">
        <w:rPr>
          <w:rFonts w:ascii="Times New Roman" w:eastAsia="Times New Roman" w:hAnsi="Times New Roman"/>
          <w:sz w:val="24"/>
          <w:szCs w:val="24"/>
          <w:lang w:eastAsia="ru-RU"/>
        </w:rPr>
        <w:t xml:space="preserve">Latvijas vēstneša politisko partiju reģistra ziņas </w:t>
      </w:r>
      <w:r w:rsidRPr="00F40148" w:rsidR="003B1D3C">
        <w:rPr>
          <w:rFonts w:ascii="Times New Roman" w:eastAsia="Times New Roman" w:hAnsi="Times New Roman"/>
          <w:sz w:val="24"/>
          <w:szCs w:val="24"/>
          <w:lang w:eastAsia="ru-RU"/>
        </w:rPr>
        <w:t>(</w:t>
      </w:r>
      <w:hyperlink r:id="rId14" w:history="1">
        <w:r w:rsidRPr="00F40148" w:rsidR="00122D49">
          <w:rPr>
            <w:rStyle w:val="Hyperlink"/>
            <w:rFonts w:ascii="Times New Roman" w:eastAsia="Times New Roman" w:hAnsi="Times New Roman"/>
            <w:sz w:val="24"/>
            <w:szCs w:val="24"/>
            <w:lang w:eastAsia="ru-RU"/>
          </w:rPr>
          <w:t>https://www.vestnesis.lv/oficialie-pazinojumi/politisko-partiju-registra</w:t>
        </w:r>
      </w:hyperlink>
      <w:r w:rsidRPr="00F40148" w:rsidR="00122D49">
        <w:rPr>
          <w:rFonts w:ascii="Times New Roman" w:eastAsia="Times New Roman" w:hAnsi="Times New Roman"/>
          <w:color w:val="0000FF"/>
          <w:sz w:val="24"/>
          <w:szCs w:val="24"/>
          <w:u w:val="single"/>
          <w:lang w:eastAsia="ru-RU"/>
        </w:rPr>
        <w:t xml:space="preserve"> </w:t>
      </w:r>
      <w:r w:rsidRPr="00F40148" w:rsidR="00B2048D">
        <w:rPr>
          <w:rFonts w:ascii="Times New Roman" w:eastAsia="Times New Roman" w:hAnsi="Times New Roman"/>
          <w:color w:val="0000FF"/>
          <w:sz w:val="24"/>
          <w:szCs w:val="24"/>
          <w:u w:val="single"/>
          <w:lang w:eastAsia="ru-RU"/>
        </w:rPr>
        <w:t>zinas</w:t>
      </w:r>
      <w:bookmarkEnd w:id="75"/>
      <w:r w:rsidRPr="00F40148" w:rsidR="003B1D3C">
        <w:rPr>
          <w:rFonts w:ascii="Times New Roman" w:eastAsia="Times New Roman" w:hAnsi="Times New Roman"/>
          <w:sz w:val="24"/>
          <w:szCs w:val="24"/>
          <w:lang w:eastAsia="ru-RU"/>
        </w:rPr>
        <w:t xml:space="preserve">) </w:t>
      </w:r>
      <w:bookmarkEnd w:id="76"/>
      <w:r w:rsidRPr="00F40148" w:rsidR="003B1D3C">
        <w:rPr>
          <w:rFonts w:ascii="Times New Roman" w:eastAsia="Times New Roman" w:hAnsi="Times New Roman"/>
          <w:sz w:val="24"/>
          <w:szCs w:val="24"/>
          <w:lang w:eastAsia="ru-RU"/>
        </w:rPr>
        <w:t>(</w:t>
      </w:r>
      <w:bookmarkStart w:id="78" w:name="_Hlk132797853"/>
      <w:bookmarkStart w:id="79" w:name="_Hlk106694746"/>
      <w:bookmarkEnd w:id="77"/>
      <w:r w:rsidRPr="00F40148" w:rsidR="003B1D3C">
        <w:rPr>
          <w:rFonts w:ascii="Times New Roman" w:eastAsia="Times New Roman" w:hAnsi="Times New Roman"/>
          <w:sz w:val="24"/>
          <w:szCs w:val="24"/>
          <w:lang w:eastAsia="ru-RU"/>
        </w:rPr>
        <w:t>v</w:t>
      </w:r>
      <w:r w:rsidRPr="00F40148">
        <w:rPr>
          <w:rFonts w:ascii="Times New Roman" w:eastAsia="Times New Roman" w:hAnsi="Times New Roman"/>
          <w:sz w:val="24"/>
          <w:szCs w:val="24"/>
          <w:lang w:eastAsia="ru-RU"/>
        </w:rPr>
        <w:t>ai pretendents nav politiskā partija</w:t>
      </w:r>
      <w:r w:rsidRPr="00F40148" w:rsidR="003B1D3C">
        <w:rPr>
          <w:rFonts w:ascii="Times New Roman" w:eastAsia="Times New Roman" w:hAnsi="Times New Roman"/>
          <w:sz w:val="24"/>
          <w:szCs w:val="24"/>
          <w:lang w:eastAsia="ru-RU"/>
        </w:rPr>
        <w:t>)</w:t>
      </w:r>
      <w:bookmarkEnd w:id="78"/>
      <w:r w:rsidRPr="00F40148" w:rsidR="00354C17">
        <w:rPr>
          <w:rFonts w:ascii="Times New Roman" w:eastAsia="Times New Roman" w:hAnsi="Times New Roman"/>
          <w:sz w:val="24"/>
          <w:szCs w:val="24"/>
          <w:lang w:eastAsia="ru-RU"/>
        </w:rPr>
        <w:t>.</w:t>
      </w:r>
      <w:r w:rsidRPr="00F40148">
        <w:rPr>
          <w:rFonts w:ascii="Times New Roman" w:eastAsia="Times New Roman" w:hAnsi="Times New Roman"/>
          <w:sz w:val="24"/>
          <w:szCs w:val="24"/>
          <w:lang w:eastAsia="ru-RU"/>
        </w:rPr>
        <w:t xml:space="preserve"> </w:t>
      </w:r>
      <w:bookmarkStart w:id="80" w:name="_Hlk112763407"/>
      <w:bookmarkStart w:id="81" w:name="_Hlk106612220"/>
      <w:bookmarkEnd w:id="73"/>
      <w:r w:rsidRPr="00F40148">
        <w:rPr>
          <w:rFonts w:ascii="Times New Roman" w:eastAsia="Times New Roman" w:hAnsi="Times New Roman"/>
          <w:sz w:val="24"/>
          <w:szCs w:val="24"/>
          <w:lang w:eastAsia="ru-RU"/>
        </w:rPr>
        <w:t>Ja pretendents ir politiskā partija, tā pieteikumu no dalības tālākā vērtēšanā izslēdz;</w:t>
      </w:r>
      <w:bookmarkEnd w:id="80"/>
    </w:p>
    <w:bookmarkEnd w:id="74"/>
    <w:bookmarkEnd w:id="79"/>
    <w:p w:rsidR="00E30F21" w:rsidRPr="007B238E" w:rsidP="007B238E" w14:paraId="04815F7A" w14:textId="3F5F656C">
      <w:pPr>
        <w:pStyle w:val="ListParagraph"/>
        <w:numPr>
          <w:ilvl w:val="1"/>
          <w:numId w:val="1"/>
        </w:numPr>
        <w:ind w:left="851" w:hanging="568"/>
      </w:pPr>
      <w:r w:rsidRPr="007B238E">
        <w:rPr>
          <w:rFonts w:ascii="Times New Roman" w:eastAsia="Times New Roman" w:hAnsi="Times New Roman"/>
          <w:sz w:val="24"/>
          <w:szCs w:val="24"/>
          <w:lang w:eastAsia="ru-RU"/>
        </w:rPr>
        <w:t>Noteikumu 109.</w:t>
      </w:r>
      <w:r w:rsidRPr="007B238E">
        <w:rPr>
          <w:rFonts w:ascii="Times New Roman" w:eastAsia="Times New Roman" w:hAnsi="Times New Roman"/>
          <w:sz w:val="24"/>
          <w:szCs w:val="24"/>
          <w:vertAlign w:val="superscript"/>
          <w:lang w:eastAsia="ru-RU"/>
        </w:rPr>
        <w:t>2</w:t>
      </w:r>
      <w:r w:rsidRPr="007B238E">
        <w:rPr>
          <w:rFonts w:ascii="Times New Roman" w:eastAsia="Times New Roman" w:hAnsi="Times New Roman"/>
          <w:sz w:val="24"/>
          <w:szCs w:val="24"/>
          <w:lang w:eastAsia="ru-RU"/>
        </w:rPr>
        <w:t xml:space="preserve"> un 109.</w:t>
      </w:r>
      <w:r w:rsidRPr="007B238E">
        <w:rPr>
          <w:rFonts w:ascii="Times New Roman" w:eastAsia="Times New Roman" w:hAnsi="Times New Roman"/>
          <w:sz w:val="24"/>
          <w:szCs w:val="24"/>
          <w:vertAlign w:val="superscript"/>
          <w:lang w:eastAsia="ru-RU"/>
        </w:rPr>
        <w:t>3</w:t>
      </w:r>
      <w:r w:rsidRPr="007B238E">
        <w:rPr>
          <w:rFonts w:ascii="Times New Roman" w:eastAsia="Times New Roman" w:hAnsi="Times New Roman"/>
          <w:sz w:val="24"/>
          <w:szCs w:val="24"/>
          <w:lang w:eastAsia="ru-RU"/>
        </w:rPr>
        <w:t xml:space="preserve"> punkta </w:t>
      </w:r>
      <w:bookmarkStart w:id="82" w:name="_Hlk107928540"/>
      <w:bookmarkEnd w:id="81"/>
      <w:r w:rsidRPr="007B238E">
        <w:rPr>
          <w:rFonts w:ascii="Times New Roman" w:eastAsia="Times New Roman" w:hAnsi="Times New Roman"/>
          <w:sz w:val="24"/>
          <w:szCs w:val="24"/>
          <w:lang w:eastAsia="ru-RU"/>
        </w:rPr>
        <w:t>prasīb</w:t>
      </w:r>
      <w:r w:rsidRPr="007B238E" w:rsidR="003B1D3C">
        <w:rPr>
          <w:rFonts w:ascii="Times New Roman" w:eastAsia="Times New Roman" w:hAnsi="Times New Roman"/>
          <w:sz w:val="24"/>
          <w:szCs w:val="24"/>
          <w:lang w:eastAsia="ru-RU"/>
        </w:rPr>
        <w:t>u</w:t>
      </w:r>
      <w:r w:rsidRPr="007B238E">
        <w:rPr>
          <w:rFonts w:ascii="Times New Roman" w:eastAsia="Times New Roman" w:hAnsi="Times New Roman"/>
          <w:sz w:val="24"/>
          <w:szCs w:val="24"/>
          <w:lang w:eastAsia="ru-RU"/>
        </w:rPr>
        <w:t xml:space="preserve"> pārbaudei izmanto pretendenta pieteikumā pievienoto </w:t>
      </w:r>
      <w:r w:rsidRPr="0006427C" w:rsidR="0006427C">
        <w:rPr>
          <w:rFonts w:ascii="Times New Roman" w:eastAsia="Times New Roman" w:hAnsi="Times New Roman"/>
          <w:sz w:val="24"/>
          <w:szCs w:val="24"/>
          <w:lang w:eastAsia="ru-RU"/>
        </w:rPr>
        <w:t xml:space="preserve">praktiskajā apmācībā iesaistāmā bezdarbnieka </w:t>
      </w:r>
      <w:r w:rsidRPr="007B238E">
        <w:rPr>
          <w:rFonts w:ascii="Times New Roman" w:eastAsia="Times New Roman" w:hAnsi="Times New Roman"/>
          <w:sz w:val="24"/>
          <w:szCs w:val="24"/>
          <w:lang w:eastAsia="ru-RU"/>
        </w:rPr>
        <w:t>amata aprakstu. Pārbauda, vai amata aprakstā nav norādīta nekvalificētu vai mazkvalificētu darbu apguve (n</w:t>
      </w:r>
      <w:r w:rsidRPr="007B238E" w:rsidR="0054308F">
        <w:rPr>
          <w:rFonts w:ascii="Times New Roman" w:eastAsia="Times New Roman" w:hAnsi="Times New Roman"/>
          <w:sz w:val="24"/>
          <w:szCs w:val="24"/>
          <w:lang w:eastAsia="ru-RU"/>
        </w:rPr>
        <w:t>av</w:t>
      </w:r>
      <w:r w:rsidRPr="007B238E">
        <w:rPr>
          <w:rFonts w:ascii="Times New Roman" w:eastAsia="Times New Roman" w:hAnsi="Times New Roman"/>
          <w:sz w:val="24"/>
          <w:szCs w:val="24"/>
          <w:lang w:eastAsia="ru-RU"/>
        </w:rPr>
        <w:t xml:space="preserve"> vienkāršo profesiju darbi atbilstoši Profesiju klasifikatora devītajai pamatgrupai)</w:t>
      </w:r>
      <w:r w:rsidRPr="007B238E" w:rsidR="003B1D3C">
        <w:rPr>
          <w:rFonts w:ascii="Times New Roman" w:eastAsia="Times New Roman" w:hAnsi="Times New Roman"/>
          <w:sz w:val="24"/>
          <w:szCs w:val="24"/>
          <w:lang w:eastAsia="ru-RU"/>
        </w:rPr>
        <w:t>,</w:t>
      </w:r>
      <w:r w:rsidRPr="007B238E" w:rsidR="005F2BB7">
        <w:rPr>
          <w:rFonts w:ascii="Times New Roman" w:eastAsia="Times New Roman" w:hAnsi="Times New Roman"/>
          <w:sz w:val="24"/>
          <w:szCs w:val="24"/>
          <w:lang w:eastAsia="ru-RU"/>
        </w:rPr>
        <w:t xml:space="preserve"> </w:t>
      </w:r>
      <w:r w:rsidRPr="007B238E">
        <w:rPr>
          <w:rFonts w:ascii="Times New Roman" w:eastAsia="Times New Roman" w:hAnsi="Times New Roman"/>
          <w:sz w:val="24"/>
          <w:szCs w:val="24"/>
          <w:lang w:eastAsia="ru-RU"/>
        </w:rPr>
        <w:t xml:space="preserve">vai amata aprakstā norādītie darba pienākumi atbilst Labklājības ministrijas mājaslapā Profesiju klasifikatorā norādītajai profesijai (un tā atbilst </w:t>
      </w:r>
      <w:r w:rsidRPr="007B238E" w:rsidR="008A2C26">
        <w:rPr>
          <w:rFonts w:ascii="Times New Roman" w:eastAsia="Times New Roman" w:hAnsi="Times New Roman"/>
          <w:sz w:val="24"/>
          <w:szCs w:val="24"/>
          <w:lang w:eastAsia="ru-RU"/>
        </w:rPr>
        <w:t>trešā</w:t>
      </w:r>
      <w:r w:rsidRPr="007B238E">
        <w:rPr>
          <w:rFonts w:ascii="Times New Roman" w:eastAsia="Times New Roman" w:hAnsi="Times New Roman"/>
          <w:sz w:val="24"/>
          <w:szCs w:val="24"/>
          <w:lang w:eastAsia="ru-RU"/>
        </w:rPr>
        <w:t xml:space="preserve"> vai </w:t>
      </w:r>
      <w:r w:rsidRPr="007B238E" w:rsidR="008A2C26">
        <w:rPr>
          <w:rFonts w:ascii="Times New Roman" w:eastAsia="Times New Roman" w:hAnsi="Times New Roman"/>
          <w:sz w:val="24"/>
          <w:szCs w:val="24"/>
          <w:lang w:eastAsia="ru-RU"/>
        </w:rPr>
        <w:t>ceturtā</w:t>
      </w:r>
      <w:r w:rsidRPr="007B238E">
        <w:rPr>
          <w:rFonts w:ascii="Times New Roman" w:eastAsia="Times New Roman" w:hAnsi="Times New Roman"/>
          <w:sz w:val="24"/>
          <w:szCs w:val="24"/>
          <w:lang w:eastAsia="ru-RU"/>
        </w:rPr>
        <w:t xml:space="preserve"> profesionālās kvalifikācijas līmeņa profesionālajai kompetencei</w:t>
      </w:r>
      <w:r w:rsidRPr="007B238E" w:rsidR="006F2573">
        <w:rPr>
          <w:rFonts w:ascii="Times New Roman" w:eastAsia="Times New Roman" w:hAnsi="Times New Roman"/>
          <w:sz w:val="24"/>
          <w:szCs w:val="24"/>
          <w:lang w:eastAsia="ru-RU"/>
        </w:rPr>
        <w:t>).</w:t>
      </w:r>
      <w:r w:rsidRPr="007B238E">
        <w:rPr>
          <w:rFonts w:ascii="Times New Roman" w:eastAsia="Times New Roman" w:hAnsi="Times New Roman"/>
          <w:sz w:val="24"/>
          <w:szCs w:val="24"/>
          <w:lang w:eastAsia="ru-RU"/>
        </w:rPr>
        <w:t xml:space="preserve"> </w:t>
      </w:r>
      <w:r w:rsidRPr="007B238E" w:rsidR="006F2573">
        <w:rPr>
          <w:rFonts w:ascii="Times New Roman" w:eastAsia="Times New Roman" w:hAnsi="Times New Roman"/>
          <w:sz w:val="24"/>
          <w:szCs w:val="24"/>
          <w:lang w:eastAsia="ru-RU"/>
        </w:rPr>
        <w:t>I</w:t>
      </w:r>
      <w:r w:rsidRPr="007B238E">
        <w:rPr>
          <w:rFonts w:ascii="Times New Roman" w:eastAsia="Times New Roman" w:hAnsi="Times New Roman"/>
          <w:sz w:val="24"/>
          <w:szCs w:val="24"/>
          <w:lang w:eastAsia="ru-RU"/>
        </w:rPr>
        <w:t xml:space="preserve">zmanto </w:t>
      </w:r>
      <w:r w:rsidRPr="007B238E" w:rsidR="007B238E">
        <w:rPr>
          <w:rFonts w:ascii="Times New Roman" w:eastAsia="Times New Roman" w:hAnsi="Times New Roman"/>
          <w:sz w:val="24"/>
          <w:szCs w:val="24"/>
          <w:lang w:eastAsia="ru-RU"/>
        </w:rPr>
        <w:t>Latvijas kvalifikācijas</w:t>
      </w:r>
      <w:r w:rsidRPr="007B238E">
        <w:rPr>
          <w:rFonts w:ascii="Times New Roman" w:eastAsia="Times New Roman" w:hAnsi="Times New Roman"/>
          <w:sz w:val="24"/>
          <w:szCs w:val="24"/>
          <w:lang w:eastAsia="ru-RU"/>
        </w:rPr>
        <w:t xml:space="preserve"> datubāzi</w:t>
      </w:r>
      <w:r w:rsidR="001041E9">
        <w:t xml:space="preserve">   </w:t>
      </w:r>
      <w:r>
        <w:fldChar w:fldCharType="begin"/>
      </w:r>
      <w:r>
        <w:instrText xml:space="preserve"> HYPERLINK "https://www.latvijaskvalifikacijas.lv/meklet-kvalifikaciju/?lang=lv&amp;tax_sadala=&amp;thematic_area=&amp;institutions=&amp;activity=&amp;name_order=ASC&amp;count=20&amp;offset=0" </w:instrText>
      </w:r>
      <w:r>
        <w:fldChar w:fldCharType="separate"/>
      </w:r>
      <w:r w:rsidRPr="00F8361B" w:rsidR="007B238E">
        <w:rPr>
          <w:rStyle w:val="Hyperlink"/>
          <w:rFonts w:ascii="Times New Roman" w:hAnsi="Times New Roman"/>
          <w:sz w:val="24"/>
          <w:szCs w:val="24"/>
        </w:rPr>
        <w:t>https://www.latvijaskvalifikacijas.lv/meklet-kvalifikaciju/?lang=lv&amp;tax_sadala=&amp;thematic_area=&amp;institutions=&amp;activity=&amp;name_order=ASC&amp;count=20&amp;offset=0</w:t>
      </w:r>
      <w:r>
        <w:fldChar w:fldCharType="end"/>
      </w:r>
    </w:p>
    <w:bookmarkEnd w:id="82"/>
    <w:p w:rsidR="00461B48" w:rsidRPr="009A7F03" w:rsidP="00461B48" w14:paraId="72386C5C" w14:textId="354051F3">
      <w:pPr>
        <w:numPr>
          <w:ilvl w:val="1"/>
          <w:numId w:val="1"/>
        </w:numPr>
        <w:tabs>
          <w:tab w:val="left" w:pos="993"/>
        </w:tabs>
        <w:spacing w:after="0" w:line="240" w:lineRule="auto"/>
        <w:ind w:left="993" w:hanging="567"/>
        <w:contextualSpacing/>
        <w:jc w:val="both"/>
        <w:rPr>
          <w:rFonts w:ascii="Times New Roman" w:eastAsia="Times New Roman" w:hAnsi="Times New Roman"/>
          <w:sz w:val="24"/>
          <w:szCs w:val="24"/>
          <w:lang w:eastAsia="ru-RU"/>
        </w:rPr>
      </w:pPr>
      <w:r w:rsidRPr="009A7F03">
        <w:rPr>
          <w:rFonts w:ascii="Times New Roman" w:eastAsia="Times New Roman" w:hAnsi="Times New Roman"/>
          <w:sz w:val="24"/>
          <w:szCs w:val="24"/>
          <w:lang w:eastAsia="ru-RU"/>
        </w:rPr>
        <w:t>Noteikumu 109.</w:t>
      </w:r>
      <w:r w:rsidRPr="009A7F03">
        <w:rPr>
          <w:rFonts w:ascii="Times New Roman" w:eastAsia="Times New Roman" w:hAnsi="Times New Roman"/>
          <w:sz w:val="24"/>
          <w:szCs w:val="24"/>
          <w:vertAlign w:val="superscript"/>
          <w:lang w:eastAsia="ru-RU"/>
        </w:rPr>
        <w:t>11</w:t>
      </w:r>
      <w:r w:rsidRPr="009A7F03">
        <w:rPr>
          <w:rFonts w:ascii="Times New Roman" w:eastAsia="Times New Roman" w:hAnsi="Times New Roman"/>
          <w:sz w:val="24"/>
          <w:szCs w:val="24"/>
          <w:lang w:eastAsia="ru-RU"/>
        </w:rPr>
        <w:t xml:space="preserve"> 1.</w:t>
      </w:r>
      <w:r w:rsidRPr="009A7F03" w:rsidR="0050365C">
        <w:rPr>
          <w:rFonts w:ascii="Times New Roman" w:eastAsia="Times New Roman" w:hAnsi="Times New Roman"/>
          <w:sz w:val="24"/>
          <w:szCs w:val="24"/>
          <w:lang w:eastAsia="ru-RU"/>
        </w:rPr>
        <w:t xml:space="preserve"> </w:t>
      </w:r>
      <w:r w:rsidRPr="009A7F03">
        <w:rPr>
          <w:rFonts w:ascii="Times New Roman" w:eastAsia="Times New Roman" w:hAnsi="Times New Roman"/>
          <w:sz w:val="24"/>
          <w:szCs w:val="24"/>
          <w:lang w:eastAsia="ru-RU"/>
        </w:rPr>
        <w:t xml:space="preserve">apakšpunkta </w:t>
      </w:r>
      <w:bookmarkStart w:id="83" w:name="_Hlk107928674"/>
      <w:r w:rsidRPr="009A7F03">
        <w:rPr>
          <w:rFonts w:ascii="Times New Roman" w:eastAsia="Times New Roman" w:hAnsi="Times New Roman"/>
          <w:sz w:val="24"/>
          <w:szCs w:val="24"/>
          <w:lang w:eastAsia="ru-RU"/>
        </w:rPr>
        <w:t xml:space="preserve">prasības pārbaudei izmanto pretendenta pieteikumā sniegto informāciju par Pasākumā iesaistītā darba algas apmēru mēnesī. Pretendenta pieteiktajai </w:t>
      </w:r>
      <w:bookmarkStart w:id="84" w:name="_Hlk111018564"/>
      <w:r w:rsidRPr="009A7F03">
        <w:rPr>
          <w:rFonts w:ascii="Times New Roman" w:eastAsia="Times New Roman" w:hAnsi="Times New Roman"/>
          <w:sz w:val="24"/>
          <w:szCs w:val="24"/>
          <w:lang w:eastAsia="ru-RU"/>
        </w:rPr>
        <w:t xml:space="preserve">praktiskās apmācības </w:t>
      </w:r>
      <w:bookmarkEnd w:id="84"/>
      <w:r w:rsidRPr="009A7F03">
        <w:rPr>
          <w:rFonts w:ascii="Times New Roman" w:eastAsia="Times New Roman" w:hAnsi="Times New Roman"/>
          <w:sz w:val="24"/>
          <w:szCs w:val="24"/>
          <w:lang w:eastAsia="ru-RU"/>
        </w:rPr>
        <w:t>vietai mēneša darba alga normāla darba laika ietvaros jābūt ne mazāk kā valstī noteiktās minimālās mēneša darba algas apmērā vai ne mazāk kā minimālai stundas tarifa likmei. Ja pieteiktā praktiskās apmācības vieta ir profesijā, kas minēta 2019.</w:t>
      </w:r>
      <w:r w:rsidRPr="009A7F03" w:rsidR="0050365C">
        <w:rPr>
          <w:rFonts w:ascii="Times New Roman" w:eastAsia="Times New Roman" w:hAnsi="Times New Roman"/>
          <w:sz w:val="24"/>
          <w:szCs w:val="24"/>
          <w:lang w:eastAsia="ru-RU"/>
        </w:rPr>
        <w:t xml:space="preserve"> </w:t>
      </w:r>
      <w:r w:rsidRPr="009A7F03">
        <w:rPr>
          <w:rFonts w:ascii="Times New Roman" w:eastAsia="Times New Roman" w:hAnsi="Times New Roman"/>
          <w:sz w:val="24"/>
          <w:szCs w:val="24"/>
          <w:lang w:eastAsia="ru-RU"/>
        </w:rPr>
        <w:t>gada 3.</w:t>
      </w:r>
      <w:r w:rsidRPr="009A7F03" w:rsidR="0050365C">
        <w:rPr>
          <w:rFonts w:ascii="Times New Roman" w:eastAsia="Times New Roman" w:hAnsi="Times New Roman"/>
          <w:sz w:val="24"/>
          <w:szCs w:val="24"/>
          <w:lang w:eastAsia="ru-RU"/>
        </w:rPr>
        <w:t xml:space="preserve"> </w:t>
      </w:r>
      <w:r w:rsidRPr="009A7F03">
        <w:rPr>
          <w:rFonts w:ascii="Times New Roman" w:eastAsia="Times New Roman" w:hAnsi="Times New Roman"/>
          <w:sz w:val="24"/>
          <w:szCs w:val="24"/>
          <w:lang w:eastAsia="ru-RU"/>
        </w:rPr>
        <w:t>maija Būvniecības Nozares ģenerālvienošanās 1.</w:t>
      </w:r>
      <w:r w:rsidRPr="009A7F03" w:rsidR="0050365C">
        <w:rPr>
          <w:rFonts w:ascii="Times New Roman" w:eastAsia="Times New Roman" w:hAnsi="Times New Roman"/>
          <w:sz w:val="24"/>
          <w:szCs w:val="24"/>
          <w:lang w:eastAsia="ru-RU"/>
        </w:rPr>
        <w:t xml:space="preserve"> </w:t>
      </w:r>
      <w:r w:rsidRPr="009A7F03">
        <w:rPr>
          <w:rFonts w:ascii="Times New Roman" w:eastAsia="Times New Roman" w:hAnsi="Times New Roman"/>
          <w:sz w:val="24"/>
          <w:szCs w:val="24"/>
          <w:lang w:eastAsia="ru-RU"/>
        </w:rPr>
        <w:t xml:space="preserve">pielikumā un pretendents darbojas būvniecības nozarē, pretendents pieteiktajai praktiskās apmācības vietai noteicis mēneša darba algu normāla darba laika ietvaros </w:t>
      </w:r>
      <w:bookmarkStart w:id="85" w:name="_Hlk217914424"/>
      <w:r w:rsidRPr="009A7F03">
        <w:rPr>
          <w:rFonts w:ascii="Times New Roman" w:eastAsia="Times New Roman" w:hAnsi="Times New Roman"/>
          <w:sz w:val="24"/>
          <w:szCs w:val="24"/>
          <w:lang w:eastAsia="ru-RU"/>
        </w:rPr>
        <w:t>ne mazāk kā</w:t>
      </w:r>
      <w:r w:rsidR="008F5277">
        <w:rPr>
          <w:rFonts w:ascii="Times New Roman" w:eastAsia="Times New Roman" w:hAnsi="Times New Roman"/>
          <w:sz w:val="24"/>
          <w:szCs w:val="24"/>
          <w:lang w:eastAsia="ru-RU"/>
        </w:rPr>
        <w:t xml:space="preserve"> </w:t>
      </w:r>
      <w:r w:rsidRPr="00F70F34" w:rsidR="00F70F34">
        <w:rPr>
          <w:rFonts w:ascii="Times New Roman" w:eastAsia="Times New Roman" w:hAnsi="Times New Roman"/>
          <w:sz w:val="24"/>
          <w:szCs w:val="24"/>
          <w:lang w:eastAsia="ru-RU"/>
        </w:rPr>
        <w:t>ne mazāk kā Būvniecības ģenerālvienošanās noteikts</w:t>
      </w:r>
      <w:r>
        <w:rPr>
          <w:rFonts w:ascii="Times New Roman" w:eastAsia="Times New Roman" w:hAnsi="Times New Roman"/>
          <w:sz w:val="24"/>
          <w:szCs w:val="24"/>
          <w:vertAlign w:val="superscript"/>
          <w:lang w:eastAsia="ru-RU"/>
        </w:rPr>
        <w:footnoteReference w:id="3"/>
      </w:r>
      <w:bookmarkEnd w:id="85"/>
      <w:r w:rsidRPr="009A7F03">
        <w:rPr>
          <w:rFonts w:ascii="Times New Roman" w:eastAsia="Times New Roman" w:hAnsi="Times New Roman"/>
          <w:sz w:val="24"/>
          <w:szCs w:val="24"/>
          <w:lang w:eastAsia="ru-RU"/>
        </w:rPr>
        <w:t>;</w:t>
      </w:r>
    </w:p>
    <w:p w:rsidR="007E747B" w:rsidRPr="009A7F03" w:rsidP="00461B48" w14:paraId="79A20998" w14:textId="3C56D559">
      <w:pPr>
        <w:numPr>
          <w:ilvl w:val="1"/>
          <w:numId w:val="1"/>
        </w:numPr>
        <w:tabs>
          <w:tab w:val="left" w:pos="993"/>
        </w:tabs>
        <w:spacing w:after="0" w:line="240" w:lineRule="auto"/>
        <w:ind w:left="993" w:hanging="567"/>
        <w:contextualSpacing/>
        <w:jc w:val="both"/>
        <w:rPr>
          <w:rFonts w:ascii="Times New Roman" w:eastAsia="Times New Roman" w:hAnsi="Times New Roman"/>
          <w:sz w:val="24"/>
          <w:szCs w:val="24"/>
          <w:lang w:eastAsia="ru-RU"/>
        </w:rPr>
      </w:pPr>
      <w:bookmarkStart w:id="86" w:name="_Hlk107928719"/>
      <w:bookmarkEnd w:id="83"/>
      <w:r w:rsidRPr="009A7F03">
        <w:rPr>
          <w:rFonts w:ascii="Times New Roman" w:eastAsia="Times New Roman" w:hAnsi="Times New Roman"/>
          <w:sz w:val="24"/>
          <w:szCs w:val="24"/>
          <w:lang w:eastAsia="ru-RU"/>
        </w:rPr>
        <w:t>Noteikumu 109.</w:t>
      </w:r>
      <w:r w:rsidRPr="009A7F03">
        <w:rPr>
          <w:rFonts w:ascii="Times New Roman" w:eastAsia="Times New Roman" w:hAnsi="Times New Roman"/>
          <w:sz w:val="24"/>
          <w:szCs w:val="24"/>
          <w:vertAlign w:val="superscript"/>
          <w:lang w:eastAsia="ru-RU"/>
        </w:rPr>
        <w:t>11</w:t>
      </w:r>
      <w:r w:rsidRPr="009A7F03">
        <w:rPr>
          <w:rFonts w:ascii="Times New Roman" w:eastAsia="Times New Roman" w:hAnsi="Times New Roman"/>
          <w:sz w:val="24"/>
          <w:szCs w:val="24"/>
          <w:lang w:eastAsia="ru-RU"/>
        </w:rPr>
        <w:t xml:space="preserve"> 3.</w:t>
      </w:r>
      <w:r w:rsidRPr="009A7F03" w:rsidR="0050365C">
        <w:rPr>
          <w:rFonts w:ascii="Times New Roman" w:eastAsia="Times New Roman" w:hAnsi="Times New Roman"/>
          <w:sz w:val="24"/>
          <w:szCs w:val="24"/>
          <w:lang w:eastAsia="ru-RU"/>
        </w:rPr>
        <w:t xml:space="preserve"> </w:t>
      </w:r>
      <w:r w:rsidRPr="009A7F03">
        <w:rPr>
          <w:rFonts w:ascii="Times New Roman" w:eastAsia="Times New Roman" w:hAnsi="Times New Roman"/>
          <w:sz w:val="24"/>
          <w:szCs w:val="24"/>
          <w:lang w:eastAsia="ru-RU"/>
        </w:rPr>
        <w:t xml:space="preserve">apakšpunkta prasības pārbaudei izmanto pretendenta pieteikumā sniegto apliecinājumu un informāciju par darba vadītāju (vadītājiem), vai darba vadītājam ir iegūta attiecīgā izglītība vai darba vadītājam ir ne mazāk kā divus gadus ilga darba pieredze attiecīgajā profesijā. Viens darba vadītājs var vadīt darbu ne vairāk kā diviem </w:t>
      </w:r>
      <w:r w:rsidR="00F279FD">
        <w:rPr>
          <w:rFonts w:ascii="Times New Roman" w:eastAsia="Times New Roman" w:hAnsi="Times New Roman"/>
          <w:sz w:val="24"/>
          <w:szCs w:val="24"/>
          <w:lang w:eastAsia="ru-RU"/>
        </w:rPr>
        <w:t xml:space="preserve">Aģentūras aktīvajos nodarbinātības pasākumos </w:t>
      </w:r>
      <w:r w:rsidRPr="009A7F03">
        <w:rPr>
          <w:rFonts w:ascii="Times New Roman" w:eastAsia="Times New Roman" w:hAnsi="Times New Roman"/>
          <w:sz w:val="24"/>
          <w:szCs w:val="24"/>
          <w:lang w:eastAsia="ru-RU"/>
        </w:rPr>
        <w:t>iesaistītajiem bezdarbniekiem.</w:t>
      </w:r>
      <w:bookmarkStart w:id="87" w:name="_Hlk153445080"/>
      <w:r w:rsidRPr="009A7F03">
        <w:rPr>
          <w:rFonts w:ascii="Times New Roman" w:eastAsia="Times New Roman" w:hAnsi="Times New Roman"/>
          <w:i/>
          <w:sz w:val="24"/>
          <w:szCs w:val="24"/>
          <w:lang w:eastAsia="ru-RU"/>
        </w:rPr>
        <w:t xml:space="preserve"> </w:t>
      </w:r>
      <w:r w:rsidRPr="002109C3" w:rsidR="00BE681E">
        <w:rPr>
          <w:rFonts w:ascii="Times New Roman" w:eastAsia="Times New Roman" w:hAnsi="Times New Roman"/>
          <w:sz w:val="24"/>
          <w:szCs w:val="24"/>
          <w:lang w:eastAsia="ru-RU"/>
        </w:rPr>
        <w:t xml:space="preserve">Pārbaudei izmanto </w:t>
      </w:r>
      <w:r w:rsidR="001C4B6B">
        <w:rPr>
          <w:rFonts w:ascii="Times New Roman" w:eastAsia="Times New Roman" w:hAnsi="Times New Roman"/>
          <w:sz w:val="24"/>
          <w:szCs w:val="24"/>
          <w:lang w:eastAsia="ru-RU"/>
        </w:rPr>
        <w:t xml:space="preserve">IS BURVIS </w:t>
      </w:r>
      <w:r w:rsidR="00BE681E">
        <w:rPr>
          <w:rFonts w:ascii="Times New Roman" w:eastAsia="Times New Roman" w:hAnsi="Times New Roman"/>
          <w:sz w:val="24"/>
          <w:szCs w:val="24"/>
          <w:lang w:eastAsia="ru-RU"/>
        </w:rPr>
        <w:t>reģistrēto informāciju.</w:t>
      </w:r>
      <w:bookmarkEnd w:id="87"/>
    </w:p>
    <w:p w:rsidR="00461B48" w:rsidRPr="00D77486" w:rsidP="00D77486" w14:paraId="5856F5F1" w14:textId="234B6E7B">
      <w:pPr>
        <w:numPr>
          <w:ilvl w:val="0"/>
          <w:numId w:val="1"/>
        </w:numPr>
        <w:tabs>
          <w:tab w:val="left" w:pos="426"/>
        </w:tabs>
        <w:spacing w:after="0" w:line="240" w:lineRule="auto"/>
        <w:ind w:left="426" w:hanging="426"/>
        <w:contextualSpacing/>
        <w:jc w:val="both"/>
        <w:rPr>
          <w:rFonts w:ascii="Times New Roman" w:eastAsia="Times New Roman" w:hAnsi="Times New Roman"/>
          <w:sz w:val="24"/>
          <w:szCs w:val="24"/>
          <w:lang w:eastAsia="ru-RU"/>
        </w:rPr>
      </w:pPr>
      <w:bookmarkStart w:id="88" w:name="_Hlk108529603"/>
      <w:bookmarkEnd w:id="86"/>
      <w:r w:rsidRPr="009A7F03">
        <w:rPr>
          <w:rFonts w:ascii="Times New Roman" w:eastAsia="Times New Roman" w:hAnsi="Times New Roman"/>
          <w:sz w:val="24"/>
          <w:szCs w:val="24"/>
          <w:lang w:eastAsia="ru-RU"/>
        </w:rPr>
        <w:t xml:space="preserve">Pēc visu kritēriju pārbaudes, Komisija pārliecinās, vai pretendenta pieteikuma saturs ir sniedzis visu izvērtēšanai nepieciešamo informāciju, vai tas ir atbilstoši noformēts. </w:t>
      </w:r>
      <w:bookmarkEnd w:id="88"/>
      <w:r w:rsidRPr="009A7F03">
        <w:rPr>
          <w:rFonts w:ascii="Times New Roman" w:eastAsia="Times New Roman" w:hAnsi="Times New Roman"/>
          <w:sz w:val="24"/>
          <w:szCs w:val="24"/>
          <w:lang w:eastAsia="ru-RU"/>
        </w:rPr>
        <w:t xml:space="preserve">Ja Komisija </w:t>
      </w:r>
      <w:r w:rsidRPr="009A7F03">
        <w:rPr>
          <w:rFonts w:ascii="Times New Roman" w:eastAsia="Times New Roman" w:hAnsi="Times New Roman"/>
          <w:sz w:val="24"/>
          <w:szCs w:val="24"/>
          <w:lang w:eastAsia="ru-RU"/>
        </w:rPr>
        <w:t>konstatē, ka pieteikumā ietvertā vai pretendenta iesniegtā informācija vai dokuments ir neskaidrs, vai nepilnīgs</w:t>
      </w:r>
      <w:r w:rsidR="00FB1235">
        <w:rPr>
          <w:rFonts w:ascii="Times New Roman" w:eastAsia="Times New Roman" w:hAnsi="Times New Roman"/>
          <w:sz w:val="24"/>
          <w:szCs w:val="24"/>
          <w:lang w:eastAsia="ru-RU"/>
        </w:rPr>
        <w:t xml:space="preserve"> </w:t>
      </w:r>
      <w:bookmarkStart w:id="89" w:name="_Hlk191457497"/>
      <w:bookmarkStart w:id="90" w:name="_Hlk191458044"/>
      <w:r w:rsidR="00FB1235">
        <w:rPr>
          <w:rFonts w:ascii="Times New Roman" w:eastAsia="Times New Roman" w:hAnsi="Times New Roman"/>
          <w:sz w:val="24"/>
          <w:szCs w:val="24"/>
          <w:lang w:eastAsia="ru-RU"/>
        </w:rPr>
        <w:t>vai</w:t>
      </w:r>
      <w:r w:rsidR="00A07991">
        <w:rPr>
          <w:rFonts w:ascii="Times New Roman" w:eastAsia="Times New Roman" w:hAnsi="Times New Roman"/>
          <w:sz w:val="24"/>
          <w:szCs w:val="24"/>
          <w:lang w:eastAsia="ru-RU"/>
        </w:rPr>
        <w:t>, ņemot vērā līdzšinējo sadarbību</w:t>
      </w:r>
      <w:r w:rsidR="00FB1235">
        <w:rPr>
          <w:rFonts w:ascii="Times New Roman" w:eastAsia="Times New Roman" w:hAnsi="Times New Roman"/>
          <w:sz w:val="24"/>
          <w:szCs w:val="24"/>
          <w:lang w:eastAsia="ru-RU"/>
        </w:rPr>
        <w:t xml:space="preserve"> ir nepieciešama papildu informācija</w:t>
      </w:r>
      <w:r w:rsidR="00AE7A5C">
        <w:rPr>
          <w:rFonts w:ascii="Times New Roman" w:eastAsia="Times New Roman" w:hAnsi="Times New Roman"/>
          <w:sz w:val="24"/>
          <w:szCs w:val="24"/>
          <w:lang w:eastAsia="ru-RU"/>
        </w:rPr>
        <w:t xml:space="preserve"> un pretendents nav sniedzis precizējumus pēc e-pastā nosūtītā aicinājuma</w:t>
      </w:r>
      <w:r w:rsidR="005F28DE">
        <w:rPr>
          <w:rFonts w:ascii="Times New Roman" w:eastAsia="Times New Roman" w:hAnsi="Times New Roman"/>
          <w:sz w:val="24"/>
          <w:szCs w:val="24"/>
          <w:lang w:eastAsia="ru-RU"/>
        </w:rPr>
        <w:t>,</w:t>
      </w:r>
      <w:r w:rsidR="00FB1235">
        <w:rPr>
          <w:rFonts w:ascii="Times New Roman" w:eastAsia="Times New Roman" w:hAnsi="Times New Roman"/>
          <w:sz w:val="24"/>
          <w:szCs w:val="24"/>
          <w:lang w:eastAsia="ru-RU"/>
        </w:rPr>
        <w:t xml:space="preserve"> lai gūtu pārliecību, ka</w:t>
      </w:r>
      <w:r w:rsidR="00B00AC7">
        <w:rPr>
          <w:rFonts w:ascii="Times New Roman" w:eastAsia="Times New Roman" w:hAnsi="Times New Roman"/>
          <w:sz w:val="24"/>
          <w:szCs w:val="24"/>
          <w:lang w:eastAsia="ru-RU"/>
        </w:rPr>
        <w:t xml:space="preserve"> pretendents spēs nodrošināt </w:t>
      </w:r>
      <w:r w:rsidRPr="00DA50C9" w:rsidR="00B00AC7">
        <w:rPr>
          <w:rFonts w:ascii="Times New Roman" w:hAnsi="Times New Roman"/>
          <w:sz w:val="24"/>
          <w:szCs w:val="24"/>
        </w:rPr>
        <w:t>P</w:t>
      </w:r>
      <w:r w:rsidR="00B00AC7">
        <w:rPr>
          <w:rFonts w:ascii="Times New Roman" w:hAnsi="Times New Roman"/>
          <w:sz w:val="24"/>
          <w:szCs w:val="24"/>
        </w:rPr>
        <w:t>asākuma</w:t>
      </w:r>
      <w:r w:rsidRPr="00DA50C9" w:rsidR="00B00AC7">
        <w:rPr>
          <w:rFonts w:ascii="Times New Roman" w:hAnsi="Times New Roman"/>
          <w:sz w:val="24"/>
          <w:szCs w:val="24"/>
        </w:rPr>
        <w:t xml:space="preserve"> mērķ</w:t>
      </w:r>
      <w:r w:rsidR="00B00AC7">
        <w:rPr>
          <w:rFonts w:ascii="Times New Roman" w:hAnsi="Times New Roman"/>
          <w:sz w:val="24"/>
          <w:szCs w:val="24"/>
        </w:rPr>
        <w:t>a</w:t>
      </w:r>
      <w:r w:rsidRPr="00DA50C9" w:rsidR="00B00AC7">
        <w:rPr>
          <w:rFonts w:ascii="Times New Roman" w:hAnsi="Times New Roman"/>
          <w:sz w:val="24"/>
          <w:szCs w:val="24"/>
        </w:rPr>
        <w:t xml:space="preserve"> sasniegšanu un piešķirtā finansējuma izlietošan</w:t>
      </w:r>
      <w:r w:rsidR="00B00AC7">
        <w:rPr>
          <w:rFonts w:ascii="Times New Roman" w:hAnsi="Times New Roman"/>
          <w:sz w:val="24"/>
          <w:szCs w:val="24"/>
        </w:rPr>
        <w:t xml:space="preserve">u </w:t>
      </w:r>
      <w:r w:rsidRPr="00DA50C9" w:rsidR="00B00AC7">
        <w:rPr>
          <w:rFonts w:ascii="Times New Roman" w:hAnsi="Times New Roman"/>
          <w:sz w:val="24"/>
          <w:szCs w:val="24"/>
        </w:rPr>
        <w:t>atbilstoši P</w:t>
      </w:r>
      <w:r w:rsidR="00B00AC7">
        <w:rPr>
          <w:rFonts w:ascii="Times New Roman" w:hAnsi="Times New Roman"/>
          <w:sz w:val="24"/>
          <w:szCs w:val="24"/>
        </w:rPr>
        <w:t>asākuma</w:t>
      </w:r>
      <w:r w:rsidRPr="00DA50C9" w:rsidR="00B00AC7">
        <w:rPr>
          <w:rFonts w:ascii="Times New Roman" w:hAnsi="Times New Roman"/>
          <w:sz w:val="24"/>
          <w:szCs w:val="24"/>
        </w:rPr>
        <w:t xml:space="preserve"> īstenošana</w:t>
      </w:r>
      <w:r w:rsidR="00B00AC7">
        <w:rPr>
          <w:rFonts w:ascii="Times New Roman" w:hAnsi="Times New Roman"/>
          <w:sz w:val="24"/>
          <w:szCs w:val="24"/>
        </w:rPr>
        <w:t>s</w:t>
      </w:r>
      <w:r w:rsidRPr="00DA50C9" w:rsidR="00B00AC7">
        <w:rPr>
          <w:rFonts w:ascii="Times New Roman" w:hAnsi="Times New Roman"/>
          <w:sz w:val="24"/>
          <w:szCs w:val="24"/>
        </w:rPr>
        <w:t xml:space="preserve"> nosacījumiem</w:t>
      </w:r>
      <w:bookmarkEnd w:id="89"/>
      <w:r w:rsidRPr="009A7F03">
        <w:rPr>
          <w:rFonts w:ascii="Times New Roman" w:eastAsia="Times New Roman" w:hAnsi="Times New Roman"/>
          <w:sz w:val="24"/>
          <w:szCs w:val="24"/>
          <w:lang w:eastAsia="ru-RU"/>
        </w:rPr>
        <w:t xml:space="preserve">, </w:t>
      </w:r>
      <w:bookmarkEnd w:id="90"/>
      <w:r w:rsidRPr="009A7F03">
        <w:rPr>
          <w:rFonts w:ascii="Times New Roman" w:eastAsia="Times New Roman" w:hAnsi="Times New Roman"/>
          <w:sz w:val="24"/>
          <w:szCs w:val="24"/>
          <w:lang w:eastAsia="ru-RU"/>
        </w:rPr>
        <w:t xml:space="preserve">Komisija </w:t>
      </w:r>
      <w:r w:rsidR="00F40148">
        <w:rPr>
          <w:rFonts w:ascii="Times New Roman" w:eastAsia="Times New Roman" w:hAnsi="Times New Roman"/>
          <w:sz w:val="24"/>
          <w:szCs w:val="24"/>
          <w:lang w:eastAsia="ru-RU"/>
        </w:rPr>
        <w:t>piecu</w:t>
      </w:r>
      <w:r w:rsidR="00F80DBE">
        <w:rPr>
          <w:rFonts w:ascii="Times New Roman" w:eastAsia="Times New Roman" w:hAnsi="Times New Roman"/>
          <w:sz w:val="24"/>
          <w:szCs w:val="24"/>
          <w:lang w:eastAsia="ru-RU"/>
        </w:rPr>
        <w:t xml:space="preserve"> darbdienu laikā </w:t>
      </w:r>
      <w:r w:rsidRPr="009A7F03">
        <w:rPr>
          <w:rFonts w:ascii="Times New Roman" w:eastAsia="Times New Roman" w:hAnsi="Times New Roman"/>
          <w:sz w:val="24"/>
          <w:szCs w:val="24"/>
          <w:lang w:eastAsia="ru-RU"/>
        </w:rPr>
        <w:t xml:space="preserve">rakstveidā par to informē pretendentu un </w:t>
      </w:r>
      <w:r w:rsidR="00F40148">
        <w:rPr>
          <w:rFonts w:ascii="Times New Roman" w:eastAsia="Times New Roman" w:hAnsi="Times New Roman"/>
          <w:sz w:val="24"/>
          <w:szCs w:val="24"/>
          <w:lang w:eastAsia="ru-RU"/>
        </w:rPr>
        <w:t>piecu</w:t>
      </w:r>
      <w:r w:rsidRPr="009A7F03" w:rsidR="00DA50C9">
        <w:rPr>
          <w:rFonts w:ascii="Times New Roman" w:eastAsia="Times New Roman" w:hAnsi="Times New Roman"/>
          <w:sz w:val="24"/>
          <w:szCs w:val="24"/>
          <w:lang w:eastAsia="ru-RU"/>
        </w:rPr>
        <w:t xml:space="preserve"> </w:t>
      </w:r>
      <w:r w:rsidRPr="009A7F03" w:rsidR="00775B43">
        <w:rPr>
          <w:rFonts w:ascii="Times New Roman" w:eastAsia="Times New Roman" w:hAnsi="Times New Roman"/>
          <w:sz w:val="24"/>
          <w:szCs w:val="24"/>
          <w:lang w:eastAsia="ru-RU"/>
        </w:rPr>
        <w:t>darb</w:t>
      </w:r>
      <w:r w:rsidRPr="009A7F03">
        <w:rPr>
          <w:rFonts w:ascii="Times New Roman" w:eastAsia="Times New Roman" w:hAnsi="Times New Roman"/>
          <w:sz w:val="24"/>
          <w:szCs w:val="24"/>
          <w:lang w:eastAsia="ru-RU"/>
        </w:rPr>
        <w:t xml:space="preserve">dienu laikā no informācijas pieprasīšanas brīža pieprasa, lai pretendents izskaidro vai papildina minēto informāciju vai dokumentu, vai iesniedz trūkstošo dokumentu, nodrošinot vienlīdzīgu attieksmi pret visiem pretendentiem. </w:t>
      </w:r>
      <w:bookmarkStart w:id="91" w:name="_Hlk191458240"/>
      <w:bookmarkStart w:id="92" w:name="_Hlk191457482"/>
      <w:bookmarkStart w:id="93" w:name="_Hlk11139760"/>
      <w:bookmarkStart w:id="94" w:name="_Hlk106200763"/>
      <w:bookmarkEnd w:id="39"/>
      <w:r w:rsidR="006853A6">
        <w:rPr>
          <w:rFonts w:ascii="Times New Roman" w:eastAsia="Times New Roman" w:hAnsi="Times New Roman"/>
          <w:sz w:val="24"/>
          <w:szCs w:val="24"/>
          <w:lang w:eastAsia="ru-RU"/>
        </w:rPr>
        <w:t xml:space="preserve">Komisijai ir tiesības </w:t>
      </w:r>
      <w:r w:rsidRPr="007E1326" w:rsidR="006853A6">
        <w:rPr>
          <w:rFonts w:ascii="Times New Roman" w:eastAsia="Times New Roman" w:hAnsi="Times New Roman"/>
          <w:sz w:val="24"/>
          <w:szCs w:val="24"/>
          <w:lang w:eastAsia="ru-RU"/>
        </w:rPr>
        <w:t>pieprasīt informāciju</w:t>
      </w:r>
      <w:r w:rsidR="00A07991">
        <w:rPr>
          <w:rFonts w:ascii="Times New Roman" w:eastAsia="Times New Roman" w:hAnsi="Times New Roman"/>
          <w:sz w:val="24"/>
          <w:szCs w:val="24"/>
          <w:lang w:eastAsia="ru-RU"/>
        </w:rPr>
        <w:t xml:space="preserve"> par pretendenta atbilstību</w:t>
      </w:r>
      <w:r w:rsidRPr="007E1326" w:rsidR="006853A6">
        <w:rPr>
          <w:rFonts w:ascii="Times New Roman" w:eastAsia="Times New Roman" w:hAnsi="Times New Roman"/>
          <w:sz w:val="24"/>
          <w:szCs w:val="24"/>
          <w:lang w:eastAsia="ru-RU"/>
        </w:rPr>
        <w:t xml:space="preserve"> no kompetentajām valsts institūcijām.</w:t>
      </w:r>
      <w:bookmarkEnd w:id="91"/>
      <w:r w:rsidR="0018317D">
        <w:rPr>
          <w:rFonts w:ascii="Times New Roman" w:eastAsia="Times New Roman" w:hAnsi="Times New Roman"/>
          <w:sz w:val="24"/>
          <w:szCs w:val="24"/>
          <w:lang w:eastAsia="ru-RU"/>
        </w:rPr>
        <w:t xml:space="preserve"> </w:t>
      </w:r>
      <w:bookmarkStart w:id="95" w:name="_Hlk209776052"/>
      <w:r w:rsidRPr="000B351C" w:rsidR="0018317D">
        <w:rPr>
          <w:rFonts w:ascii="Times New Roman" w:eastAsia="Times New Roman" w:hAnsi="Times New Roman"/>
          <w:sz w:val="24"/>
          <w:szCs w:val="24"/>
          <w:lang w:eastAsia="ru-RU"/>
        </w:rPr>
        <w:t xml:space="preserve">Ja Komisija konstatē, ka </w:t>
      </w:r>
      <w:bookmarkStart w:id="96" w:name="_Hlk98161679"/>
      <w:r w:rsidRPr="000B351C" w:rsidR="0018317D">
        <w:rPr>
          <w:rFonts w:ascii="Times New Roman" w:eastAsia="Times New Roman" w:hAnsi="Times New Roman"/>
          <w:sz w:val="24"/>
          <w:szCs w:val="24"/>
          <w:lang w:eastAsia="ru-RU"/>
        </w:rPr>
        <w:t xml:space="preserve">pieteikums nav noformēts atbilstoši </w:t>
      </w:r>
      <w:bookmarkStart w:id="97" w:name="_Hlk111021790"/>
      <w:r w:rsidRPr="000B351C" w:rsidR="0018317D">
        <w:rPr>
          <w:rFonts w:ascii="Times New Roman" w:eastAsia="Times New Roman" w:hAnsi="Times New Roman"/>
          <w:sz w:val="24"/>
          <w:szCs w:val="24"/>
          <w:lang w:eastAsia="ru-RU"/>
        </w:rPr>
        <w:t>Ministru kabineta 2018. gada 4. septembra noteikumiem Nr.</w:t>
      </w:r>
      <w:r w:rsidR="00E97CA7">
        <w:rPr>
          <w:rFonts w:ascii="Times New Roman" w:eastAsia="Times New Roman" w:hAnsi="Times New Roman"/>
          <w:sz w:val="24"/>
          <w:szCs w:val="24"/>
          <w:lang w:eastAsia="ru-RU"/>
        </w:rPr>
        <w:t> </w:t>
      </w:r>
      <w:r w:rsidRPr="000B351C" w:rsidR="0018317D">
        <w:rPr>
          <w:rFonts w:ascii="Times New Roman" w:eastAsia="Times New Roman" w:hAnsi="Times New Roman"/>
          <w:sz w:val="24"/>
          <w:szCs w:val="24"/>
          <w:lang w:eastAsia="ru-RU"/>
        </w:rPr>
        <w:t>558 “Dokumentu izstrādāšanas un noformēšanas kārtība” noteiktajām</w:t>
      </w:r>
      <w:bookmarkEnd w:id="96"/>
      <w:bookmarkEnd w:id="97"/>
      <w:r w:rsidRPr="000B351C" w:rsidR="0018317D">
        <w:rPr>
          <w:rFonts w:ascii="Times New Roman" w:eastAsia="Times New Roman" w:hAnsi="Times New Roman"/>
          <w:sz w:val="24"/>
          <w:szCs w:val="24"/>
          <w:lang w:eastAsia="ru-RU"/>
        </w:rPr>
        <w:t xml:space="preserve"> prasībām</w:t>
      </w:r>
      <w:r w:rsidR="0018317D">
        <w:rPr>
          <w:rFonts w:ascii="Times New Roman" w:eastAsia="Times New Roman" w:hAnsi="Times New Roman"/>
          <w:sz w:val="24"/>
          <w:szCs w:val="24"/>
          <w:lang w:eastAsia="ru-RU"/>
        </w:rPr>
        <w:t xml:space="preserve"> </w:t>
      </w:r>
      <w:bookmarkStart w:id="98" w:name="_Hlk229986619"/>
      <w:r w:rsidR="0018317D">
        <w:rPr>
          <w:rFonts w:ascii="Times New Roman" w:eastAsia="Times New Roman" w:hAnsi="Times New Roman"/>
          <w:sz w:val="24"/>
          <w:szCs w:val="24"/>
          <w:lang w:eastAsia="ru-RU"/>
        </w:rPr>
        <w:t xml:space="preserve">un </w:t>
      </w:r>
      <w:bookmarkStart w:id="99" w:name="_Hlk229987165"/>
      <w:bookmarkStart w:id="100" w:name="_Hlk229988260"/>
      <w:r w:rsidR="0018317D">
        <w:rPr>
          <w:rFonts w:ascii="Times New Roman" w:eastAsia="Times New Roman" w:hAnsi="Times New Roman"/>
          <w:sz w:val="24"/>
          <w:szCs w:val="24"/>
          <w:lang w:eastAsia="ru-RU"/>
        </w:rPr>
        <w:t xml:space="preserve">pretendents nav sniedzis precizējumus </w:t>
      </w:r>
      <w:r w:rsidR="008A4388">
        <w:rPr>
          <w:rFonts w:ascii="Times New Roman" w:eastAsia="Times New Roman" w:hAnsi="Times New Roman"/>
          <w:sz w:val="24"/>
          <w:szCs w:val="24"/>
          <w:lang w:eastAsia="ru-RU"/>
        </w:rPr>
        <w:t>oficiālā vēstulē</w:t>
      </w:r>
      <w:r w:rsidR="0018317D">
        <w:rPr>
          <w:rFonts w:ascii="Times New Roman" w:eastAsia="Times New Roman" w:hAnsi="Times New Roman"/>
          <w:sz w:val="24"/>
          <w:szCs w:val="24"/>
          <w:lang w:eastAsia="ru-RU"/>
        </w:rPr>
        <w:t xml:space="preserve"> no</w:t>
      </w:r>
      <w:r w:rsidR="008A4388">
        <w:rPr>
          <w:rFonts w:ascii="Times New Roman" w:eastAsia="Times New Roman" w:hAnsi="Times New Roman"/>
          <w:sz w:val="24"/>
          <w:szCs w:val="24"/>
          <w:lang w:eastAsia="ru-RU"/>
        </w:rPr>
        <w:t>rādītajā</w:t>
      </w:r>
      <w:r w:rsidR="0018317D">
        <w:rPr>
          <w:rFonts w:ascii="Times New Roman" w:eastAsia="Times New Roman" w:hAnsi="Times New Roman"/>
          <w:sz w:val="24"/>
          <w:szCs w:val="24"/>
          <w:lang w:eastAsia="ru-RU"/>
        </w:rPr>
        <w:t xml:space="preserve"> </w:t>
      </w:r>
      <w:r w:rsidR="008A4388">
        <w:rPr>
          <w:rFonts w:ascii="Times New Roman" w:eastAsia="Times New Roman" w:hAnsi="Times New Roman"/>
          <w:sz w:val="24"/>
          <w:szCs w:val="24"/>
          <w:lang w:eastAsia="ru-RU"/>
        </w:rPr>
        <w:t>termiņā</w:t>
      </w:r>
      <w:r w:rsidRPr="000B351C" w:rsidR="0018317D">
        <w:rPr>
          <w:rFonts w:ascii="Times New Roman" w:eastAsia="Times New Roman" w:hAnsi="Times New Roman"/>
          <w:sz w:val="24"/>
          <w:szCs w:val="24"/>
          <w:lang w:eastAsia="ru-RU"/>
        </w:rPr>
        <w:t>, pretendenta pieteikumu no dalības tālākā vērtēšanā izslēdz.</w:t>
      </w:r>
      <w:bookmarkEnd w:id="95"/>
      <w:bookmarkEnd w:id="98"/>
      <w:bookmarkEnd w:id="99"/>
    </w:p>
    <w:bookmarkEnd w:id="92"/>
    <w:bookmarkEnd w:id="100"/>
    <w:p w:rsidR="00DA50C9" w:rsidRPr="009A7F03" w:rsidP="00DA50C9" w14:paraId="1B2603C8" w14:textId="77777777">
      <w:pPr>
        <w:tabs>
          <w:tab w:val="left" w:pos="426"/>
        </w:tabs>
        <w:spacing w:after="0" w:line="240" w:lineRule="auto"/>
        <w:ind w:left="426"/>
        <w:contextualSpacing/>
        <w:jc w:val="both"/>
        <w:rPr>
          <w:rFonts w:ascii="Times New Roman" w:hAnsi="Times New Roman"/>
          <w:sz w:val="24"/>
          <w:szCs w:val="24"/>
        </w:rPr>
      </w:pPr>
    </w:p>
    <w:p w:rsidR="00461B48" w:rsidRPr="009A7F03" w:rsidP="00461B48" w14:paraId="1C6BD258" w14:textId="77777777">
      <w:pPr>
        <w:spacing w:after="0"/>
        <w:jc w:val="both"/>
        <w:rPr>
          <w:rFonts w:ascii="Times New Roman" w:hAnsi="Times New Roman"/>
          <w:sz w:val="24"/>
          <w:szCs w:val="24"/>
        </w:rPr>
      </w:pPr>
    </w:p>
    <w:p w:rsidR="00461B48" w:rsidRPr="009A7F03" w:rsidP="00461B48" w14:paraId="6F7146C5" w14:textId="77777777">
      <w:pPr>
        <w:keepNext/>
        <w:keepLines/>
        <w:spacing w:after="0"/>
        <w:jc w:val="center"/>
        <w:outlineLvl w:val="0"/>
        <w:rPr>
          <w:rFonts w:ascii="Times New Roman" w:eastAsia="Times New Roman" w:hAnsi="Times New Roman"/>
          <w:b/>
          <w:sz w:val="24"/>
          <w:szCs w:val="24"/>
          <w:lang w:eastAsia="lv-LV"/>
        </w:rPr>
      </w:pPr>
      <w:bookmarkStart w:id="101" w:name="p-436934"/>
      <w:bookmarkStart w:id="102" w:name="p109.2"/>
      <w:bookmarkStart w:id="103" w:name="p-436935"/>
      <w:bookmarkStart w:id="104" w:name="p109.3"/>
      <w:bookmarkEnd w:id="93"/>
      <w:bookmarkEnd w:id="101"/>
      <w:bookmarkEnd w:id="102"/>
      <w:bookmarkEnd w:id="103"/>
      <w:bookmarkEnd w:id="104"/>
      <w:r w:rsidRPr="009A7F03">
        <w:rPr>
          <w:rFonts w:ascii="Times New Roman" w:eastAsia="Times New Roman" w:hAnsi="Times New Roman"/>
          <w:b/>
          <w:sz w:val="24"/>
          <w:szCs w:val="24"/>
          <w:lang w:eastAsia="lv-LV"/>
        </w:rPr>
        <w:t>V. Lēmuma pieņemšana</w:t>
      </w:r>
    </w:p>
    <w:p w:rsidR="00461B48" w:rsidRPr="009A7F03" w:rsidP="00461B48" w14:paraId="67B4D45F" w14:textId="77777777">
      <w:pPr>
        <w:tabs>
          <w:tab w:val="left" w:pos="502"/>
        </w:tabs>
        <w:spacing w:after="0"/>
        <w:jc w:val="both"/>
        <w:rPr>
          <w:rFonts w:ascii="Times New Roman" w:hAnsi="Times New Roman"/>
          <w:sz w:val="24"/>
          <w:szCs w:val="24"/>
        </w:rPr>
      </w:pPr>
    </w:p>
    <w:p w:rsidR="00AA1465" w:rsidRPr="009A7F03" w:rsidP="00AA1465" w14:paraId="1F44346E" w14:textId="77777777">
      <w:pPr>
        <w:numPr>
          <w:ilvl w:val="0"/>
          <w:numId w:val="1"/>
        </w:numPr>
        <w:spacing w:after="0"/>
        <w:ind w:left="426" w:hanging="426"/>
        <w:contextualSpacing/>
        <w:jc w:val="both"/>
        <w:rPr>
          <w:rFonts w:ascii="Times New Roman" w:hAnsi="Times New Roman"/>
          <w:sz w:val="24"/>
          <w:szCs w:val="24"/>
        </w:rPr>
      </w:pPr>
      <w:bookmarkStart w:id="105" w:name="_Hlk97284311"/>
      <w:bookmarkStart w:id="106" w:name="_Hlk88576001"/>
      <w:r w:rsidRPr="003D69AE">
        <w:rPr>
          <w:rFonts w:ascii="Times New Roman" w:hAnsi="Times New Roman"/>
          <w:sz w:val="24"/>
          <w:szCs w:val="24"/>
        </w:rPr>
        <w:t>Komisija pieņem lēmumu atbilstoši</w:t>
      </w:r>
      <w:r w:rsidR="001F3126">
        <w:rPr>
          <w:rFonts w:ascii="Times New Roman" w:hAnsi="Times New Roman"/>
          <w:sz w:val="24"/>
          <w:szCs w:val="24"/>
        </w:rPr>
        <w:t xml:space="preserve"> </w:t>
      </w:r>
      <w:r w:rsidR="009E0D57">
        <w:rPr>
          <w:rFonts w:ascii="Times New Roman" w:hAnsi="Times New Roman"/>
          <w:sz w:val="24"/>
          <w:szCs w:val="24"/>
        </w:rPr>
        <w:t>Pasākuma īstenošanai</w:t>
      </w:r>
      <w:r w:rsidRPr="003D69AE">
        <w:rPr>
          <w:rFonts w:ascii="Times New Roman" w:hAnsi="Times New Roman"/>
          <w:sz w:val="24"/>
          <w:szCs w:val="24"/>
        </w:rPr>
        <w:t xml:space="preserve"> piešķirtajam rezultatīvajam rādītājam. Ja </w:t>
      </w:r>
      <w:r w:rsidR="009E0D57">
        <w:rPr>
          <w:rFonts w:ascii="Times New Roman" w:hAnsi="Times New Roman"/>
          <w:sz w:val="24"/>
          <w:szCs w:val="24"/>
        </w:rPr>
        <w:t>Pasākumam</w:t>
      </w:r>
      <w:r w:rsidR="00BD46AD">
        <w:rPr>
          <w:rFonts w:ascii="Times New Roman" w:hAnsi="Times New Roman"/>
          <w:sz w:val="24"/>
          <w:szCs w:val="24"/>
        </w:rPr>
        <w:t xml:space="preserve"> </w:t>
      </w:r>
      <w:r w:rsidRPr="003D69AE">
        <w:rPr>
          <w:rFonts w:ascii="Times New Roman" w:hAnsi="Times New Roman"/>
          <w:sz w:val="24"/>
          <w:szCs w:val="24"/>
        </w:rPr>
        <w:t>noteiktais rezultatīvais rādītājs ir</w:t>
      </w:r>
      <w:r w:rsidRPr="009A7F03">
        <w:rPr>
          <w:rFonts w:ascii="Times New Roman" w:hAnsi="Times New Roman"/>
          <w:sz w:val="24"/>
          <w:szCs w:val="24"/>
        </w:rPr>
        <w:t xml:space="preserve"> pietiekams visu pretendentu pieteikto praktiskās apmācības vietu izveidei, Komisija pieņem lēmumu par iespējamu līguma slēgšanu ar pretendentiem, kuriem nav pieprasīta papildu informācija vai dokumenti.</w:t>
      </w:r>
    </w:p>
    <w:p w:rsidR="00461B48" w:rsidRPr="009A7F03" w:rsidP="00AA1465" w14:paraId="169C135D" w14:textId="67C39648">
      <w:pPr>
        <w:numPr>
          <w:ilvl w:val="0"/>
          <w:numId w:val="1"/>
        </w:numPr>
        <w:spacing w:after="0"/>
        <w:ind w:left="426" w:hanging="426"/>
        <w:contextualSpacing/>
        <w:jc w:val="both"/>
        <w:rPr>
          <w:rFonts w:ascii="Times New Roman" w:hAnsi="Times New Roman"/>
          <w:sz w:val="24"/>
          <w:szCs w:val="24"/>
        </w:rPr>
      </w:pPr>
      <w:r w:rsidRPr="009A7F03">
        <w:rPr>
          <w:rFonts w:ascii="Times New Roman" w:hAnsi="Times New Roman"/>
          <w:sz w:val="24"/>
          <w:szCs w:val="24"/>
        </w:rPr>
        <w:t>Pretendentu, kuriem lūdz iesniegt papildu informāciju vai dokumentus</w:t>
      </w:r>
      <w:r w:rsidR="000477EB">
        <w:rPr>
          <w:rFonts w:ascii="Times New Roman" w:hAnsi="Times New Roman"/>
          <w:sz w:val="24"/>
          <w:szCs w:val="24"/>
        </w:rPr>
        <w:t>,</w:t>
      </w:r>
      <w:r w:rsidR="00A07991">
        <w:rPr>
          <w:rFonts w:ascii="Times New Roman" w:hAnsi="Times New Roman"/>
          <w:sz w:val="24"/>
          <w:szCs w:val="24"/>
        </w:rPr>
        <w:t xml:space="preserve"> </w:t>
      </w:r>
      <w:bookmarkStart w:id="107" w:name="_Hlk191454966"/>
      <w:r w:rsidR="00A07991">
        <w:rPr>
          <w:rFonts w:ascii="Times New Roman" w:hAnsi="Times New Roman"/>
          <w:sz w:val="24"/>
          <w:szCs w:val="24"/>
        </w:rPr>
        <w:t xml:space="preserve">vai par kuriem </w:t>
      </w:r>
      <w:r w:rsidR="000477EB">
        <w:rPr>
          <w:rFonts w:ascii="Times New Roman" w:hAnsi="Times New Roman"/>
          <w:sz w:val="24"/>
          <w:szCs w:val="24"/>
        </w:rPr>
        <w:t xml:space="preserve">pretendentiem </w:t>
      </w:r>
      <w:r w:rsidR="00A07991">
        <w:rPr>
          <w:rFonts w:ascii="Times New Roman" w:hAnsi="Times New Roman"/>
          <w:sz w:val="24"/>
          <w:szCs w:val="24"/>
        </w:rPr>
        <w:t>pieprasīta informācija no citām kompetentajām valsts institūcijām</w:t>
      </w:r>
      <w:bookmarkEnd w:id="107"/>
      <w:r w:rsidRPr="009A7F03">
        <w:rPr>
          <w:rFonts w:ascii="Times New Roman" w:hAnsi="Times New Roman"/>
          <w:sz w:val="24"/>
          <w:szCs w:val="24"/>
        </w:rPr>
        <w:t xml:space="preserve"> (kārtības 1</w:t>
      </w:r>
      <w:r w:rsidR="0046799F">
        <w:rPr>
          <w:rFonts w:ascii="Times New Roman" w:hAnsi="Times New Roman"/>
          <w:sz w:val="24"/>
          <w:szCs w:val="24"/>
        </w:rPr>
        <w:t>4</w:t>
      </w:r>
      <w:r w:rsidRPr="009A7F03">
        <w:rPr>
          <w:rFonts w:ascii="Times New Roman" w:hAnsi="Times New Roman"/>
          <w:sz w:val="24"/>
          <w:szCs w:val="24"/>
        </w:rPr>
        <w:t>.</w:t>
      </w:r>
      <w:r w:rsidRPr="009A7F03" w:rsidR="0050365C">
        <w:rPr>
          <w:rFonts w:ascii="Times New Roman" w:hAnsi="Times New Roman"/>
          <w:sz w:val="24"/>
          <w:szCs w:val="24"/>
        </w:rPr>
        <w:t xml:space="preserve"> </w:t>
      </w:r>
      <w:r w:rsidRPr="009A7F03">
        <w:rPr>
          <w:rFonts w:ascii="Times New Roman" w:hAnsi="Times New Roman"/>
          <w:sz w:val="24"/>
          <w:szCs w:val="24"/>
        </w:rPr>
        <w:t>punktā, 1</w:t>
      </w:r>
      <w:r w:rsidR="0046799F">
        <w:rPr>
          <w:rFonts w:ascii="Times New Roman" w:hAnsi="Times New Roman"/>
          <w:sz w:val="24"/>
          <w:szCs w:val="24"/>
        </w:rPr>
        <w:t>6</w:t>
      </w:r>
      <w:r w:rsidRPr="009A7F03">
        <w:rPr>
          <w:rFonts w:ascii="Times New Roman" w:hAnsi="Times New Roman"/>
          <w:sz w:val="24"/>
          <w:szCs w:val="24"/>
        </w:rPr>
        <w:t>.1.apakšpunktā un 1</w:t>
      </w:r>
      <w:r w:rsidR="00452D7E">
        <w:rPr>
          <w:rFonts w:ascii="Times New Roman" w:hAnsi="Times New Roman"/>
          <w:sz w:val="24"/>
          <w:szCs w:val="24"/>
        </w:rPr>
        <w:t>7</w:t>
      </w:r>
      <w:r w:rsidRPr="009A7F03">
        <w:rPr>
          <w:rFonts w:ascii="Times New Roman" w:hAnsi="Times New Roman"/>
          <w:sz w:val="24"/>
          <w:szCs w:val="24"/>
        </w:rPr>
        <w:t>.</w:t>
      </w:r>
      <w:r w:rsidRPr="009A7F03" w:rsidR="0050365C">
        <w:rPr>
          <w:rFonts w:ascii="Times New Roman" w:hAnsi="Times New Roman"/>
          <w:sz w:val="24"/>
          <w:szCs w:val="24"/>
        </w:rPr>
        <w:t xml:space="preserve"> </w:t>
      </w:r>
      <w:r w:rsidRPr="009A7F03">
        <w:rPr>
          <w:rFonts w:ascii="Times New Roman" w:hAnsi="Times New Roman"/>
          <w:sz w:val="24"/>
          <w:szCs w:val="24"/>
        </w:rPr>
        <w:t>punktā minētajos gadījumos), pieteikumus izskata atsevišķā Komisijas sēdē pēc papildu informācijas iesniegšanas termiņa beigām vai ātrāk, ja visa papildu pieprasītā informācija vai dokumenti</w:t>
      </w:r>
      <w:r w:rsidR="008760B3">
        <w:rPr>
          <w:rFonts w:ascii="Times New Roman" w:hAnsi="Times New Roman"/>
          <w:sz w:val="24"/>
          <w:szCs w:val="24"/>
        </w:rPr>
        <w:t xml:space="preserve"> komisijai</w:t>
      </w:r>
      <w:r w:rsidRPr="009A7F03">
        <w:rPr>
          <w:rFonts w:ascii="Times New Roman" w:hAnsi="Times New Roman"/>
          <w:sz w:val="24"/>
          <w:szCs w:val="24"/>
        </w:rPr>
        <w:t xml:space="preserve"> iesniegti.</w:t>
      </w:r>
      <w:bookmarkStart w:id="108" w:name="_Hlk122695825"/>
      <w:bookmarkEnd w:id="105"/>
      <w:bookmarkEnd w:id="106"/>
    </w:p>
    <w:bookmarkEnd w:id="108"/>
    <w:p w:rsidR="006674EF" w:rsidP="006674EF" w14:paraId="7C9FA17C" w14:textId="77777777">
      <w:pPr>
        <w:numPr>
          <w:ilvl w:val="0"/>
          <w:numId w:val="1"/>
        </w:numPr>
        <w:spacing w:after="0"/>
        <w:ind w:left="426" w:hanging="426"/>
        <w:contextualSpacing/>
        <w:jc w:val="both"/>
        <w:rPr>
          <w:rFonts w:ascii="Times New Roman" w:hAnsi="Times New Roman"/>
          <w:sz w:val="24"/>
          <w:szCs w:val="24"/>
        </w:rPr>
      </w:pPr>
      <w:r w:rsidRPr="009A7F03">
        <w:rPr>
          <w:rFonts w:ascii="Times New Roman" w:hAnsi="Times New Roman"/>
          <w:sz w:val="24"/>
          <w:szCs w:val="24"/>
          <w:lang w:eastAsia="lv-LV"/>
        </w:rPr>
        <w:t>Komisija izslēdz pretendenta pieteikumu no dalības vērtēšanā gadījumā, ja</w:t>
      </w:r>
      <w:r>
        <w:rPr>
          <w:rFonts w:ascii="Times New Roman" w:hAnsi="Times New Roman"/>
          <w:sz w:val="24"/>
          <w:szCs w:val="24"/>
          <w:lang w:eastAsia="lv-LV"/>
        </w:rPr>
        <w:t>:</w:t>
      </w:r>
    </w:p>
    <w:p w:rsidR="00461B48" w:rsidRPr="006674EF" w:rsidP="006674EF" w14:paraId="130315EC" w14:textId="77777777">
      <w:pPr>
        <w:numPr>
          <w:ilvl w:val="1"/>
          <w:numId w:val="1"/>
        </w:numPr>
        <w:tabs>
          <w:tab w:val="left" w:pos="1134"/>
        </w:tabs>
        <w:spacing w:after="0"/>
        <w:ind w:left="993" w:hanging="567"/>
        <w:contextualSpacing/>
        <w:jc w:val="both"/>
        <w:rPr>
          <w:rFonts w:ascii="Times New Roman" w:hAnsi="Times New Roman"/>
          <w:sz w:val="24"/>
          <w:szCs w:val="24"/>
        </w:rPr>
      </w:pPr>
      <w:r w:rsidRPr="006674EF">
        <w:rPr>
          <w:rFonts w:ascii="Times New Roman" w:hAnsi="Times New Roman"/>
          <w:sz w:val="24"/>
          <w:szCs w:val="24"/>
          <w:lang w:eastAsia="lv-LV"/>
        </w:rPr>
        <w:t xml:space="preserve">pamatojoties uz Kārtības 17. punktu, </w:t>
      </w:r>
      <w:r w:rsidRPr="006674EF" w:rsidR="009D61D5">
        <w:rPr>
          <w:rFonts w:ascii="Times New Roman" w:hAnsi="Times New Roman"/>
          <w:sz w:val="24"/>
          <w:szCs w:val="24"/>
          <w:lang w:eastAsia="lv-LV"/>
        </w:rPr>
        <w:t>pretendent</w:t>
      </w:r>
      <w:r w:rsidRPr="006674EF" w:rsidR="009B6C11">
        <w:rPr>
          <w:rFonts w:ascii="Times New Roman" w:hAnsi="Times New Roman"/>
          <w:sz w:val="24"/>
          <w:szCs w:val="24"/>
          <w:lang w:eastAsia="lv-LV"/>
        </w:rPr>
        <w:t>s</w:t>
      </w:r>
      <w:r w:rsidRPr="006674EF" w:rsidR="009D61D5">
        <w:rPr>
          <w:rFonts w:ascii="Times New Roman" w:hAnsi="Times New Roman"/>
          <w:sz w:val="24"/>
          <w:szCs w:val="24"/>
          <w:lang w:eastAsia="lv-LV"/>
        </w:rPr>
        <w:t xml:space="preserve"> nav iesniedzis papildus pieprasīto informāciju, dokumentus</w:t>
      </w:r>
      <w:r w:rsidRPr="006674EF" w:rsidR="00561C92">
        <w:rPr>
          <w:rFonts w:ascii="Times New Roman" w:hAnsi="Times New Roman"/>
          <w:sz w:val="24"/>
          <w:szCs w:val="24"/>
          <w:lang w:eastAsia="lv-LV"/>
        </w:rPr>
        <w:t>, vai</w:t>
      </w:r>
      <w:r w:rsidRPr="006674EF" w:rsidR="009D61D5">
        <w:rPr>
          <w:rFonts w:ascii="Times New Roman" w:hAnsi="Times New Roman"/>
          <w:sz w:val="24"/>
          <w:szCs w:val="24"/>
          <w:lang w:eastAsia="lv-LV"/>
        </w:rPr>
        <w:t xml:space="preserve"> </w:t>
      </w:r>
      <w:bookmarkStart w:id="109" w:name="_Hlk191455022"/>
      <w:r w:rsidRPr="006674EF" w:rsidR="007E1326">
        <w:rPr>
          <w:rFonts w:ascii="Times New Roman" w:hAnsi="Times New Roman"/>
          <w:sz w:val="24"/>
          <w:szCs w:val="24"/>
          <w:lang w:eastAsia="lv-LV"/>
        </w:rPr>
        <w:t>nav gūta pārliecība, ka pretendents spēs nodrošināt Pasākuma mērķa sasniegšanu un piešķirtā finansējuma izlietošanu, atbilstoši Pasākuma īstenošanas nosacījumiem</w:t>
      </w:r>
      <w:bookmarkEnd w:id="109"/>
      <w:r w:rsidRPr="006674EF" w:rsidR="007E1326">
        <w:rPr>
          <w:rFonts w:ascii="Times New Roman" w:hAnsi="Times New Roman"/>
          <w:sz w:val="24"/>
          <w:szCs w:val="24"/>
          <w:lang w:eastAsia="lv-LV"/>
        </w:rPr>
        <w:t>;</w:t>
      </w:r>
    </w:p>
    <w:p w:rsidR="00461B48" w:rsidRPr="009A7F03" w:rsidP="00DC35E3" w14:paraId="786CCC95" w14:textId="77777777">
      <w:pPr>
        <w:numPr>
          <w:ilvl w:val="1"/>
          <w:numId w:val="1"/>
        </w:numPr>
        <w:tabs>
          <w:tab w:val="left" w:pos="993"/>
        </w:tabs>
        <w:spacing w:after="0"/>
        <w:ind w:left="993" w:hanging="574"/>
        <w:contextualSpacing/>
        <w:jc w:val="both"/>
        <w:rPr>
          <w:rFonts w:ascii="Times New Roman" w:hAnsi="Times New Roman"/>
          <w:sz w:val="24"/>
          <w:szCs w:val="24"/>
          <w:lang w:eastAsia="lv-LV"/>
        </w:rPr>
      </w:pPr>
      <w:bookmarkStart w:id="110" w:name="_Hlk113882126"/>
      <w:bookmarkStart w:id="111" w:name="_Hlk112763559"/>
      <w:r w:rsidRPr="009A7F03">
        <w:rPr>
          <w:rFonts w:ascii="Times New Roman" w:hAnsi="Times New Roman"/>
          <w:sz w:val="24"/>
          <w:szCs w:val="24"/>
          <w:lang w:eastAsia="lv-LV"/>
        </w:rPr>
        <w:t xml:space="preserve">atbilst </w:t>
      </w:r>
      <w:r w:rsidRPr="009A7F03" w:rsidR="00DC35E3">
        <w:rPr>
          <w:rFonts w:ascii="Times New Roman" w:hAnsi="Times New Roman"/>
          <w:sz w:val="24"/>
          <w:szCs w:val="24"/>
          <w:lang w:eastAsia="lv-LV"/>
        </w:rPr>
        <w:t>Sankciju likuma 11.</w:t>
      </w:r>
      <w:r w:rsidRPr="009A7F03" w:rsidR="00DC35E3">
        <w:rPr>
          <w:rFonts w:ascii="Times New Roman" w:hAnsi="Times New Roman"/>
          <w:sz w:val="24"/>
          <w:szCs w:val="24"/>
          <w:vertAlign w:val="superscript"/>
          <w:lang w:eastAsia="lv-LV"/>
        </w:rPr>
        <w:t>2</w:t>
      </w:r>
      <w:r w:rsidRPr="009A7F03" w:rsidR="00DC35E3">
        <w:rPr>
          <w:rFonts w:ascii="Times New Roman" w:hAnsi="Times New Roman"/>
          <w:sz w:val="24"/>
          <w:szCs w:val="24"/>
          <w:lang w:eastAsia="lv-LV"/>
        </w:rPr>
        <w:t xml:space="preserve"> panta un </w:t>
      </w:r>
      <w:r w:rsidR="00EF1ADF">
        <w:rPr>
          <w:rFonts w:ascii="Times New Roman" w:hAnsi="Times New Roman"/>
          <w:sz w:val="24"/>
          <w:szCs w:val="24"/>
          <w:lang w:eastAsia="lv-LV"/>
        </w:rPr>
        <w:t>R</w:t>
      </w:r>
      <w:r w:rsidRPr="009A7F03" w:rsidR="00DC35E3">
        <w:rPr>
          <w:rFonts w:ascii="Times New Roman" w:hAnsi="Times New Roman"/>
          <w:sz w:val="24"/>
          <w:szCs w:val="24"/>
          <w:lang w:eastAsia="lv-LV"/>
        </w:rPr>
        <w:t>egulas (EU) 2022/576 5.l panta pirmajā punktā noteiktaj</w:t>
      </w:r>
      <w:r w:rsidRPr="009A7F03" w:rsidR="004F2B67">
        <w:rPr>
          <w:rFonts w:ascii="Times New Roman" w:hAnsi="Times New Roman"/>
          <w:sz w:val="24"/>
          <w:szCs w:val="24"/>
          <w:lang w:eastAsia="lv-LV"/>
        </w:rPr>
        <w:t>iem nosacījumiem</w:t>
      </w:r>
      <w:bookmarkEnd w:id="110"/>
      <w:r w:rsidRPr="009A7F03">
        <w:rPr>
          <w:rFonts w:ascii="Times New Roman" w:hAnsi="Times New Roman"/>
          <w:sz w:val="24"/>
          <w:szCs w:val="24"/>
          <w:lang w:eastAsia="lv-LV"/>
        </w:rPr>
        <w:t xml:space="preserve">; </w:t>
      </w:r>
    </w:p>
    <w:bookmarkEnd w:id="111"/>
    <w:p w:rsidR="00461B48" w:rsidRPr="009A7F03" w:rsidP="00461B48" w14:paraId="00F165C5" w14:textId="77777777">
      <w:pPr>
        <w:numPr>
          <w:ilvl w:val="1"/>
          <w:numId w:val="1"/>
        </w:numPr>
        <w:tabs>
          <w:tab w:val="left" w:pos="993"/>
        </w:tabs>
        <w:spacing w:after="0"/>
        <w:ind w:left="993" w:hanging="574"/>
        <w:contextualSpacing/>
        <w:jc w:val="both"/>
        <w:rPr>
          <w:rFonts w:ascii="Times New Roman" w:hAnsi="Times New Roman"/>
          <w:sz w:val="24"/>
          <w:szCs w:val="24"/>
          <w:lang w:eastAsia="lv-LV"/>
        </w:rPr>
      </w:pPr>
      <w:r w:rsidRPr="009A7F03">
        <w:rPr>
          <w:rFonts w:ascii="Times New Roman" w:hAnsi="Times New Roman"/>
          <w:sz w:val="24"/>
          <w:szCs w:val="24"/>
          <w:lang w:eastAsia="lv-LV"/>
        </w:rPr>
        <w:t>neatbilst Noteikumu 15.1.</w:t>
      </w:r>
      <w:r w:rsidRPr="009A7F03" w:rsidR="0050365C">
        <w:rPr>
          <w:rFonts w:ascii="Times New Roman" w:hAnsi="Times New Roman"/>
          <w:sz w:val="24"/>
          <w:szCs w:val="24"/>
          <w:lang w:eastAsia="lv-LV"/>
        </w:rPr>
        <w:t xml:space="preserve"> </w:t>
      </w:r>
      <w:r w:rsidRPr="009A7F03">
        <w:rPr>
          <w:rFonts w:ascii="Times New Roman" w:hAnsi="Times New Roman"/>
          <w:sz w:val="24"/>
          <w:szCs w:val="24"/>
          <w:lang w:eastAsia="lv-LV"/>
        </w:rPr>
        <w:t>apakšpunkta prasībām – pretendents nav reģistrēts saskaņā ar attiecīgo saimniecisko darbību regulējošo normatīvo aktu prasībām;</w:t>
      </w:r>
    </w:p>
    <w:p w:rsidR="00461B48" w:rsidRPr="009A7F03" w:rsidP="00461B48" w14:paraId="47D9F0EF" w14:textId="77777777">
      <w:pPr>
        <w:numPr>
          <w:ilvl w:val="1"/>
          <w:numId w:val="1"/>
        </w:numPr>
        <w:tabs>
          <w:tab w:val="left" w:pos="993"/>
        </w:tabs>
        <w:spacing w:after="0"/>
        <w:ind w:left="993" w:hanging="574"/>
        <w:contextualSpacing/>
        <w:jc w:val="both"/>
        <w:rPr>
          <w:rFonts w:ascii="Times New Roman" w:hAnsi="Times New Roman"/>
          <w:sz w:val="24"/>
          <w:szCs w:val="24"/>
          <w:lang w:eastAsia="lv-LV"/>
        </w:rPr>
      </w:pPr>
      <w:r w:rsidRPr="009A7F03">
        <w:rPr>
          <w:rFonts w:ascii="Times New Roman" w:hAnsi="Times New Roman"/>
          <w:sz w:val="24"/>
          <w:szCs w:val="24"/>
          <w:lang w:eastAsia="lv-LV"/>
        </w:rPr>
        <w:t>neatbilst Noteikumu 15.2.</w:t>
      </w:r>
      <w:r w:rsidRPr="009A7F03" w:rsidR="0050365C">
        <w:rPr>
          <w:rFonts w:ascii="Times New Roman" w:hAnsi="Times New Roman"/>
          <w:sz w:val="24"/>
          <w:szCs w:val="24"/>
          <w:lang w:eastAsia="lv-LV"/>
        </w:rPr>
        <w:t xml:space="preserve"> </w:t>
      </w:r>
      <w:r w:rsidRPr="009A7F03">
        <w:rPr>
          <w:rFonts w:ascii="Times New Roman" w:hAnsi="Times New Roman"/>
          <w:sz w:val="24"/>
          <w:szCs w:val="24"/>
          <w:lang w:eastAsia="lv-LV"/>
        </w:rPr>
        <w:t>apakšpunkta prasībām – pretendentam nav licence, akreditācijas lapa, sertifikāts attiecīgo pakalpojumu sniegšanai, ja to nepieciešamību nosaka normatīvie akti;</w:t>
      </w:r>
    </w:p>
    <w:p w:rsidR="009E0484" w:rsidRPr="009A7F03" w:rsidP="00461B48" w14:paraId="0EFCEDC6" w14:textId="77777777">
      <w:pPr>
        <w:numPr>
          <w:ilvl w:val="1"/>
          <w:numId w:val="1"/>
        </w:numPr>
        <w:tabs>
          <w:tab w:val="left" w:pos="993"/>
        </w:tabs>
        <w:spacing w:after="0"/>
        <w:ind w:left="993" w:hanging="574"/>
        <w:contextualSpacing/>
        <w:jc w:val="both"/>
        <w:rPr>
          <w:rFonts w:ascii="Times New Roman" w:hAnsi="Times New Roman"/>
          <w:sz w:val="24"/>
          <w:szCs w:val="24"/>
          <w:lang w:eastAsia="lv-LV"/>
        </w:rPr>
      </w:pPr>
      <w:r w:rsidRPr="009A7F03">
        <w:rPr>
          <w:rFonts w:ascii="Times New Roman" w:hAnsi="Times New Roman"/>
          <w:sz w:val="24"/>
          <w:szCs w:val="24"/>
          <w:lang w:eastAsia="lv-LV"/>
        </w:rPr>
        <w:t>neatbilst Noteikumu 15.4.</w:t>
      </w:r>
      <w:r w:rsidRPr="009A7F03" w:rsidR="0050365C">
        <w:rPr>
          <w:rFonts w:ascii="Times New Roman" w:hAnsi="Times New Roman"/>
          <w:sz w:val="24"/>
          <w:szCs w:val="24"/>
          <w:lang w:eastAsia="lv-LV"/>
        </w:rPr>
        <w:t xml:space="preserve"> </w:t>
      </w:r>
      <w:r w:rsidRPr="009A7F03">
        <w:rPr>
          <w:rFonts w:ascii="Times New Roman" w:hAnsi="Times New Roman"/>
          <w:sz w:val="24"/>
          <w:szCs w:val="24"/>
          <w:lang w:eastAsia="lv-LV"/>
        </w:rPr>
        <w:t>apakšpunkta prasībām – pretendents pēdēj</w:t>
      </w:r>
      <w:r w:rsidR="002109C3">
        <w:rPr>
          <w:rFonts w:ascii="Times New Roman" w:hAnsi="Times New Roman"/>
          <w:sz w:val="24"/>
          <w:szCs w:val="24"/>
          <w:lang w:eastAsia="lv-LV"/>
        </w:rPr>
        <w:t>o divu gadu</w:t>
      </w:r>
      <w:r w:rsidRPr="009A7F03">
        <w:rPr>
          <w:rFonts w:ascii="Times New Roman" w:hAnsi="Times New Roman"/>
          <w:sz w:val="24"/>
          <w:szCs w:val="24"/>
          <w:lang w:eastAsia="lv-LV"/>
        </w:rPr>
        <w:t xml:space="preserve"> laikā ir būtiski pārkāpis </w:t>
      </w:r>
      <w:r w:rsidR="00E1724C">
        <w:rPr>
          <w:rFonts w:ascii="Times New Roman" w:hAnsi="Times New Roman"/>
          <w:sz w:val="24"/>
          <w:szCs w:val="24"/>
          <w:lang w:eastAsia="lv-LV"/>
        </w:rPr>
        <w:t>Aģentūras</w:t>
      </w:r>
      <w:r w:rsidRPr="009A7F03" w:rsidR="00E1724C">
        <w:rPr>
          <w:rFonts w:ascii="Times New Roman" w:hAnsi="Times New Roman"/>
          <w:sz w:val="24"/>
          <w:szCs w:val="24"/>
          <w:lang w:eastAsia="lv-LV"/>
        </w:rPr>
        <w:t xml:space="preserve"> </w:t>
      </w:r>
      <w:r w:rsidRPr="009A7F03">
        <w:rPr>
          <w:rFonts w:ascii="Times New Roman" w:hAnsi="Times New Roman"/>
          <w:sz w:val="24"/>
          <w:szCs w:val="24"/>
          <w:lang w:eastAsia="lv-LV"/>
        </w:rPr>
        <w:t>pasākumu īstenošanas nosacījumus;</w:t>
      </w:r>
    </w:p>
    <w:p w:rsidR="00CF34A3" w:rsidP="00461B48" w14:paraId="488046BA" w14:textId="77777777">
      <w:pPr>
        <w:numPr>
          <w:ilvl w:val="1"/>
          <w:numId w:val="1"/>
        </w:numPr>
        <w:tabs>
          <w:tab w:val="left" w:pos="993"/>
        </w:tabs>
        <w:spacing w:after="0"/>
        <w:ind w:left="993" w:hanging="574"/>
        <w:contextualSpacing/>
        <w:jc w:val="both"/>
        <w:rPr>
          <w:rFonts w:ascii="Times New Roman" w:hAnsi="Times New Roman"/>
          <w:sz w:val="24"/>
          <w:szCs w:val="24"/>
          <w:lang w:eastAsia="lv-LV"/>
        </w:rPr>
      </w:pPr>
      <w:r w:rsidRPr="009E0484">
        <w:rPr>
          <w:rFonts w:ascii="Times New Roman" w:hAnsi="Times New Roman"/>
          <w:sz w:val="24"/>
          <w:szCs w:val="24"/>
          <w:lang w:eastAsia="lv-LV"/>
        </w:rPr>
        <w:t>neatbilst Noteikumu 15.5.</w:t>
      </w:r>
      <w:r w:rsidRPr="009E0484" w:rsidR="0050365C">
        <w:rPr>
          <w:rFonts w:ascii="Times New Roman" w:hAnsi="Times New Roman"/>
          <w:sz w:val="24"/>
          <w:szCs w:val="24"/>
          <w:lang w:eastAsia="lv-LV"/>
        </w:rPr>
        <w:t xml:space="preserve"> </w:t>
      </w:r>
      <w:r w:rsidRPr="009E0484">
        <w:rPr>
          <w:rFonts w:ascii="Times New Roman" w:hAnsi="Times New Roman"/>
          <w:sz w:val="24"/>
          <w:szCs w:val="24"/>
          <w:lang w:eastAsia="lv-LV"/>
        </w:rPr>
        <w:t>apakšpunkta prasībām – uz pretendentu attiecas kāds no PIL 42.</w:t>
      </w:r>
      <w:r w:rsidRPr="009E0484" w:rsidR="0050365C">
        <w:rPr>
          <w:rFonts w:ascii="Times New Roman" w:hAnsi="Times New Roman"/>
          <w:sz w:val="24"/>
          <w:szCs w:val="24"/>
          <w:lang w:eastAsia="lv-LV"/>
        </w:rPr>
        <w:t xml:space="preserve"> </w:t>
      </w:r>
      <w:r w:rsidRPr="009E0484">
        <w:rPr>
          <w:rFonts w:ascii="Times New Roman" w:hAnsi="Times New Roman"/>
          <w:sz w:val="24"/>
          <w:szCs w:val="24"/>
          <w:lang w:eastAsia="lv-LV"/>
        </w:rPr>
        <w:t xml:space="preserve">panta </w:t>
      </w:r>
      <w:bookmarkStart w:id="112" w:name="_Hlk125643711"/>
      <w:r w:rsidRPr="009E0484" w:rsidR="007E747B">
        <w:rPr>
          <w:rFonts w:ascii="Times New Roman" w:hAnsi="Times New Roman"/>
          <w:sz w:val="24"/>
          <w:szCs w:val="24"/>
          <w:lang w:eastAsia="lv-LV"/>
        </w:rPr>
        <w:t xml:space="preserve">otrās daļas </w:t>
      </w:r>
      <w:r w:rsidRPr="009E0484" w:rsidR="00DB7B77">
        <w:rPr>
          <w:rFonts w:ascii="Times New Roman" w:hAnsi="Times New Roman"/>
          <w:sz w:val="24"/>
          <w:szCs w:val="24"/>
          <w:lang w:eastAsia="lv-LV"/>
        </w:rPr>
        <w:t>4., 6. un 14.</w:t>
      </w:r>
      <w:r w:rsidRPr="009E0484" w:rsidR="0050365C">
        <w:rPr>
          <w:rFonts w:ascii="Times New Roman" w:hAnsi="Times New Roman"/>
          <w:sz w:val="24"/>
          <w:szCs w:val="24"/>
          <w:lang w:eastAsia="lv-LV"/>
        </w:rPr>
        <w:t xml:space="preserve"> </w:t>
      </w:r>
      <w:r w:rsidRPr="009E0484" w:rsidR="00DB7B77">
        <w:rPr>
          <w:rFonts w:ascii="Times New Roman" w:hAnsi="Times New Roman"/>
          <w:sz w:val="24"/>
          <w:szCs w:val="24"/>
          <w:lang w:eastAsia="lv-LV"/>
        </w:rPr>
        <w:t xml:space="preserve">punktā </w:t>
      </w:r>
      <w:bookmarkEnd w:id="112"/>
      <w:r w:rsidRPr="009E0484">
        <w:rPr>
          <w:rFonts w:ascii="Times New Roman" w:hAnsi="Times New Roman"/>
          <w:sz w:val="24"/>
          <w:szCs w:val="24"/>
          <w:lang w:eastAsia="lv-LV"/>
        </w:rPr>
        <w:t xml:space="preserve">minētajiem izslēgšanas noteikumiem, vai pretendentam dienā, kad pieņemts lēmums par iespējamu līguma slēgšanas tiesību piešķiršanu, Latvijā vai valstī, kurā tas reģistrēts vai kurā atrodas tā pastāvīgā dzīvesvieta, ir nodokļu parāds, tai skaitā valsts sociālās apdrošināšanas obligāto iemaksu parāds, kas kopsummā kādā no valstīm pārsniedz 150 </w:t>
      </w:r>
      <w:r w:rsidRPr="009E0484">
        <w:rPr>
          <w:rFonts w:ascii="Times New Roman" w:hAnsi="Times New Roman"/>
          <w:i/>
          <w:sz w:val="24"/>
          <w:szCs w:val="24"/>
          <w:lang w:eastAsia="lv-LV"/>
        </w:rPr>
        <w:t>euro</w:t>
      </w:r>
      <w:r w:rsidRPr="009E0484">
        <w:rPr>
          <w:rFonts w:ascii="Times New Roman" w:hAnsi="Times New Roman"/>
          <w:sz w:val="24"/>
          <w:szCs w:val="24"/>
          <w:lang w:eastAsia="lv-LV"/>
        </w:rPr>
        <w:t>;</w:t>
      </w:r>
      <w:r w:rsidR="005F28DE">
        <w:rPr>
          <w:rFonts w:ascii="Times New Roman" w:hAnsi="Times New Roman"/>
          <w:sz w:val="24"/>
          <w:szCs w:val="24"/>
          <w:lang w:eastAsia="lv-LV"/>
        </w:rPr>
        <w:t xml:space="preserve"> </w:t>
      </w:r>
    </w:p>
    <w:p w:rsidR="00A4725D" w:rsidP="00461B48" w14:paraId="183A87EB" w14:textId="55BA3EB7">
      <w:pPr>
        <w:numPr>
          <w:ilvl w:val="1"/>
          <w:numId w:val="1"/>
        </w:numPr>
        <w:tabs>
          <w:tab w:val="left" w:pos="993"/>
        </w:tabs>
        <w:spacing w:after="0"/>
        <w:ind w:left="993" w:hanging="574"/>
        <w:contextualSpacing/>
        <w:jc w:val="both"/>
        <w:rPr>
          <w:rFonts w:ascii="Times New Roman" w:hAnsi="Times New Roman"/>
          <w:sz w:val="24"/>
          <w:szCs w:val="24"/>
          <w:lang w:eastAsia="lv-LV"/>
        </w:rPr>
      </w:pPr>
      <w:r w:rsidRPr="007E1326">
        <w:rPr>
          <w:rFonts w:ascii="Times New Roman" w:hAnsi="Times New Roman"/>
          <w:sz w:val="24"/>
          <w:szCs w:val="24"/>
          <w:lang w:eastAsia="lv-LV"/>
        </w:rPr>
        <w:t>neatbilst Noteikumu 109.</w:t>
      </w:r>
      <w:r w:rsidRPr="007E1326">
        <w:rPr>
          <w:rFonts w:ascii="Times New Roman" w:hAnsi="Times New Roman"/>
          <w:sz w:val="24"/>
          <w:szCs w:val="24"/>
          <w:vertAlign w:val="superscript"/>
          <w:lang w:eastAsia="lv-LV"/>
        </w:rPr>
        <w:t>1</w:t>
      </w:r>
      <w:r w:rsidRPr="007E1326">
        <w:rPr>
          <w:rFonts w:ascii="Times New Roman" w:hAnsi="Times New Roman"/>
          <w:sz w:val="24"/>
          <w:szCs w:val="24"/>
          <w:lang w:eastAsia="lv-LV"/>
        </w:rPr>
        <w:t xml:space="preserve"> punkta prasībām –pretendents ir politiskā partija</w:t>
      </w:r>
      <w:bookmarkStart w:id="113" w:name="_Hlk194572262"/>
      <w:r w:rsidR="00392B68">
        <w:rPr>
          <w:rFonts w:ascii="Times New Roman" w:hAnsi="Times New Roman"/>
          <w:sz w:val="24"/>
          <w:szCs w:val="24"/>
          <w:lang w:eastAsia="lv-LV"/>
        </w:rPr>
        <w:t>;</w:t>
      </w:r>
    </w:p>
    <w:p w:rsidR="007E1326" w:rsidRPr="009A7F03" w:rsidP="00461B48" w14:paraId="187D04AF" w14:textId="77777777">
      <w:pPr>
        <w:numPr>
          <w:ilvl w:val="1"/>
          <w:numId w:val="1"/>
        </w:numPr>
        <w:tabs>
          <w:tab w:val="left" w:pos="993"/>
        </w:tabs>
        <w:spacing w:after="0"/>
        <w:ind w:left="993" w:hanging="574"/>
        <w:contextualSpacing/>
        <w:jc w:val="both"/>
        <w:rPr>
          <w:rFonts w:ascii="Times New Roman" w:hAnsi="Times New Roman"/>
          <w:sz w:val="24"/>
          <w:szCs w:val="24"/>
          <w:lang w:eastAsia="lv-LV"/>
        </w:rPr>
      </w:pPr>
      <w:r>
        <w:rPr>
          <w:rFonts w:ascii="Times New Roman" w:eastAsia="Times New Roman" w:hAnsi="Times New Roman"/>
          <w:sz w:val="24"/>
          <w:szCs w:val="24"/>
        </w:rPr>
        <w:t xml:space="preserve">Pretendentam ir apturēta </w:t>
      </w:r>
      <w:r w:rsidRPr="00004DEF">
        <w:rPr>
          <w:rFonts w:ascii="Times New Roman" w:eastAsia="Times New Roman" w:hAnsi="Times New Roman"/>
          <w:sz w:val="24"/>
          <w:szCs w:val="24"/>
        </w:rPr>
        <w:t>finansējuma izmaksa noslēgto līgumu</w:t>
      </w:r>
      <w:r>
        <w:rPr>
          <w:rFonts w:ascii="Times New Roman" w:eastAsia="Times New Roman" w:hAnsi="Times New Roman"/>
          <w:sz w:val="24"/>
          <w:szCs w:val="24"/>
        </w:rPr>
        <w:t xml:space="preserve"> par aktīvo nodarbinātības pasākumu īstenošanu</w:t>
      </w:r>
      <w:r w:rsidRPr="00004DEF">
        <w:rPr>
          <w:rFonts w:ascii="Times New Roman" w:eastAsia="Times New Roman" w:hAnsi="Times New Roman"/>
          <w:sz w:val="24"/>
          <w:szCs w:val="24"/>
        </w:rPr>
        <w:t xml:space="preserve"> ietvaros saistībā ar aizdomām par būtisku līguma nosacījumu neievērošanu</w:t>
      </w:r>
      <w:r w:rsidRPr="007E1326" w:rsidR="006674EF">
        <w:rPr>
          <w:rFonts w:ascii="Times New Roman" w:hAnsi="Times New Roman"/>
          <w:sz w:val="24"/>
          <w:szCs w:val="24"/>
          <w:lang w:eastAsia="lv-LV"/>
        </w:rPr>
        <w:t>.</w:t>
      </w:r>
    </w:p>
    <w:p w:rsidR="00461B48" w:rsidP="00461B48" w14:paraId="0F297DE7" w14:textId="77777777">
      <w:pPr>
        <w:numPr>
          <w:ilvl w:val="0"/>
          <w:numId w:val="1"/>
        </w:numPr>
        <w:spacing w:after="0"/>
        <w:ind w:left="426" w:hanging="426"/>
        <w:contextualSpacing/>
        <w:jc w:val="both"/>
        <w:rPr>
          <w:rFonts w:ascii="Times New Roman" w:hAnsi="Times New Roman"/>
          <w:sz w:val="24"/>
          <w:szCs w:val="24"/>
        </w:rPr>
      </w:pPr>
      <w:bookmarkStart w:id="114" w:name="_Hlk97285955"/>
      <w:bookmarkEnd w:id="113"/>
      <w:r w:rsidRPr="009A7F03">
        <w:rPr>
          <w:rFonts w:ascii="Times New Roman" w:hAnsi="Times New Roman"/>
          <w:sz w:val="24"/>
          <w:szCs w:val="24"/>
        </w:rPr>
        <w:t>Komisija pieņem lēmumu par tādu pretendentu pieteikumu atbalstīšanu, kuri nav izslēgti no dalības vērtēšanā un atbilst kārtības 1</w:t>
      </w:r>
      <w:r w:rsidR="003C1945">
        <w:rPr>
          <w:rFonts w:ascii="Times New Roman" w:hAnsi="Times New Roman"/>
          <w:sz w:val="24"/>
          <w:szCs w:val="24"/>
        </w:rPr>
        <w:t>3</w:t>
      </w:r>
      <w:r w:rsidRPr="009A7F03">
        <w:rPr>
          <w:rFonts w:ascii="Times New Roman" w:hAnsi="Times New Roman"/>
          <w:sz w:val="24"/>
          <w:szCs w:val="24"/>
        </w:rPr>
        <w:t>.</w:t>
      </w:r>
      <w:r w:rsidRPr="009A7F03" w:rsidR="0050365C">
        <w:rPr>
          <w:rFonts w:ascii="Times New Roman" w:hAnsi="Times New Roman"/>
          <w:sz w:val="24"/>
          <w:szCs w:val="24"/>
        </w:rPr>
        <w:t xml:space="preserve"> </w:t>
      </w:r>
      <w:r w:rsidRPr="009A7F03">
        <w:rPr>
          <w:rFonts w:ascii="Times New Roman" w:hAnsi="Times New Roman"/>
          <w:sz w:val="24"/>
          <w:szCs w:val="24"/>
        </w:rPr>
        <w:t>punkta prasībām.</w:t>
      </w:r>
      <w:bookmarkEnd w:id="94"/>
    </w:p>
    <w:p w:rsidR="00461B48" w:rsidRPr="00970AED" w:rsidP="00970AED" w14:paraId="45CFAF9B" w14:textId="77777777">
      <w:pPr>
        <w:numPr>
          <w:ilvl w:val="0"/>
          <w:numId w:val="1"/>
        </w:numPr>
        <w:spacing w:after="0"/>
        <w:ind w:left="426" w:hanging="426"/>
        <w:contextualSpacing/>
        <w:jc w:val="both"/>
        <w:rPr>
          <w:rFonts w:ascii="Times New Roman" w:hAnsi="Times New Roman"/>
          <w:sz w:val="24"/>
          <w:szCs w:val="24"/>
        </w:rPr>
      </w:pPr>
      <w:r w:rsidRPr="00970AED">
        <w:rPr>
          <w:rFonts w:ascii="Times New Roman" w:hAnsi="Times New Roman"/>
          <w:sz w:val="24"/>
          <w:szCs w:val="24"/>
        </w:rPr>
        <w:t xml:space="preserve">Ja </w:t>
      </w:r>
      <w:r w:rsidR="009E0D57">
        <w:rPr>
          <w:rFonts w:ascii="Times New Roman" w:hAnsi="Times New Roman"/>
          <w:sz w:val="24"/>
          <w:szCs w:val="24"/>
        </w:rPr>
        <w:t>Pasākuma īstenošanai</w:t>
      </w:r>
      <w:r w:rsidRPr="00970AED" w:rsidR="009E0D57">
        <w:rPr>
          <w:rFonts w:ascii="Times New Roman" w:hAnsi="Times New Roman"/>
          <w:sz w:val="24"/>
          <w:szCs w:val="24"/>
        </w:rPr>
        <w:t xml:space="preserve"> </w:t>
      </w:r>
      <w:r w:rsidRPr="00970AED">
        <w:rPr>
          <w:rFonts w:ascii="Times New Roman" w:hAnsi="Times New Roman"/>
          <w:sz w:val="24"/>
          <w:szCs w:val="24"/>
        </w:rPr>
        <w:t xml:space="preserve">piešķirtais rezultatīvais rādītājs nav pietiekams visu atbilstošo pretendentu pieteikto praktiskās </w:t>
      </w:r>
      <w:r w:rsidRPr="00970AED" w:rsidR="005F450A">
        <w:rPr>
          <w:rFonts w:ascii="Times New Roman" w:hAnsi="Times New Roman"/>
          <w:sz w:val="24"/>
          <w:szCs w:val="24"/>
        </w:rPr>
        <w:t>mācīb</w:t>
      </w:r>
      <w:r w:rsidR="005F450A">
        <w:rPr>
          <w:rFonts w:ascii="Times New Roman" w:hAnsi="Times New Roman"/>
          <w:sz w:val="24"/>
          <w:szCs w:val="24"/>
        </w:rPr>
        <w:t>u</w:t>
      </w:r>
      <w:r w:rsidRPr="00970AED" w:rsidR="005F450A">
        <w:rPr>
          <w:rFonts w:ascii="Times New Roman" w:hAnsi="Times New Roman"/>
          <w:sz w:val="24"/>
          <w:szCs w:val="24"/>
        </w:rPr>
        <w:t xml:space="preserve"> </w:t>
      </w:r>
      <w:r w:rsidRPr="00970AED">
        <w:rPr>
          <w:rFonts w:ascii="Times New Roman" w:hAnsi="Times New Roman"/>
          <w:sz w:val="24"/>
          <w:szCs w:val="24"/>
        </w:rPr>
        <w:t>vietu atbalstīšanai,</w:t>
      </w:r>
      <w:r w:rsidRPr="00970AED" w:rsidR="003438E9">
        <w:rPr>
          <w:rFonts w:ascii="Times New Roman" w:hAnsi="Times New Roman"/>
          <w:sz w:val="24"/>
          <w:szCs w:val="24"/>
        </w:rPr>
        <w:t xml:space="preserve"> </w:t>
      </w:r>
      <w:bookmarkEnd w:id="114"/>
      <w:r w:rsidRPr="00970AED">
        <w:rPr>
          <w:rFonts w:ascii="Times New Roman" w:hAnsi="Times New Roman"/>
          <w:sz w:val="24"/>
          <w:szCs w:val="24"/>
        </w:rPr>
        <w:t xml:space="preserve">Komisija atbalsta pretendentu piedāvātās </w:t>
      </w:r>
      <w:r w:rsidRPr="00970AED" w:rsidR="005F450A">
        <w:rPr>
          <w:rFonts w:ascii="Times New Roman" w:hAnsi="Times New Roman"/>
          <w:sz w:val="24"/>
          <w:szCs w:val="24"/>
        </w:rPr>
        <w:t>mācīb</w:t>
      </w:r>
      <w:r w:rsidR="005F450A">
        <w:rPr>
          <w:rFonts w:ascii="Times New Roman" w:hAnsi="Times New Roman"/>
          <w:sz w:val="24"/>
          <w:szCs w:val="24"/>
        </w:rPr>
        <w:t xml:space="preserve">u </w:t>
      </w:r>
      <w:r w:rsidRPr="00970AED">
        <w:rPr>
          <w:rFonts w:ascii="Times New Roman" w:hAnsi="Times New Roman"/>
          <w:sz w:val="24"/>
          <w:szCs w:val="24"/>
        </w:rPr>
        <w:t>vietas pieteikumu reģistrēšanas secībā</w:t>
      </w:r>
      <w:r w:rsidRPr="00970AED" w:rsidR="008058C0">
        <w:rPr>
          <w:rFonts w:ascii="Times New Roman" w:hAnsi="Times New Roman"/>
          <w:sz w:val="24"/>
          <w:szCs w:val="24"/>
        </w:rPr>
        <w:t xml:space="preserve"> Aģentūrā</w:t>
      </w:r>
      <w:r w:rsidRPr="00970AED">
        <w:rPr>
          <w:rFonts w:ascii="Times New Roman" w:hAnsi="Times New Roman"/>
          <w:sz w:val="24"/>
          <w:szCs w:val="24"/>
        </w:rPr>
        <w:t>.</w:t>
      </w:r>
    </w:p>
    <w:p w:rsidR="00461B48" w:rsidRPr="009A7F03" w:rsidP="00461B48" w14:paraId="4B9098FC" w14:textId="77777777">
      <w:pPr>
        <w:numPr>
          <w:ilvl w:val="0"/>
          <w:numId w:val="1"/>
        </w:numPr>
        <w:spacing w:after="0"/>
        <w:ind w:left="426" w:hanging="426"/>
        <w:contextualSpacing/>
        <w:jc w:val="both"/>
        <w:rPr>
          <w:rFonts w:ascii="Times New Roman" w:eastAsia="Times New Roman" w:hAnsi="Times New Roman"/>
          <w:sz w:val="24"/>
          <w:szCs w:val="24"/>
          <w:lang w:eastAsia="ru-RU"/>
        </w:rPr>
      </w:pPr>
      <w:bookmarkStart w:id="115" w:name="_Hlk97287189"/>
      <w:bookmarkStart w:id="116" w:name="_Hlk106200952"/>
      <w:r w:rsidRPr="009A7F03">
        <w:rPr>
          <w:rFonts w:ascii="Times New Roman" w:eastAsia="Times New Roman" w:hAnsi="Times New Roman"/>
          <w:sz w:val="24"/>
          <w:szCs w:val="24"/>
          <w:lang w:eastAsia="ru-RU"/>
        </w:rPr>
        <w:t>Komisija pieņem lēmumu:</w:t>
      </w:r>
    </w:p>
    <w:p w:rsidR="00461B48" w:rsidRPr="009A7F03" w:rsidP="00461B48" w14:paraId="0549E6EC" w14:textId="77777777">
      <w:pPr>
        <w:numPr>
          <w:ilvl w:val="1"/>
          <w:numId w:val="1"/>
        </w:numPr>
        <w:spacing w:after="0"/>
        <w:ind w:left="993" w:hanging="567"/>
        <w:contextualSpacing/>
        <w:jc w:val="both"/>
        <w:rPr>
          <w:rFonts w:ascii="Times New Roman" w:eastAsia="Times New Roman" w:hAnsi="Times New Roman"/>
          <w:sz w:val="24"/>
          <w:szCs w:val="24"/>
          <w:lang w:eastAsia="ru-RU"/>
        </w:rPr>
      </w:pPr>
      <w:r w:rsidRPr="009A7F03">
        <w:rPr>
          <w:rFonts w:ascii="Times New Roman" w:eastAsia="Times New Roman" w:hAnsi="Times New Roman"/>
          <w:b/>
          <w:sz w:val="24"/>
          <w:szCs w:val="24"/>
          <w:u w:val="single"/>
          <w:lang w:eastAsia="ru-RU"/>
        </w:rPr>
        <w:t>izslēgt</w:t>
      </w:r>
      <w:r w:rsidRPr="009A7F03">
        <w:rPr>
          <w:rFonts w:ascii="Times New Roman" w:eastAsia="Times New Roman" w:hAnsi="Times New Roman"/>
          <w:sz w:val="24"/>
          <w:szCs w:val="24"/>
          <w:lang w:eastAsia="ru-RU"/>
        </w:rPr>
        <w:t xml:space="preserve"> pretendenta pieteikumu no dalības vērtēšanā, ja </w:t>
      </w:r>
      <w:r w:rsidRPr="009A7F03" w:rsidR="00DC35E3">
        <w:rPr>
          <w:rFonts w:ascii="Times New Roman" w:eastAsia="Times New Roman" w:hAnsi="Times New Roman"/>
          <w:sz w:val="24"/>
          <w:szCs w:val="24"/>
          <w:lang w:eastAsia="ru-RU"/>
        </w:rPr>
        <w:t>pretendents</w:t>
      </w:r>
      <w:r w:rsidRPr="009A7F03">
        <w:rPr>
          <w:rFonts w:ascii="Times New Roman" w:eastAsia="Times New Roman" w:hAnsi="Times New Roman"/>
          <w:sz w:val="24"/>
          <w:szCs w:val="24"/>
          <w:lang w:eastAsia="ru-RU"/>
        </w:rPr>
        <w:t xml:space="preserve"> atbilst </w:t>
      </w:r>
      <w:bookmarkStart w:id="117" w:name="_Hlk132797965"/>
      <w:r w:rsidRPr="009A7F03" w:rsidR="000E14BB">
        <w:rPr>
          <w:rFonts w:ascii="Times New Roman" w:eastAsia="Times New Roman" w:hAnsi="Times New Roman"/>
          <w:sz w:val="24"/>
          <w:szCs w:val="24"/>
          <w:lang w:eastAsia="ru-RU"/>
        </w:rPr>
        <w:t>Sankciju likuma 11.</w:t>
      </w:r>
      <w:r w:rsidRPr="009A7F03" w:rsidR="000E14BB">
        <w:rPr>
          <w:rFonts w:ascii="Times New Roman" w:eastAsia="Times New Roman" w:hAnsi="Times New Roman"/>
          <w:sz w:val="24"/>
          <w:szCs w:val="24"/>
          <w:vertAlign w:val="superscript"/>
          <w:lang w:eastAsia="ru-RU"/>
        </w:rPr>
        <w:t>2</w:t>
      </w:r>
      <w:r w:rsidRPr="009A7F03" w:rsidR="000E14BB">
        <w:rPr>
          <w:rFonts w:ascii="Times New Roman" w:eastAsia="Times New Roman" w:hAnsi="Times New Roman"/>
          <w:sz w:val="24"/>
          <w:szCs w:val="24"/>
          <w:lang w:eastAsia="ru-RU"/>
        </w:rPr>
        <w:t xml:space="preserve"> panta un </w:t>
      </w:r>
      <w:r w:rsidR="00EF1ADF">
        <w:rPr>
          <w:rFonts w:ascii="Times New Roman" w:eastAsia="Times New Roman" w:hAnsi="Times New Roman"/>
          <w:sz w:val="24"/>
          <w:szCs w:val="24"/>
          <w:lang w:eastAsia="ru-RU"/>
        </w:rPr>
        <w:t>R</w:t>
      </w:r>
      <w:r w:rsidRPr="009A7F03" w:rsidR="000E14BB">
        <w:rPr>
          <w:rFonts w:ascii="Times New Roman" w:eastAsia="Times New Roman" w:hAnsi="Times New Roman"/>
          <w:sz w:val="24"/>
          <w:szCs w:val="24"/>
          <w:lang w:eastAsia="ru-RU"/>
        </w:rPr>
        <w:t xml:space="preserve">egulas (EU) 2022/576 5.l panta pirmajā punktā </w:t>
      </w:r>
      <w:r w:rsidRPr="009A7F03" w:rsidR="000A59B6">
        <w:rPr>
          <w:rFonts w:ascii="Times New Roman" w:eastAsia="Times New Roman" w:hAnsi="Times New Roman"/>
          <w:sz w:val="24"/>
          <w:szCs w:val="24"/>
          <w:lang w:eastAsia="ru-RU"/>
        </w:rPr>
        <w:t>noteiktajam, vai neatbilst Noteikumu 1</w:t>
      </w:r>
      <w:r w:rsidR="00AB7FC2">
        <w:rPr>
          <w:rFonts w:ascii="Times New Roman" w:eastAsia="Times New Roman" w:hAnsi="Times New Roman"/>
          <w:sz w:val="24"/>
          <w:szCs w:val="24"/>
          <w:lang w:eastAsia="ru-RU"/>
        </w:rPr>
        <w:t>5</w:t>
      </w:r>
      <w:r w:rsidRPr="009A7F03" w:rsidR="000A59B6">
        <w:rPr>
          <w:rFonts w:ascii="Times New Roman" w:eastAsia="Times New Roman" w:hAnsi="Times New Roman"/>
          <w:sz w:val="24"/>
          <w:szCs w:val="24"/>
          <w:lang w:eastAsia="ru-RU"/>
        </w:rPr>
        <w:t>.1., 1</w:t>
      </w:r>
      <w:r w:rsidR="00AB7FC2">
        <w:rPr>
          <w:rFonts w:ascii="Times New Roman" w:eastAsia="Times New Roman" w:hAnsi="Times New Roman"/>
          <w:sz w:val="24"/>
          <w:szCs w:val="24"/>
          <w:lang w:eastAsia="ru-RU"/>
        </w:rPr>
        <w:t>5</w:t>
      </w:r>
      <w:r w:rsidRPr="009A7F03" w:rsidR="000A59B6">
        <w:rPr>
          <w:rFonts w:ascii="Times New Roman" w:eastAsia="Times New Roman" w:hAnsi="Times New Roman"/>
          <w:sz w:val="24"/>
          <w:szCs w:val="24"/>
          <w:lang w:eastAsia="ru-RU"/>
        </w:rPr>
        <w:t>.2., 1</w:t>
      </w:r>
      <w:r w:rsidR="00AB7FC2">
        <w:rPr>
          <w:rFonts w:ascii="Times New Roman" w:eastAsia="Times New Roman" w:hAnsi="Times New Roman"/>
          <w:sz w:val="24"/>
          <w:szCs w:val="24"/>
          <w:lang w:eastAsia="ru-RU"/>
        </w:rPr>
        <w:t>5</w:t>
      </w:r>
      <w:r w:rsidRPr="009A7F03" w:rsidR="000A59B6">
        <w:rPr>
          <w:rFonts w:ascii="Times New Roman" w:eastAsia="Times New Roman" w:hAnsi="Times New Roman"/>
          <w:sz w:val="24"/>
          <w:szCs w:val="24"/>
          <w:lang w:eastAsia="ru-RU"/>
        </w:rPr>
        <w:t>.4., 1</w:t>
      </w:r>
      <w:r w:rsidR="00AB7FC2">
        <w:rPr>
          <w:rFonts w:ascii="Times New Roman" w:eastAsia="Times New Roman" w:hAnsi="Times New Roman"/>
          <w:sz w:val="24"/>
          <w:szCs w:val="24"/>
          <w:lang w:eastAsia="ru-RU"/>
        </w:rPr>
        <w:t>5</w:t>
      </w:r>
      <w:r w:rsidRPr="009A7F03" w:rsidR="000A59B6">
        <w:rPr>
          <w:rFonts w:ascii="Times New Roman" w:eastAsia="Times New Roman" w:hAnsi="Times New Roman"/>
          <w:sz w:val="24"/>
          <w:szCs w:val="24"/>
          <w:lang w:eastAsia="ru-RU"/>
        </w:rPr>
        <w:t>.5. apakšpunktā un</w:t>
      </w:r>
      <w:bookmarkEnd w:id="117"/>
      <w:r w:rsidRPr="009A7F03" w:rsidR="000A59B6">
        <w:rPr>
          <w:rFonts w:ascii="Times New Roman" w:eastAsia="Times New Roman" w:hAnsi="Times New Roman"/>
          <w:sz w:val="24"/>
          <w:szCs w:val="24"/>
          <w:lang w:eastAsia="ru-RU"/>
        </w:rPr>
        <w:t xml:space="preserve"> </w:t>
      </w:r>
      <w:r w:rsidR="002C2588">
        <w:rPr>
          <w:rFonts w:ascii="Times New Roman" w:eastAsia="Times New Roman" w:hAnsi="Times New Roman"/>
          <w:sz w:val="24"/>
          <w:szCs w:val="24"/>
          <w:lang w:eastAsia="ru-RU"/>
        </w:rPr>
        <w:br/>
      </w:r>
      <w:r w:rsidRPr="009A7F03" w:rsidR="000A59B6">
        <w:rPr>
          <w:rFonts w:ascii="Times New Roman" w:hAnsi="Times New Roman"/>
          <w:sz w:val="24"/>
          <w:szCs w:val="24"/>
          <w:lang w:eastAsia="lv-LV"/>
        </w:rPr>
        <w:t>109.</w:t>
      </w:r>
      <w:r w:rsidRPr="009A7F03" w:rsidR="000A59B6">
        <w:rPr>
          <w:rFonts w:ascii="Times New Roman" w:hAnsi="Times New Roman"/>
          <w:sz w:val="24"/>
          <w:szCs w:val="24"/>
          <w:vertAlign w:val="superscript"/>
          <w:lang w:eastAsia="lv-LV"/>
        </w:rPr>
        <w:t>1</w:t>
      </w:r>
      <w:r w:rsidRPr="009A7F03" w:rsidR="000A59B6">
        <w:rPr>
          <w:rFonts w:ascii="Times New Roman" w:eastAsia="Times New Roman" w:hAnsi="Times New Roman"/>
          <w:sz w:val="24"/>
          <w:szCs w:val="24"/>
          <w:lang w:eastAsia="ru-RU"/>
        </w:rPr>
        <w:t xml:space="preserve"> </w:t>
      </w:r>
      <w:bookmarkStart w:id="118" w:name="_Hlk111022080"/>
      <w:r w:rsidRPr="009A7F03">
        <w:rPr>
          <w:rFonts w:ascii="Times New Roman" w:eastAsia="Times New Roman" w:hAnsi="Times New Roman"/>
          <w:sz w:val="24"/>
          <w:szCs w:val="24"/>
          <w:lang w:eastAsia="ru-RU"/>
        </w:rPr>
        <w:t xml:space="preserve">punktā </w:t>
      </w:r>
      <w:bookmarkStart w:id="119" w:name="_Hlk111024802"/>
      <w:bookmarkStart w:id="120" w:name="_Hlk111022925"/>
      <w:r w:rsidRPr="009A7F03">
        <w:rPr>
          <w:rFonts w:ascii="Times New Roman" w:eastAsia="Times New Roman" w:hAnsi="Times New Roman"/>
          <w:sz w:val="24"/>
          <w:szCs w:val="24"/>
          <w:lang w:eastAsia="ru-RU"/>
        </w:rPr>
        <w:t xml:space="preserve">atrunātajām </w:t>
      </w:r>
      <w:bookmarkEnd w:id="119"/>
      <w:bookmarkEnd w:id="120"/>
      <w:r w:rsidRPr="009A7F03">
        <w:rPr>
          <w:rFonts w:ascii="Times New Roman" w:eastAsia="Times New Roman" w:hAnsi="Times New Roman"/>
          <w:sz w:val="24"/>
          <w:szCs w:val="24"/>
          <w:lang w:eastAsia="ru-RU"/>
        </w:rPr>
        <w:t>prasībām</w:t>
      </w:r>
      <w:bookmarkEnd w:id="118"/>
      <w:r w:rsidRPr="009A7F03">
        <w:rPr>
          <w:rFonts w:ascii="Times New Roman" w:eastAsia="Times New Roman" w:hAnsi="Times New Roman"/>
          <w:sz w:val="24"/>
          <w:szCs w:val="24"/>
          <w:lang w:eastAsia="ru-RU"/>
        </w:rPr>
        <w:t>;</w:t>
      </w:r>
    </w:p>
    <w:p w:rsidR="00461B48" w:rsidRPr="009A7F03" w:rsidP="00461B48" w14:paraId="7F2CAA5F" w14:textId="77777777">
      <w:pPr>
        <w:numPr>
          <w:ilvl w:val="1"/>
          <w:numId w:val="1"/>
        </w:numPr>
        <w:spacing w:after="0"/>
        <w:ind w:left="993" w:hanging="567"/>
        <w:contextualSpacing/>
        <w:jc w:val="both"/>
        <w:rPr>
          <w:rFonts w:ascii="Times New Roman" w:eastAsia="Times New Roman" w:hAnsi="Times New Roman"/>
          <w:sz w:val="24"/>
          <w:szCs w:val="24"/>
          <w:lang w:eastAsia="ru-RU"/>
        </w:rPr>
      </w:pPr>
      <w:r w:rsidRPr="009A7F03">
        <w:rPr>
          <w:rFonts w:ascii="Times New Roman" w:eastAsia="Times New Roman" w:hAnsi="Times New Roman"/>
          <w:b/>
          <w:sz w:val="24"/>
          <w:szCs w:val="24"/>
          <w:u w:val="single"/>
          <w:lang w:eastAsia="ru-RU"/>
        </w:rPr>
        <w:t>atbalstīt</w:t>
      </w:r>
      <w:r w:rsidRPr="009A7F03">
        <w:rPr>
          <w:rFonts w:ascii="Times New Roman" w:eastAsia="Times New Roman" w:hAnsi="Times New Roman"/>
          <w:sz w:val="24"/>
          <w:szCs w:val="24"/>
          <w:lang w:eastAsia="ru-RU"/>
        </w:rPr>
        <w:t xml:space="preserve"> pretendenta piedāvātās praktiskās apmācības vietas, kuras atbilst </w:t>
      </w:r>
      <w:bookmarkStart w:id="121" w:name="_Hlk111022126"/>
      <w:r w:rsidRPr="009A7F03">
        <w:rPr>
          <w:rFonts w:ascii="Times New Roman" w:eastAsia="Times New Roman" w:hAnsi="Times New Roman"/>
          <w:sz w:val="24"/>
          <w:szCs w:val="24"/>
          <w:lang w:eastAsia="ru-RU"/>
        </w:rPr>
        <w:t>Noteikumu</w:t>
      </w:r>
      <w:r w:rsidRPr="009A7F03" w:rsidR="000A59B6">
        <w:rPr>
          <w:rFonts w:ascii="Times New Roman" w:eastAsia="Times New Roman" w:hAnsi="Times New Roman"/>
          <w:sz w:val="24"/>
          <w:szCs w:val="24"/>
          <w:lang w:eastAsia="ru-RU"/>
        </w:rPr>
        <w:t xml:space="preserve"> </w:t>
      </w:r>
      <w:bookmarkStart w:id="122" w:name="_Hlk132798017"/>
      <w:r w:rsidRPr="009A7F03" w:rsidR="004B59E1">
        <w:rPr>
          <w:rFonts w:ascii="Times New Roman" w:eastAsia="Times New Roman" w:hAnsi="Times New Roman"/>
          <w:sz w:val="24"/>
          <w:szCs w:val="24"/>
          <w:lang w:eastAsia="ru-RU"/>
        </w:rPr>
        <w:t>1</w:t>
      </w:r>
      <w:r w:rsidR="00AB7FC2">
        <w:rPr>
          <w:rFonts w:ascii="Times New Roman" w:eastAsia="Times New Roman" w:hAnsi="Times New Roman"/>
          <w:sz w:val="24"/>
          <w:szCs w:val="24"/>
          <w:lang w:eastAsia="ru-RU"/>
        </w:rPr>
        <w:t>5</w:t>
      </w:r>
      <w:r w:rsidRPr="009A7F03" w:rsidR="004B59E1">
        <w:rPr>
          <w:rFonts w:ascii="Times New Roman" w:eastAsia="Times New Roman" w:hAnsi="Times New Roman"/>
          <w:sz w:val="24"/>
          <w:szCs w:val="24"/>
          <w:lang w:eastAsia="ru-RU"/>
        </w:rPr>
        <w:t>., 1</w:t>
      </w:r>
      <w:r w:rsidR="00AB7FC2">
        <w:rPr>
          <w:rFonts w:ascii="Times New Roman" w:eastAsia="Times New Roman" w:hAnsi="Times New Roman"/>
          <w:sz w:val="24"/>
          <w:szCs w:val="24"/>
          <w:lang w:eastAsia="ru-RU"/>
        </w:rPr>
        <w:t>6</w:t>
      </w:r>
      <w:r w:rsidRPr="009A7F03" w:rsidR="004B59E1">
        <w:rPr>
          <w:rFonts w:ascii="Times New Roman" w:eastAsia="Times New Roman" w:hAnsi="Times New Roman"/>
          <w:sz w:val="24"/>
          <w:szCs w:val="24"/>
          <w:lang w:eastAsia="ru-RU"/>
        </w:rPr>
        <w:t>.,</w:t>
      </w:r>
      <w:r w:rsidR="008C56F1">
        <w:rPr>
          <w:rFonts w:ascii="Times New Roman" w:eastAsia="Times New Roman" w:hAnsi="Times New Roman"/>
          <w:sz w:val="24"/>
          <w:szCs w:val="24"/>
          <w:lang w:eastAsia="ru-RU"/>
        </w:rPr>
        <w:t xml:space="preserve"> 1</w:t>
      </w:r>
      <w:r w:rsidR="00AB7FC2">
        <w:rPr>
          <w:rFonts w:ascii="Times New Roman" w:eastAsia="Times New Roman" w:hAnsi="Times New Roman"/>
          <w:sz w:val="24"/>
          <w:szCs w:val="24"/>
          <w:lang w:eastAsia="ru-RU"/>
        </w:rPr>
        <w:t>7</w:t>
      </w:r>
      <w:r w:rsidR="008C56F1">
        <w:rPr>
          <w:rFonts w:ascii="Times New Roman" w:eastAsia="Times New Roman" w:hAnsi="Times New Roman"/>
          <w:sz w:val="24"/>
          <w:szCs w:val="24"/>
          <w:lang w:eastAsia="ru-RU"/>
        </w:rPr>
        <w:t>.,</w:t>
      </w:r>
      <w:r w:rsidRPr="009A7F03" w:rsidR="004B59E1">
        <w:rPr>
          <w:rFonts w:ascii="Times New Roman" w:eastAsia="Times New Roman" w:hAnsi="Times New Roman"/>
          <w:sz w:val="24"/>
          <w:szCs w:val="24"/>
          <w:lang w:eastAsia="ru-RU"/>
        </w:rPr>
        <w:t xml:space="preserve"> </w:t>
      </w:r>
      <w:bookmarkEnd w:id="122"/>
      <w:r w:rsidR="0068520F">
        <w:rPr>
          <w:rFonts w:ascii="Times New Roman" w:eastAsia="Times New Roman" w:hAnsi="Times New Roman"/>
          <w:sz w:val="24"/>
          <w:szCs w:val="24"/>
          <w:lang w:eastAsia="ru-RU"/>
        </w:rPr>
        <w:t xml:space="preserve">74., </w:t>
      </w:r>
      <w:r w:rsidRPr="009A7F03" w:rsidR="004B59E1">
        <w:rPr>
          <w:rFonts w:ascii="Times New Roman" w:hAnsi="Times New Roman"/>
          <w:sz w:val="24"/>
          <w:szCs w:val="24"/>
        </w:rPr>
        <w:t>109.</w:t>
      </w:r>
      <w:r w:rsidRPr="009A7F03" w:rsidR="004B59E1">
        <w:rPr>
          <w:rFonts w:ascii="Times New Roman" w:hAnsi="Times New Roman"/>
          <w:sz w:val="24"/>
          <w:szCs w:val="24"/>
          <w:vertAlign w:val="superscript"/>
        </w:rPr>
        <w:t>1</w:t>
      </w:r>
      <w:r w:rsidRPr="009A7F03" w:rsidR="004B59E1">
        <w:rPr>
          <w:rFonts w:ascii="Times New Roman" w:hAnsi="Times New Roman"/>
          <w:sz w:val="24"/>
          <w:szCs w:val="24"/>
        </w:rPr>
        <w:t>, 109.</w:t>
      </w:r>
      <w:r w:rsidRPr="009A7F03" w:rsidR="004B59E1">
        <w:rPr>
          <w:rFonts w:ascii="Times New Roman" w:hAnsi="Times New Roman"/>
          <w:sz w:val="24"/>
          <w:szCs w:val="24"/>
          <w:vertAlign w:val="superscript"/>
        </w:rPr>
        <w:t>2</w:t>
      </w:r>
      <w:r w:rsidRPr="009A7F03" w:rsidR="004B59E1">
        <w:rPr>
          <w:rFonts w:ascii="Times New Roman" w:hAnsi="Times New Roman"/>
          <w:sz w:val="24"/>
          <w:szCs w:val="24"/>
        </w:rPr>
        <w:t>, 109.</w:t>
      </w:r>
      <w:r w:rsidRPr="009A7F03" w:rsidR="004B59E1">
        <w:rPr>
          <w:rFonts w:ascii="Times New Roman" w:hAnsi="Times New Roman"/>
          <w:sz w:val="24"/>
          <w:szCs w:val="24"/>
          <w:vertAlign w:val="superscript"/>
        </w:rPr>
        <w:t>3</w:t>
      </w:r>
      <w:r w:rsidRPr="009A7F03" w:rsidR="004B59E1">
        <w:rPr>
          <w:rFonts w:ascii="Times New Roman" w:hAnsi="Times New Roman"/>
          <w:sz w:val="24"/>
          <w:szCs w:val="24"/>
        </w:rPr>
        <w:t xml:space="preserve"> </w:t>
      </w:r>
      <w:r w:rsidRPr="009A7F03" w:rsidR="000A59B6">
        <w:rPr>
          <w:rFonts w:ascii="Times New Roman" w:eastAsia="Times New Roman" w:hAnsi="Times New Roman"/>
          <w:sz w:val="24"/>
          <w:szCs w:val="24"/>
          <w:lang w:eastAsia="ru-RU"/>
        </w:rPr>
        <w:t>punktam</w:t>
      </w:r>
      <w:r w:rsidRPr="009A7F03" w:rsidR="004B59E1">
        <w:rPr>
          <w:rFonts w:ascii="Times New Roman" w:eastAsia="Times New Roman" w:hAnsi="Times New Roman"/>
          <w:sz w:val="24"/>
          <w:szCs w:val="24"/>
          <w:lang w:eastAsia="ru-RU"/>
        </w:rPr>
        <w:t xml:space="preserve">, </w:t>
      </w:r>
      <w:r w:rsidRPr="009A7F03" w:rsidR="004B59E1">
        <w:rPr>
          <w:rFonts w:ascii="Times New Roman" w:eastAsia="Times New Roman" w:hAnsi="Times New Roman"/>
          <w:iCs/>
          <w:sz w:val="24"/>
          <w:szCs w:val="24"/>
          <w:lang w:eastAsia="ru-RU"/>
        </w:rPr>
        <w:t>Noteikumu 109.</w:t>
      </w:r>
      <w:r w:rsidRPr="009A7F03" w:rsidR="004B59E1">
        <w:rPr>
          <w:rFonts w:ascii="Times New Roman" w:eastAsia="Times New Roman" w:hAnsi="Times New Roman"/>
          <w:iCs/>
          <w:sz w:val="24"/>
          <w:szCs w:val="24"/>
          <w:vertAlign w:val="superscript"/>
          <w:lang w:eastAsia="ru-RU"/>
        </w:rPr>
        <w:t>11</w:t>
      </w:r>
      <w:r w:rsidRPr="009A7F03" w:rsidR="004B59E1">
        <w:rPr>
          <w:rFonts w:ascii="Times New Roman" w:eastAsia="Times New Roman" w:hAnsi="Times New Roman"/>
          <w:iCs/>
          <w:sz w:val="24"/>
          <w:szCs w:val="24"/>
          <w:lang w:eastAsia="ru-RU"/>
        </w:rPr>
        <w:t xml:space="preserve"> 1. un 109.</w:t>
      </w:r>
      <w:r w:rsidRPr="009A7F03" w:rsidR="004B59E1">
        <w:rPr>
          <w:rFonts w:ascii="Times New Roman" w:eastAsia="Times New Roman" w:hAnsi="Times New Roman"/>
          <w:iCs/>
          <w:sz w:val="24"/>
          <w:szCs w:val="24"/>
          <w:vertAlign w:val="superscript"/>
          <w:lang w:eastAsia="ru-RU"/>
        </w:rPr>
        <w:t>11</w:t>
      </w:r>
      <w:r w:rsidRPr="009A7F03" w:rsidR="004B59E1">
        <w:rPr>
          <w:rFonts w:ascii="Times New Roman" w:eastAsia="Times New Roman" w:hAnsi="Times New Roman"/>
          <w:iCs/>
          <w:sz w:val="24"/>
          <w:szCs w:val="24"/>
          <w:lang w:eastAsia="ru-RU"/>
        </w:rPr>
        <w:t xml:space="preserve"> 3.</w:t>
      </w:r>
      <w:r w:rsidR="00AF1159">
        <w:rPr>
          <w:rFonts w:ascii="Times New Roman" w:eastAsia="Times New Roman" w:hAnsi="Times New Roman"/>
          <w:iCs/>
          <w:sz w:val="24"/>
          <w:szCs w:val="24"/>
          <w:lang w:eastAsia="ru-RU"/>
        </w:rPr>
        <w:t xml:space="preserve"> </w:t>
      </w:r>
      <w:r w:rsidRPr="009A7F03" w:rsidR="004B59E1">
        <w:rPr>
          <w:rFonts w:ascii="Times New Roman" w:eastAsia="Times New Roman" w:hAnsi="Times New Roman"/>
          <w:iCs/>
          <w:sz w:val="24"/>
          <w:szCs w:val="24"/>
          <w:lang w:eastAsia="ru-RU"/>
        </w:rPr>
        <w:t xml:space="preserve">apakšpunkta </w:t>
      </w:r>
      <w:bookmarkEnd w:id="121"/>
      <w:r w:rsidRPr="009A7F03" w:rsidR="00DC35E3">
        <w:rPr>
          <w:rFonts w:ascii="Times New Roman" w:eastAsia="Times New Roman" w:hAnsi="Times New Roman"/>
          <w:sz w:val="24"/>
          <w:szCs w:val="24"/>
          <w:lang w:eastAsia="ru-RU"/>
        </w:rPr>
        <w:t xml:space="preserve">u.c. normatīvo aktu </w:t>
      </w:r>
      <w:r w:rsidRPr="009A7F03">
        <w:rPr>
          <w:rFonts w:ascii="Times New Roman" w:eastAsia="Times New Roman" w:hAnsi="Times New Roman"/>
          <w:sz w:val="24"/>
          <w:szCs w:val="24"/>
          <w:lang w:eastAsia="ru-RU"/>
        </w:rPr>
        <w:t>prasībām, vai ir atbalstāmas saskaņā ar kārtības 2</w:t>
      </w:r>
      <w:r w:rsidR="008C56F1">
        <w:rPr>
          <w:rFonts w:ascii="Times New Roman" w:eastAsia="Times New Roman" w:hAnsi="Times New Roman"/>
          <w:sz w:val="24"/>
          <w:szCs w:val="24"/>
          <w:lang w:eastAsia="ru-RU"/>
        </w:rPr>
        <w:t>2</w:t>
      </w:r>
      <w:r w:rsidRPr="009A7F03">
        <w:rPr>
          <w:rFonts w:ascii="Times New Roman" w:eastAsia="Times New Roman" w:hAnsi="Times New Roman"/>
          <w:sz w:val="24"/>
          <w:szCs w:val="24"/>
          <w:lang w:eastAsia="ru-RU"/>
        </w:rPr>
        <w:t>.</w:t>
      </w:r>
      <w:r w:rsidR="00AF1159">
        <w:rPr>
          <w:rFonts w:ascii="Times New Roman" w:eastAsia="Times New Roman" w:hAnsi="Times New Roman"/>
          <w:sz w:val="24"/>
          <w:szCs w:val="24"/>
          <w:lang w:eastAsia="ru-RU"/>
        </w:rPr>
        <w:t xml:space="preserve"> </w:t>
      </w:r>
      <w:r w:rsidRPr="009A7F03">
        <w:rPr>
          <w:rFonts w:ascii="Times New Roman" w:eastAsia="Times New Roman" w:hAnsi="Times New Roman"/>
          <w:sz w:val="24"/>
          <w:szCs w:val="24"/>
          <w:lang w:eastAsia="ru-RU"/>
        </w:rPr>
        <w:t xml:space="preserve">punktā </w:t>
      </w:r>
      <w:bookmarkStart w:id="123" w:name="_Hlk106703005"/>
      <w:r w:rsidRPr="009A7F03">
        <w:rPr>
          <w:rFonts w:ascii="Times New Roman" w:eastAsia="Times New Roman" w:hAnsi="Times New Roman"/>
          <w:sz w:val="24"/>
          <w:szCs w:val="24"/>
          <w:lang w:eastAsia="ru-RU"/>
        </w:rPr>
        <w:t>noteiktajiem papildu kritērijiem</w:t>
      </w:r>
      <w:bookmarkEnd w:id="123"/>
      <w:r w:rsidRPr="009A7F03">
        <w:rPr>
          <w:rFonts w:ascii="Times New Roman" w:eastAsia="Times New Roman" w:hAnsi="Times New Roman"/>
          <w:sz w:val="24"/>
          <w:szCs w:val="24"/>
          <w:lang w:eastAsia="ru-RU"/>
        </w:rPr>
        <w:t>;</w:t>
      </w:r>
    </w:p>
    <w:p w:rsidR="00461B48" w:rsidRPr="009A7F03" w:rsidP="00461B48" w14:paraId="6F90F904" w14:textId="77777777">
      <w:pPr>
        <w:numPr>
          <w:ilvl w:val="1"/>
          <w:numId w:val="1"/>
        </w:numPr>
        <w:spacing w:after="0"/>
        <w:ind w:left="993" w:hanging="567"/>
        <w:contextualSpacing/>
        <w:jc w:val="both"/>
        <w:rPr>
          <w:rFonts w:ascii="Times New Roman" w:eastAsia="Times New Roman" w:hAnsi="Times New Roman"/>
          <w:sz w:val="24"/>
          <w:szCs w:val="24"/>
          <w:lang w:eastAsia="ru-RU"/>
        </w:rPr>
      </w:pPr>
      <w:r w:rsidRPr="009A7F03">
        <w:rPr>
          <w:rFonts w:ascii="Times New Roman" w:eastAsia="Times New Roman" w:hAnsi="Times New Roman"/>
          <w:b/>
          <w:sz w:val="24"/>
          <w:szCs w:val="24"/>
          <w:u w:val="single"/>
          <w:lang w:eastAsia="ru-RU"/>
        </w:rPr>
        <w:t>neatbalstīt</w:t>
      </w:r>
      <w:r w:rsidRPr="009A7F03">
        <w:rPr>
          <w:rFonts w:ascii="Times New Roman" w:eastAsia="Times New Roman" w:hAnsi="Times New Roman"/>
          <w:sz w:val="24"/>
          <w:szCs w:val="24"/>
          <w:lang w:eastAsia="ru-RU"/>
        </w:rPr>
        <w:t xml:space="preserve"> pretendenta piedāvātās praktiskās apmācības vietas, ja:</w:t>
      </w:r>
    </w:p>
    <w:p w:rsidR="009B6F24" w:rsidRPr="009A7F03" w:rsidP="009B6F24" w14:paraId="27AE0E0F" w14:textId="77777777">
      <w:pPr>
        <w:numPr>
          <w:ilvl w:val="2"/>
          <w:numId w:val="1"/>
        </w:numPr>
        <w:spacing w:after="0"/>
        <w:ind w:left="1701" w:hanging="708"/>
        <w:contextualSpacing/>
        <w:jc w:val="both"/>
        <w:rPr>
          <w:rFonts w:ascii="Times New Roman" w:eastAsia="Times New Roman" w:hAnsi="Times New Roman"/>
          <w:sz w:val="24"/>
          <w:szCs w:val="24"/>
          <w:lang w:eastAsia="ru-RU"/>
        </w:rPr>
      </w:pPr>
      <w:r w:rsidRPr="009A7F03">
        <w:rPr>
          <w:rFonts w:ascii="Times New Roman" w:eastAsia="Times New Roman" w:hAnsi="Times New Roman"/>
          <w:sz w:val="24"/>
          <w:szCs w:val="24"/>
          <w:lang w:eastAsia="ru-RU"/>
        </w:rPr>
        <w:t xml:space="preserve">pretendents neatbilst </w:t>
      </w:r>
      <w:bookmarkStart w:id="124" w:name="_Hlk132798041"/>
      <w:r w:rsidRPr="009A7F03" w:rsidR="000944A4">
        <w:rPr>
          <w:rFonts w:ascii="Times New Roman" w:eastAsia="Times New Roman" w:hAnsi="Times New Roman"/>
          <w:sz w:val="24"/>
          <w:szCs w:val="24"/>
          <w:lang w:eastAsia="ru-RU"/>
        </w:rPr>
        <w:t>Noteikumu</w:t>
      </w:r>
      <w:bookmarkEnd w:id="124"/>
      <w:r w:rsidRPr="009A7F03" w:rsidR="000944A4">
        <w:rPr>
          <w:rFonts w:ascii="Times New Roman" w:eastAsia="Times New Roman" w:hAnsi="Times New Roman"/>
          <w:sz w:val="24"/>
          <w:szCs w:val="24"/>
          <w:lang w:eastAsia="ru-RU"/>
        </w:rPr>
        <w:t xml:space="preserve"> 1</w:t>
      </w:r>
      <w:r w:rsidR="00AB7FC2">
        <w:rPr>
          <w:rFonts w:ascii="Times New Roman" w:eastAsia="Times New Roman" w:hAnsi="Times New Roman"/>
          <w:sz w:val="24"/>
          <w:szCs w:val="24"/>
          <w:lang w:eastAsia="ru-RU"/>
        </w:rPr>
        <w:t>5</w:t>
      </w:r>
      <w:r w:rsidRPr="009A7F03" w:rsidR="000944A4">
        <w:rPr>
          <w:rFonts w:ascii="Times New Roman" w:eastAsia="Times New Roman" w:hAnsi="Times New Roman"/>
          <w:sz w:val="24"/>
          <w:szCs w:val="24"/>
          <w:lang w:eastAsia="ru-RU"/>
        </w:rPr>
        <w:t>.3.</w:t>
      </w:r>
      <w:r w:rsidRPr="009A7F03" w:rsidR="000E01AD">
        <w:rPr>
          <w:rFonts w:ascii="Times New Roman" w:eastAsia="Times New Roman" w:hAnsi="Times New Roman"/>
          <w:sz w:val="24"/>
          <w:szCs w:val="24"/>
          <w:lang w:eastAsia="ru-RU"/>
        </w:rPr>
        <w:t xml:space="preserve"> apakšpunkta</w:t>
      </w:r>
      <w:r w:rsidRPr="009A7F03" w:rsidR="000944A4">
        <w:rPr>
          <w:rFonts w:ascii="Times New Roman" w:eastAsia="Times New Roman" w:hAnsi="Times New Roman"/>
          <w:sz w:val="24"/>
          <w:szCs w:val="24"/>
          <w:lang w:eastAsia="ru-RU"/>
        </w:rPr>
        <w:t>,</w:t>
      </w:r>
      <w:r w:rsidR="005259C0">
        <w:rPr>
          <w:rFonts w:ascii="Times New Roman" w:eastAsia="Times New Roman" w:hAnsi="Times New Roman"/>
          <w:sz w:val="24"/>
          <w:szCs w:val="24"/>
          <w:lang w:eastAsia="ru-RU"/>
        </w:rPr>
        <w:t xml:space="preserve"> 74. punkta,</w:t>
      </w:r>
      <w:r w:rsidRPr="009A7F03" w:rsidR="000944A4">
        <w:rPr>
          <w:rFonts w:ascii="Times New Roman" w:eastAsia="Times New Roman" w:hAnsi="Times New Roman"/>
          <w:sz w:val="24"/>
          <w:szCs w:val="24"/>
          <w:lang w:eastAsia="ru-RU"/>
        </w:rPr>
        <w:t xml:space="preserve"> </w:t>
      </w:r>
      <w:r w:rsidRPr="009A7F03" w:rsidR="000944A4">
        <w:rPr>
          <w:rFonts w:ascii="Times New Roman" w:hAnsi="Times New Roman"/>
          <w:sz w:val="24"/>
          <w:szCs w:val="24"/>
        </w:rPr>
        <w:t>109.</w:t>
      </w:r>
      <w:r w:rsidRPr="009A7F03" w:rsidR="000944A4">
        <w:rPr>
          <w:rFonts w:ascii="Times New Roman" w:hAnsi="Times New Roman"/>
          <w:sz w:val="24"/>
          <w:szCs w:val="24"/>
          <w:vertAlign w:val="superscript"/>
        </w:rPr>
        <w:t>2</w:t>
      </w:r>
      <w:r w:rsidRPr="009A7F03" w:rsidR="000944A4">
        <w:rPr>
          <w:rFonts w:ascii="Times New Roman" w:hAnsi="Times New Roman"/>
          <w:sz w:val="24"/>
          <w:szCs w:val="24"/>
        </w:rPr>
        <w:t>, 109.</w:t>
      </w:r>
      <w:r w:rsidRPr="009A7F03" w:rsidR="000944A4">
        <w:rPr>
          <w:rFonts w:ascii="Times New Roman" w:hAnsi="Times New Roman"/>
          <w:sz w:val="24"/>
          <w:szCs w:val="24"/>
          <w:vertAlign w:val="superscript"/>
        </w:rPr>
        <w:t>3</w:t>
      </w:r>
      <w:r w:rsidRPr="009A7F03" w:rsidR="000E01AD">
        <w:rPr>
          <w:rFonts w:ascii="Times New Roman" w:hAnsi="Times New Roman"/>
          <w:sz w:val="24"/>
          <w:szCs w:val="24"/>
        </w:rPr>
        <w:t xml:space="preserve"> punkta</w:t>
      </w:r>
      <w:r w:rsidR="002C2588">
        <w:rPr>
          <w:rFonts w:ascii="Times New Roman" w:hAnsi="Times New Roman"/>
          <w:sz w:val="24"/>
          <w:szCs w:val="24"/>
        </w:rPr>
        <w:t xml:space="preserve">, </w:t>
      </w:r>
      <w:r w:rsidRPr="009A7F03" w:rsidR="000944A4">
        <w:rPr>
          <w:rFonts w:ascii="Times New Roman" w:eastAsia="Times New Roman" w:hAnsi="Times New Roman"/>
          <w:iCs/>
          <w:sz w:val="24"/>
          <w:szCs w:val="24"/>
          <w:lang w:eastAsia="ru-RU"/>
        </w:rPr>
        <w:t>109.</w:t>
      </w:r>
      <w:r w:rsidRPr="009A7F03" w:rsidR="000944A4">
        <w:rPr>
          <w:rFonts w:ascii="Times New Roman" w:eastAsia="Times New Roman" w:hAnsi="Times New Roman"/>
          <w:iCs/>
          <w:sz w:val="24"/>
          <w:szCs w:val="24"/>
          <w:vertAlign w:val="superscript"/>
          <w:lang w:eastAsia="ru-RU"/>
        </w:rPr>
        <w:t>11</w:t>
      </w:r>
      <w:r w:rsidRPr="009A7F03" w:rsidR="000944A4">
        <w:rPr>
          <w:rFonts w:ascii="Times New Roman" w:eastAsia="Times New Roman" w:hAnsi="Times New Roman"/>
          <w:iCs/>
          <w:sz w:val="24"/>
          <w:szCs w:val="24"/>
          <w:lang w:eastAsia="ru-RU"/>
        </w:rPr>
        <w:t xml:space="preserve"> 1. un 109.</w:t>
      </w:r>
      <w:r w:rsidRPr="009A7F03" w:rsidR="000944A4">
        <w:rPr>
          <w:rFonts w:ascii="Times New Roman" w:eastAsia="Times New Roman" w:hAnsi="Times New Roman"/>
          <w:iCs/>
          <w:sz w:val="24"/>
          <w:szCs w:val="24"/>
          <w:vertAlign w:val="superscript"/>
          <w:lang w:eastAsia="ru-RU"/>
        </w:rPr>
        <w:t>11</w:t>
      </w:r>
      <w:r w:rsidRPr="009A7F03" w:rsidR="000944A4">
        <w:rPr>
          <w:rFonts w:ascii="Times New Roman" w:eastAsia="Times New Roman" w:hAnsi="Times New Roman"/>
          <w:iCs/>
          <w:sz w:val="24"/>
          <w:szCs w:val="24"/>
          <w:lang w:eastAsia="ru-RU"/>
        </w:rPr>
        <w:t xml:space="preserve"> 3.</w:t>
      </w:r>
      <w:r w:rsidRPr="009A7F03" w:rsidR="000944A4">
        <w:rPr>
          <w:rFonts w:ascii="Times New Roman" w:hAnsi="Times New Roman"/>
          <w:sz w:val="24"/>
          <w:szCs w:val="24"/>
        </w:rPr>
        <w:t xml:space="preserve"> </w:t>
      </w:r>
      <w:r w:rsidRPr="009A7F03">
        <w:rPr>
          <w:rFonts w:ascii="Times New Roman" w:eastAsia="Times New Roman" w:hAnsi="Times New Roman"/>
          <w:sz w:val="24"/>
          <w:szCs w:val="24"/>
          <w:lang w:eastAsia="ru-RU"/>
        </w:rPr>
        <w:t>apakšpunkta prasībām;</w:t>
      </w:r>
    </w:p>
    <w:p w:rsidR="00461B48" w:rsidP="00461B48" w14:paraId="5B5E15D0" w14:textId="77777777">
      <w:pPr>
        <w:numPr>
          <w:ilvl w:val="2"/>
          <w:numId w:val="1"/>
        </w:numPr>
        <w:spacing w:after="0"/>
        <w:ind w:left="1701" w:hanging="708"/>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Pasākuma īstenošanai</w:t>
      </w:r>
      <w:r w:rsidR="008C56F1">
        <w:rPr>
          <w:rFonts w:ascii="Times New Roman" w:eastAsia="Times New Roman" w:hAnsi="Times New Roman"/>
          <w:sz w:val="24"/>
          <w:szCs w:val="24"/>
          <w:lang w:eastAsia="ru-RU"/>
        </w:rPr>
        <w:t xml:space="preserve"> </w:t>
      </w:r>
      <w:r w:rsidRPr="009A7F03" w:rsidR="00DE31F5">
        <w:rPr>
          <w:rFonts w:ascii="Times New Roman" w:eastAsia="Times New Roman" w:hAnsi="Times New Roman"/>
          <w:sz w:val="24"/>
          <w:szCs w:val="24"/>
          <w:lang w:eastAsia="ru-RU"/>
        </w:rPr>
        <w:t xml:space="preserve">noteiktais rezultatīvais rādītājs ir nepietiekams, lai atbalstītu visu atbilstošo pretendentu piedāvāto </w:t>
      </w:r>
      <w:r w:rsidRPr="009A7F03" w:rsidR="005F450A">
        <w:rPr>
          <w:rFonts w:ascii="Times New Roman" w:eastAsia="Times New Roman" w:hAnsi="Times New Roman"/>
          <w:sz w:val="24"/>
          <w:szCs w:val="24"/>
          <w:lang w:eastAsia="ru-RU"/>
        </w:rPr>
        <w:t>praktisk</w:t>
      </w:r>
      <w:r w:rsidR="005F450A">
        <w:rPr>
          <w:rFonts w:ascii="Times New Roman" w:eastAsia="Times New Roman" w:hAnsi="Times New Roman"/>
          <w:sz w:val="24"/>
          <w:szCs w:val="24"/>
          <w:lang w:eastAsia="ru-RU"/>
        </w:rPr>
        <w:t xml:space="preserve">o </w:t>
      </w:r>
      <w:r w:rsidRPr="009A7F03" w:rsidR="005F450A">
        <w:rPr>
          <w:rFonts w:ascii="Times New Roman" w:eastAsia="Times New Roman" w:hAnsi="Times New Roman"/>
          <w:sz w:val="24"/>
          <w:szCs w:val="24"/>
          <w:lang w:eastAsia="ru-RU"/>
        </w:rPr>
        <w:t>apmācīb</w:t>
      </w:r>
      <w:r w:rsidR="005F450A">
        <w:rPr>
          <w:rFonts w:ascii="Times New Roman" w:eastAsia="Times New Roman" w:hAnsi="Times New Roman"/>
          <w:sz w:val="24"/>
          <w:szCs w:val="24"/>
          <w:lang w:eastAsia="ru-RU"/>
        </w:rPr>
        <w:t>u</w:t>
      </w:r>
      <w:r w:rsidRPr="009A7F03" w:rsidR="005F450A">
        <w:rPr>
          <w:rFonts w:ascii="Times New Roman" w:eastAsia="Times New Roman" w:hAnsi="Times New Roman"/>
          <w:sz w:val="24"/>
          <w:szCs w:val="24"/>
          <w:lang w:eastAsia="ru-RU"/>
        </w:rPr>
        <w:t xml:space="preserve"> </w:t>
      </w:r>
      <w:r w:rsidRPr="009A7F03" w:rsidR="00DE31F5">
        <w:rPr>
          <w:rFonts w:ascii="Times New Roman" w:eastAsia="Times New Roman" w:hAnsi="Times New Roman"/>
          <w:sz w:val="24"/>
          <w:szCs w:val="24"/>
          <w:lang w:eastAsia="ru-RU"/>
        </w:rPr>
        <w:t>vietu izveidi.</w:t>
      </w:r>
    </w:p>
    <w:p w:rsidR="005259C0" w:rsidP="00AF2734" w14:paraId="4377A787" w14:textId="77777777">
      <w:pPr>
        <w:spacing w:after="0"/>
        <w:ind w:left="993" w:hanging="567"/>
        <w:contextualSpacing/>
        <w:jc w:val="both"/>
        <w:rPr>
          <w:rFonts w:ascii="Times New Roman" w:eastAsia="Times New Roman" w:hAnsi="Times New Roman"/>
          <w:sz w:val="24"/>
          <w:szCs w:val="24"/>
          <w:lang w:eastAsia="ru-RU"/>
        </w:rPr>
      </w:pPr>
      <w:bookmarkStart w:id="125" w:name="_Hlk182387825"/>
      <w:r w:rsidRPr="00AF2734">
        <w:rPr>
          <w:rFonts w:ascii="Times New Roman" w:eastAsia="Times New Roman" w:hAnsi="Times New Roman"/>
          <w:sz w:val="24"/>
          <w:szCs w:val="24"/>
          <w:lang w:eastAsia="ru-RU"/>
        </w:rPr>
        <w:t>2</w:t>
      </w:r>
      <w:r w:rsidRPr="00AF2734" w:rsidR="009E0484">
        <w:rPr>
          <w:rFonts w:ascii="Times New Roman" w:eastAsia="Times New Roman" w:hAnsi="Times New Roman"/>
          <w:sz w:val="24"/>
          <w:szCs w:val="24"/>
          <w:lang w:eastAsia="ru-RU"/>
        </w:rPr>
        <w:t>3</w:t>
      </w:r>
      <w:r w:rsidRPr="00AF2734">
        <w:rPr>
          <w:rFonts w:ascii="Times New Roman" w:eastAsia="Times New Roman" w:hAnsi="Times New Roman"/>
          <w:sz w:val="24"/>
          <w:szCs w:val="24"/>
          <w:lang w:eastAsia="ru-RU"/>
        </w:rPr>
        <w:t>.4.</w:t>
      </w:r>
      <w:bookmarkStart w:id="126" w:name="_Hlk185325192"/>
      <w:r w:rsidR="00D72C87">
        <w:rPr>
          <w:rFonts w:ascii="Times New Roman" w:eastAsia="Times New Roman" w:hAnsi="Times New Roman"/>
          <w:b/>
          <w:sz w:val="24"/>
          <w:szCs w:val="24"/>
          <w:lang w:eastAsia="ru-RU"/>
        </w:rPr>
        <w:t xml:space="preserve"> </w:t>
      </w:r>
      <w:r w:rsidRPr="00AF2734" w:rsidR="00D72C87">
        <w:rPr>
          <w:rFonts w:ascii="Times New Roman" w:eastAsia="Times New Roman" w:hAnsi="Times New Roman"/>
          <w:b/>
          <w:sz w:val="24"/>
          <w:szCs w:val="24"/>
          <w:u w:val="single"/>
          <w:lang w:eastAsia="ru-RU"/>
        </w:rPr>
        <w:t>p</w:t>
      </w:r>
      <w:r w:rsidRPr="00AF2734">
        <w:rPr>
          <w:rFonts w:ascii="Times New Roman" w:eastAsia="Times New Roman" w:hAnsi="Times New Roman"/>
          <w:b/>
          <w:sz w:val="24"/>
          <w:szCs w:val="24"/>
          <w:u w:val="single"/>
          <w:lang w:eastAsia="ru-RU"/>
        </w:rPr>
        <w:t>agarināt administratīvā akta izdošanas termiņu</w:t>
      </w:r>
      <w:r w:rsidRPr="00002E0E">
        <w:rPr>
          <w:rFonts w:ascii="Times New Roman" w:eastAsia="Times New Roman" w:hAnsi="Times New Roman"/>
          <w:sz w:val="24"/>
          <w:szCs w:val="24"/>
          <w:lang w:eastAsia="ru-RU"/>
        </w:rPr>
        <w:t xml:space="preserve">, </w:t>
      </w:r>
      <w:bookmarkStart w:id="127" w:name="_Hlk185324457"/>
      <w:bookmarkStart w:id="128" w:name="_Hlk185407920"/>
      <w:r w:rsidR="00B97322">
        <w:rPr>
          <w:rFonts w:ascii="Times New Roman" w:eastAsia="Times New Roman" w:hAnsi="Times New Roman"/>
          <w:sz w:val="24"/>
          <w:szCs w:val="24"/>
          <w:lang w:eastAsia="ru-RU"/>
        </w:rPr>
        <w:t xml:space="preserve">ja </w:t>
      </w:r>
      <w:r w:rsidRPr="00746FD9">
        <w:rPr>
          <w:rFonts w:ascii="Times New Roman" w:eastAsia="Times New Roman" w:hAnsi="Times New Roman"/>
          <w:sz w:val="24"/>
          <w:szCs w:val="24"/>
          <w:lang w:eastAsia="ru-RU"/>
        </w:rPr>
        <w:t>Komisija konstatē, ka lēmuma pieņemšanai par Pretendenta apstiprināšanu dalībai Pasākumā vai atteikumu apstiprināt tā dalību Pasākumā, Komisijai nepieciešams papildu laiks, kas pārsniedz Administratīvā procesa likuma 64. panta pirmajā daļā noteikto termiņu</w:t>
      </w:r>
      <w:bookmarkEnd w:id="126"/>
      <w:bookmarkEnd w:id="127"/>
      <w:r>
        <w:rPr>
          <w:rFonts w:ascii="Times New Roman" w:eastAsia="Times New Roman" w:hAnsi="Times New Roman"/>
          <w:sz w:val="24"/>
          <w:szCs w:val="24"/>
          <w:lang w:eastAsia="ru-RU"/>
        </w:rPr>
        <w:t>.</w:t>
      </w:r>
      <w:bookmarkEnd w:id="128"/>
    </w:p>
    <w:bookmarkEnd w:id="115"/>
    <w:bookmarkEnd w:id="125"/>
    <w:p w:rsidR="00461B48" w:rsidRPr="009A7F03" w:rsidP="00461B48" w14:paraId="6062AD26" w14:textId="77777777">
      <w:pPr>
        <w:numPr>
          <w:ilvl w:val="0"/>
          <w:numId w:val="1"/>
        </w:numPr>
        <w:spacing w:after="0"/>
        <w:ind w:left="426" w:hanging="426"/>
        <w:contextualSpacing/>
        <w:jc w:val="both"/>
        <w:rPr>
          <w:rFonts w:ascii="Times New Roman" w:hAnsi="Times New Roman"/>
          <w:sz w:val="24"/>
          <w:szCs w:val="24"/>
        </w:rPr>
      </w:pPr>
      <w:r w:rsidRPr="009A7F03">
        <w:rPr>
          <w:rFonts w:ascii="Times New Roman" w:hAnsi="Times New Roman"/>
          <w:sz w:val="24"/>
          <w:szCs w:val="24"/>
        </w:rPr>
        <w:t xml:space="preserve">Ja viena mēneša laikā no lēmuma pieņemšanas </w:t>
      </w:r>
      <w:r w:rsidRPr="009A7F03" w:rsidR="00736C5B">
        <w:rPr>
          <w:rFonts w:ascii="Times New Roman" w:hAnsi="Times New Roman"/>
          <w:sz w:val="24"/>
          <w:szCs w:val="24"/>
        </w:rPr>
        <w:t xml:space="preserve">dienas </w:t>
      </w:r>
      <w:r w:rsidR="009E0D57">
        <w:rPr>
          <w:rFonts w:ascii="Times New Roman" w:hAnsi="Times New Roman"/>
          <w:sz w:val="24"/>
          <w:szCs w:val="24"/>
        </w:rPr>
        <w:t>Pasākumam</w:t>
      </w:r>
      <w:r w:rsidR="001F3126">
        <w:rPr>
          <w:rFonts w:ascii="Times New Roman" w:hAnsi="Times New Roman"/>
          <w:sz w:val="24"/>
          <w:szCs w:val="24"/>
        </w:rPr>
        <w:t xml:space="preserve"> tiek</w:t>
      </w:r>
      <w:r w:rsidRPr="009A7F03">
        <w:rPr>
          <w:rFonts w:ascii="Times New Roman" w:hAnsi="Times New Roman"/>
          <w:sz w:val="24"/>
          <w:szCs w:val="24"/>
        </w:rPr>
        <w:t xml:space="preserve"> piešķirts papildu rezultatīvais rādītājs, lai atkārtoti lemtu par to pretendentu pieteikto mācību vietu atbalstīšanu, par kurām tika pieņemts Komisijas lēmums “neatbalstīt”, pamatojoties uz </w:t>
      </w:r>
      <w:r w:rsidRPr="003D69AE">
        <w:rPr>
          <w:rFonts w:ascii="Times New Roman" w:hAnsi="Times New Roman"/>
          <w:sz w:val="24"/>
          <w:szCs w:val="24"/>
        </w:rPr>
        <w:t>kārtības 2</w:t>
      </w:r>
      <w:r w:rsidR="00970AED">
        <w:rPr>
          <w:rFonts w:ascii="Times New Roman" w:hAnsi="Times New Roman"/>
          <w:sz w:val="24"/>
          <w:szCs w:val="24"/>
        </w:rPr>
        <w:t>3</w:t>
      </w:r>
      <w:r w:rsidRPr="003D69AE">
        <w:rPr>
          <w:rFonts w:ascii="Times New Roman" w:hAnsi="Times New Roman"/>
          <w:sz w:val="24"/>
          <w:szCs w:val="24"/>
        </w:rPr>
        <w:t>.3.2.</w:t>
      </w:r>
      <w:r w:rsidRPr="009A7F03" w:rsidR="0050365C">
        <w:rPr>
          <w:rFonts w:ascii="Times New Roman" w:hAnsi="Times New Roman"/>
          <w:sz w:val="24"/>
          <w:szCs w:val="24"/>
        </w:rPr>
        <w:t xml:space="preserve"> </w:t>
      </w:r>
      <w:r w:rsidRPr="009A7F03">
        <w:rPr>
          <w:rFonts w:ascii="Times New Roman" w:hAnsi="Times New Roman"/>
          <w:sz w:val="24"/>
          <w:szCs w:val="24"/>
        </w:rPr>
        <w:t xml:space="preserve">apakšpunktu, Komisijas priekšsēdētājs sasauc Komisiju. Komisija pieņem lēmumu, atbilstoši kārtības </w:t>
      </w:r>
      <w:r w:rsidRPr="003D69AE">
        <w:rPr>
          <w:rFonts w:ascii="Times New Roman" w:hAnsi="Times New Roman"/>
          <w:sz w:val="24"/>
          <w:szCs w:val="24"/>
        </w:rPr>
        <w:t>2</w:t>
      </w:r>
      <w:r w:rsidR="00970AED">
        <w:rPr>
          <w:rFonts w:ascii="Times New Roman" w:hAnsi="Times New Roman"/>
          <w:sz w:val="24"/>
          <w:szCs w:val="24"/>
        </w:rPr>
        <w:t>3</w:t>
      </w:r>
      <w:r w:rsidRPr="003D69AE">
        <w:rPr>
          <w:rFonts w:ascii="Times New Roman" w:hAnsi="Times New Roman"/>
          <w:sz w:val="24"/>
          <w:szCs w:val="24"/>
        </w:rPr>
        <w:t>.</w:t>
      </w:r>
      <w:r w:rsidRPr="009A7F03" w:rsidR="0050365C">
        <w:rPr>
          <w:rFonts w:ascii="Times New Roman" w:hAnsi="Times New Roman"/>
          <w:sz w:val="24"/>
          <w:szCs w:val="24"/>
        </w:rPr>
        <w:t xml:space="preserve"> </w:t>
      </w:r>
      <w:r w:rsidRPr="009A7F03">
        <w:rPr>
          <w:rFonts w:ascii="Times New Roman" w:hAnsi="Times New Roman"/>
          <w:sz w:val="24"/>
          <w:szCs w:val="24"/>
        </w:rPr>
        <w:t xml:space="preserve">punkta nosacījumiem. Ja viena mēneša laikā </w:t>
      </w:r>
      <w:r w:rsidR="001F3126">
        <w:rPr>
          <w:rFonts w:ascii="Times New Roman" w:hAnsi="Times New Roman"/>
          <w:sz w:val="24"/>
          <w:szCs w:val="24"/>
        </w:rPr>
        <w:t xml:space="preserve">papildu </w:t>
      </w:r>
      <w:r w:rsidRPr="009A7F03">
        <w:rPr>
          <w:rFonts w:ascii="Times New Roman" w:hAnsi="Times New Roman"/>
          <w:sz w:val="24"/>
          <w:szCs w:val="24"/>
        </w:rPr>
        <w:t xml:space="preserve">rezultatīvais rādītājs </w:t>
      </w:r>
      <w:r w:rsidR="009E0D57">
        <w:rPr>
          <w:rFonts w:ascii="Times New Roman" w:hAnsi="Times New Roman"/>
          <w:sz w:val="24"/>
          <w:szCs w:val="24"/>
        </w:rPr>
        <w:t>Pasākuma īstenošanai</w:t>
      </w:r>
      <w:r w:rsidRPr="009A7F03">
        <w:rPr>
          <w:rFonts w:ascii="Times New Roman" w:hAnsi="Times New Roman"/>
          <w:sz w:val="24"/>
          <w:szCs w:val="24"/>
        </w:rPr>
        <w:t xml:space="preserve"> netiek piešķirts, atkārtota Komisija netiek sasaukta.</w:t>
      </w:r>
    </w:p>
    <w:p w:rsidR="00461B48" w:rsidRPr="009A7F03" w:rsidP="00461B48" w14:paraId="4499731B" w14:textId="77777777">
      <w:pPr>
        <w:widowControl w:val="0"/>
        <w:tabs>
          <w:tab w:val="left" w:pos="426"/>
        </w:tabs>
        <w:spacing w:after="0" w:line="240" w:lineRule="auto"/>
        <w:jc w:val="both"/>
        <w:rPr>
          <w:rFonts w:ascii="Times New Roman" w:hAnsi="Times New Roman"/>
          <w:sz w:val="24"/>
          <w:lang w:eastAsia="ru-RU"/>
        </w:rPr>
      </w:pPr>
      <w:bookmarkStart w:id="129" w:name="_Hlk106201041"/>
      <w:bookmarkEnd w:id="116"/>
    </w:p>
    <w:p w:rsidR="00461B48" w:rsidRPr="009A7F03" w:rsidP="00461B48" w14:paraId="4DE1A6A7" w14:textId="77777777">
      <w:pPr>
        <w:keepNext/>
        <w:keepLines/>
        <w:spacing w:after="0"/>
        <w:jc w:val="center"/>
        <w:outlineLvl w:val="0"/>
        <w:rPr>
          <w:rFonts w:ascii="Times New Roman" w:eastAsia="Times New Roman" w:hAnsi="Times New Roman"/>
          <w:b/>
          <w:sz w:val="24"/>
          <w:szCs w:val="24"/>
          <w:lang w:eastAsia="ru-RU"/>
        </w:rPr>
      </w:pPr>
      <w:r w:rsidRPr="009A7F03">
        <w:rPr>
          <w:rFonts w:ascii="Times New Roman" w:eastAsia="Times New Roman" w:hAnsi="Times New Roman"/>
          <w:b/>
          <w:sz w:val="24"/>
          <w:szCs w:val="32"/>
          <w:lang w:eastAsia="ru-RU"/>
        </w:rPr>
        <w:t>VI. Lēmuma paziņošana un līguma noslēgšana</w:t>
      </w:r>
    </w:p>
    <w:p w:rsidR="00461B48" w:rsidRPr="009A7F03" w:rsidP="00461B48" w14:paraId="64C33852" w14:textId="77777777">
      <w:pPr>
        <w:tabs>
          <w:tab w:val="left" w:pos="567"/>
        </w:tabs>
        <w:spacing w:after="0" w:line="240" w:lineRule="auto"/>
        <w:jc w:val="both"/>
        <w:rPr>
          <w:rFonts w:ascii="Times New Roman" w:eastAsia="Times New Roman" w:hAnsi="Times New Roman"/>
          <w:sz w:val="24"/>
          <w:szCs w:val="24"/>
          <w:lang w:eastAsia="ru-RU"/>
        </w:rPr>
      </w:pPr>
      <w:bookmarkStart w:id="130" w:name="_Hlk46388715"/>
    </w:p>
    <w:bookmarkEnd w:id="130"/>
    <w:p w:rsidR="00461B48" w:rsidRPr="009A7F03" w:rsidP="001D42AE" w14:paraId="305491F5" w14:textId="4212A507">
      <w:pPr>
        <w:numPr>
          <w:ilvl w:val="0"/>
          <w:numId w:val="1"/>
        </w:numPr>
        <w:spacing w:after="0"/>
        <w:ind w:left="425" w:hanging="425"/>
        <w:contextualSpacing/>
        <w:jc w:val="both"/>
        <w:rPr>
          <w:rFonts w:ascii="Times New Roman" w:eastAsia="Times New Roman" w:hAnsi="Times New Roman"/>
          <w:sz w:val="24"/>
          <w:szCs w:val="24"/>
          <w:lang w:eastAsia="ru-RU"/>
        </w:rPr>
      </w:pPr>
      <w:r w:rsidRPr="009A7F03">
        <w:rPr>
          <w:rFonts w:ascii="Times New Roman" w:eastAsia="Times New Roman" w:hAnsi="Times New Roman"/>
          <w:sz w:val="24"/>
          <w:szCs w:val="24"/>
          <w:lang w:eastAsia="ru-RU"/>
        </w:rPr>
        <w:t xml:space="preserve">Komisija </w:t>
      </w:r>
      <w:r w:rsidR="00CF34A3">
        <w:rPr>
          <w:rFonts w:ascii="Times New Roman" w:eastAsia="Times New Roman" w:hAnsi="Times New Roman"/>
          <w:sz w:val="24"/>
          <w:szCs w:val="24"/>
          <w:lang w:eastAsia="ru-RU"/>
        </w:rPr>
        <w:t>piecu</w:t>
      </w:r>
      <w:r w:rsidRPr="009A7F03" w:rsidR="009E0D57">
        <w:rPr>
          <w:rFonts w:ascii="Times New Roman" w:eastAsia="Times New Roman" w:hAnsi="Times New Roman"/>
          <w:sz w:val="24"/>
          <w:szCs w:val="24"/>
          <w:lang w:eastAsia="ru-RU"/>
        </w:rPr>
        <w:t xml:space="preserve"> </w:t>
      </w:r>
      <w:r w:rsidRPr="009A7F03">
        <w:rPr>
          <w:rFonts w:ascii="Times New Roman" w:eastAsia="Times New Roman" w:hAnsi="Times New Roman"/>
          <w:sz w:val="24"/>
          <w:szCs w:val="24"/>
          <w:lang w:eastAsia="ru-RU"/>
        </w:rPr>
        <w:t xml:space="preserve">darbdienu laikā pēc lēmuma pieņemšanas dienas atbilstoši Paziņošanas likumā noteiktajai kārtībai </w:t>
      </w:r>
      <w:r w:rsidRPr="009A7F03" w:rsidR="000175E8">
        <w:rPr>
          <w:rFonts w:ascii="Times New Roman" w:eastAsia="Times New Roman" w:hAnsi="Times New Roman"/>
          <w:sz w:val="24"/>
          <w:szCs w:val="24"/>
          <w:lang w:eastAsia="ru-RU"/>
        </w:rPr>
        <w:t xml:space="preserve">nosūta </w:t>
      </w:r>
      <w:r w:rsidRPr="009A7F03">
        <w:rPr>
          <w:rFonts w:ascii="Times New Roman" w:eastAsia="Times New Roman" w:hAnsi="Times New Roman"/>
          <w:sz w:val="24"/>
          <w:szCs w:val="24"/>
          <w:lang w:eastAsia="ru-RU"/>
        </w:rPr>
        <w:t>pretendent</w:t>
      </w:r>
      <w:r w:rsidRPr="009A7F03" w:rsidR="000175E8">
        <w:rPr>
          <w:rFonts w:ascii="Times New Roman" w:eastAsia="Times New Roman" w:hAnsi="Times New Roman"/>
          <w:sz w:val="24"/>
          <w:szCs w:val="24"/>
          <w:lang w:eastAsia="ru-RU"/>
        </w:rPr>
        <w:t>am</w:t>
      </w:r>
      <w:r w:rsidRPr="009A7F03">
        <w:rPr>
          <w:rFonts w:ascii="Times New Roman" w:eastAsia="Times New Roman" w:hAnsi="Times New Roman"/>
          <w:sz w:val="24"/>
          <w:szCs w:val="24"/>
          <w:lang w:eastAsia="ru-RU"/>
        </w:rPr>
        <w:t xml:space="preserve"> lēmumu.</w:t>
      </w:r>
    </w:p>
    <w:p w:rsidR="00461B48" w:rsidP="001D42AE" w14:paraId="37703A9F" w14:textId="77777777">
      <w:pPr>
        <w:numPr>
          <w:ilvl w:val="0"/>
          <w:numId w:val="1"/>
        </w:numPr>
        <w:tabs>
          <w:tab w:val="left" w:pos="426"/>
        </w:tabs>
        <w:spacing w:after="0"/>
        <w:ind w:left="425" w:hanging="425"/>
        <w:jc w:val="both"/>
        <w:rPr>
          <w:rFonts w:ascii="Times New Roman" w:eastAsia="Times New Roman" w:hAnsi="Times New Roman"/>
          <w:sz w:val="24"/>
          <w:szCs w:val="24"/>
        </w:rPr>
      </w:pPr>
      <w:bookmarkStart w:id="131" w:name="_Hlk132798071"/>
      <w:r w:rsidRPr="009A7F03">
        <w:rPr>
          <w:rFonts w:ascii="Times New Roman" w:eastAsia="Times New Roman" w:hAnsi="Times New Roman"/>
          <w:sz w:val="24"/>
          <w:szCs w:val="24"/>
          <w:lang w:eastAsia="ru-RU"/>
        </w:rPr>
        <w:t>I</w:t>
      </w:r>
      <w:r w:rsidRPr="009A7F03" w:rsidR="00DE31F5">
        <w:rPr>
          <w:rFonts w:ascii="Times New Roman" w:eastAsia="Times New Roman" w:hAnsi="Times New Roman"/>
          <w:sz w:val="24"/>
          <w:szCs w:val="24"/>
          <w:lang w:eastAsia="ru-RU"/>
        </w:rPr>
        <w:t>nformācij</w:t>
      </w:r>
      <w:r w:rsidRPr="009A7F03">
        <w:rPr>
          <w:rFonts w:ascii="Times New Roman" w:eastAsia="Times New Roman" w:hAnsi="Times New Roman"/>
          <w:sz w:val="24"/>
          <w:szCs w:val="24"/>
          <w:lang w:eastAsia="ru-RU"/>
        </w:rPr>
        <w:t>a</w:t>
      </w:r>
      <w:r w:rsidRPr="009A7F03" w:rsidR="00DE31F5">
        <w:rPr>
          <w:rFonts w:ascii="Times New Roman" w:eastAsia="Times New Roman" w:hAnsi="Times New Roman"/>
          <w:sz w:val="24"/>
          <w:szCs w:val="24"/>
          <w:lang w:eastAsia="ru-RU"/>
        </w:rPr>
        <w:t xml:space="preserve"> par</w:t>
      </w:r>
      <w:r w:rsidR="00DF43C7">
        <w:rPr>
          <w:rFonts w:ascii="Times New Roman" w:eastAsia="Times New Roman" w:hAnsi="Times New Roman"/>
          <w:sz w:val="24"/>
          <w:szCs w:val="24"/>
          <w:lang w:eastAsia="ru-RU"/>
        </w:rPr>
        <w:t xml:space="preserve"> </w:t>
      </w:r>
      <w:r w:rsidRPr="009A7F03" w:rsidR="00DE31F5">
        <w:rPr>
          <w:rFonts w:ascii="Times New Roman" w:eastAsia="Times New Roman" w:hAnsi="Times New Roman"/>
          <w:sz w:val="24"/>
          <w:szCs w:val="24"/>
          <w:lang w:eastAsia="ru-RU"/>
        </w:rPr>
        <w:t>Komisijas lēmumu</w:t>
      </w:r>
      <w:r w:rsidRPr="009A7F03" w:rsidR="00222550">
        <w:rPr>
          <w:rFonts w:ascii="Times New Roman" w:eastAsia="Times New Roman" w:hAnsi="Times New Roman"/>
          <w:sz w:val="24"/>
          <w:szCs w:val="24"/>
          <w:lang w:eastAsia="ru-RU"/>
        </w:rPr>
        <w:t xml:space="preserve"> “atbalstīt”</w:t>
      </w:r>
      <w:r w:rsidRPr="009A7F03">
        <w:rPr>
          <w:rFonts w:ascii="Times New Roman" w:eastAsia="Times New Roman" w:hAnsi="Times New Roman"/>
          <w:sz w:val="24"/>
          <w:szCs w:val="24"/>
          <w:lang w:eastAsia="ru-RU"/>
        </w:rPr>
        <w:t xml:space="preserve"> tiek </w:t>
      </w:r>
      <w:r w:rsidRPr="009A7F03" w:rsidR="00F6637E">
        <w:rPr>
          <w:rFonts w:ascii="Times New Roman" w:eastAsia="Times New Roman" w:hAnsi="Times New Roman"/>
          <w:sz w:val="24"/>
          <w:szCs w:val="24"/>
          <w:lang w:eastAsia="ru-RU"/>
        </w:rPr>
        <w:t>publicēta Aģentūras mājaslapā</w:t>
      </w:r>
      <w:bookmarkEnd w:id="131"/>
      <w:r w:rsidRPr="009A7F03" w:rsidR="00DE31F5">
        <w:rPr>
          <w:rFonts w:ascii="Times New Roman" w:eastAsia="Times New Roman" w:hAnsi="Times New Roman"/>
          <w:sz w:val="24"/>
          <w:szCs w:val="24"/>
          <w:lang w:eastAsia="ru-RU"/>
        </w:rPr>
        <w:t>.</w:t>
      </w:r>
      <w:bookmarkEnd w:id="129"/>
      <w:r w:rsidRPr="009A7F03" w:rsidR="00DE31F5">
        <w:rPr>
          <w:rFonts w:ascii="Times New Roman" w:eastAsia="Times New Roman" w:hAnsi="Times New Roman"/>
          <w:sz w:val="24"/>
          <w:szCs w:val="24"/>
        </w:rPr>
        <w:t xml:space="preserve"> </w:t>
      </w:r>
    </w:p>
    <w:p w:rsidR="004B4078" w:rsidRPr="009A7F03" w:rsidP="001D42AE" w14:paraId="6785BEB3" w14:textId="77777777">
      <w:pPr>
        <w:numPr>
          <w:ilvl w:val="0"/>
          <w:numId w:val="1"/>
        </w:numPr>
        <w:tabs>
          <w:tab w:val="left" w:pos="426"/>
        </w:tabs>
        <w:spacing w:after="0"/>
        <w:ind w:left="425" w:hanging="425"/>
        <w:jc w:val="both"/>
        <w:rPr>
          <w:rFonts w:ascii="Times New Roman" w:eastAsia="Times New Roman" w:hAnsi="Times New Roman"/>
          <w:sz w:val="24"/>
          <w:szCs w:val="24"/>
        </w:rPr>
      </w:pPr>
      <w:r w:rsidRPr="006641A1">
        <w:rPr>
          <w:rFonts w:ascii="Times New Roman" w:eastAsia="Times New Roman" w:hAnsi="Times New Roman"/>
          <w:sz w:val="24"/>
          <w:szCs w:val="24"/>
          <w:lang w:eastAsia="ru-RU"/>
        </w:rPr>
        <w:t xml:space="preserve">Pretendents Komisijas lēmumu var apstrīdēt </w:t>
      </w:r>
      <w:r>
        <w:rPr>
          <w:rFonts w:ascii="Times New Roman" w:eastAsia="Times New Roman" w:hAnsi="Times New Roman"/>
          <w:sz w:val="24"/>
          <w:szCs w:val="24"/>
          <w:lang w:eastAsia="ru-RU"/>
        </w:rPr>
        <w:t>Aģentūras</w:t>
      </w:r>
      <w:r w:rsidRPr="006641A1">
        <w:rPr>
          <w:rFonts w:ascii="Times New Roman" w:eastAsia="Times New Roman" w:hAnsi="Times New Roman"/>
          <w:sz w:val="24"/>
          <w:szCs w:val="24"/>
          <w:lang w:eastAsia="ru-RU"/>
        </w:rPr>
        <w:t xml:space="preserve"> direktoram viena mēneša laikā no lēmuma spēkā stāšanās dienas, iesniedzot rakstveida iesniegumu</w:t>
      </w:r>
      <w:r>
        <w:rPr>
          <w:rFonts w:ascii="Times New Roman" w:eastAsia="Times New Roman" w:hAnsi="Times New Roman"/>
          <w:sz w:val="24"/>
          <w:szCs w:val="24"/>
          <w:lang w:eastAsia="ru-RU"/>
        </w:rPr>
        <w:t>.</w:t>
      </w:r>
    </w:p>
    <w:p w:rsidR="00DC1CA5" w:rsidP="00584DB7" w14:paraId="10F1CA2C" w14:textId="77777777">
      <w:pPr>
        <w:numPr>
          <w:ilvl w:val="0"/>
          <w:numId w:val="1"/>
        </w:numPr>
        <w:tabs>
          <w:tab w:val="left" w:pos="426"/>
          <w:tab w:val="left" w:pos="1134"/>
        </w:tabs>
        <w:spacing w:after="0"/>
        <w:ind w:left="425" w:hanging="425"/>
        <w:jc w:val="both"/>
        <w:rPr>
          <w:rFonts w:ascii="Times New Roman" w:eastAsia="Times New Roman" w:hAnsi="Times New Roman"/>
          <w:sz w:val="24"/>
          <w:szCs w:val="24"/>
        </w:rPr>
      </w:pPr>
      <w:r w:rsidRPr="009A7F03">
        <w:rPr>
          <w:rFonts w:ascii="Times New Roman" w:eastAsia="Times New Roman" w:hAnsi="Times New Roman"/>
          <w:sz w:val="24"/>
          <w:szCs w:val="24"/>
          <w:lang w:eastAsia="ru-RU"/>
        </w:rPr>
        <w:t>Lēmumā un Komisijas p</w:t>
      </w:r>
      <w:r w:rsidRPr="009A7F03">
        <w:rPr>
          <w:rFonts w:ascii="Times New Roman" w:eastAsia="Times New Roman" w:hAnsi="Times New Roman"/>
          <w:sz w:val="24"/>
          <w:szCs w:val="24"/>
        </w:rPr>
        <w:t>rotokolā norāda, ka ar Komisijas atbalstītajiem pretendentiem līgumu par Pasākuma īstenošanu slēdz viena mēneša laikā no Komisijas lēmuma spēkā stāšanās dienas (</w:t>
      </w:r>
      <w:bookmarkStart w:id="132" w:name="_Hlk132798096"/>
      <w:r w:rsidRPr="00F765D7" w:rsidR="00F765D7">
        <w:rPr>
          <w:rFonts w:ascii="Times New Roman" w:hAnsi="Times New Roman"/>
          <w:sz w:val="24"/>
          <w:szCs w:val="24"/>
        </w:rPr>
        <w:t>lēmums stājas spēkā ar brīdi, kad paziņots adresātam atbilstoši Paziņošanas likumā noteiktajam</w:t>
      </w:r>
      <w:bookmarkEnd w:id="132"/>
      <w:r w:rsidRPr="009A7F03">
        <w:rPr>
          <w:rFonts w:ascii="Times New Roman" w:eastAsia="Times New Roman" w:hAnsi="Times New Roman"/>
          <w:sz w:val="24"/>
          <w:szCs w:val="24"/>
        </w:rPr>
        <w:t>)</w:t>
      </w:r>
      <w:r w:rsidR="00584DB7">
        <w:rPr>
          <w:rFonts w:ascii="Times New Roman" w:eastAsia="Times New Roman" w:hAnsi="Times New Roman"/>
          <w:sz w:val="24"/>
          <w:szCs w:val="24"/>
        </w:rPr>
        <w:t>:</w:t>
      </w:r>
    </w:p>
    <w:p w:rsidR="00F765D7" w:rsidP="00584DB7" w14:paraId="26E5B81A" w14:textId="77777777">
      <w:pPr>
        <w:numPr>
          <w:ilvl w:val="1"/>
          <w:numId w:val="1"/>
        </w:numPr>
        <w:tabs>
          <w:tab w:val="left" w:pos="426"/>
          <w:tab w:val="left" w:pos="851"/>
        </w:tabs>
        <w:spacing w:after="0"/>
        <w:jc w:val="both"/>
        <w:rPr>
          <w:rFonts w:ascii="Times New Roman" w:eastAsia="Times New Roman" w:hAnsi="Times New Roman"/>
          <w:sz w:val="24"/>
          <w:szCs w:val="24"/>
        </w:rPr>
      </w:pPr>
      <w:r w:rsidRPr="009A7F03">
        <w:rPr>
          <w:rFonts w:ascii="Times New Roman" w:eastAsia="Times New Roman" w:hAnsi="Times New Roman"/>
          <w:sz w:val="24"/>
          <w:szCs w:val="24"/>
        </w:rPr>
        <w:t xml:space="preserve">tikai par to </w:t>
      </w:r>
      <w:r w:rsidRPr="00F765D7">
        <w:rPr>
          <w:rFonts w:ascii="Times New Roman" w:eastAsia="Times New Roman" w:hAnsi="Times New Roman"/>
          <w:sz w:val="24"/>
          <w:szCs w:val="24"/>
        </w:rPr>
        <w:t>praktisko apmācību vietu izveidi</w:t>
      </w:r>
      <w:r w:rsidRPr="009A7F03">
        <w:rPr>
          <w:rFonts w:ascii="Times New Roman" w:eastAsia="Times New Roman" w:hAnsi="Times New Roman"/>
          <w:sz w:val="24"/>
          <w:szCs w:val="24"/>
        </w:rPr>
        <w:t xml:space="preserve">, kurā pretendents </w:t>
      </w:r>
      <w:r>
        <w:rPr>
          <w:rFonts w:ascii="Times New Roman" w:eastAsia="Times New Roman" w:hAnsi="Times New Roman"/>
          <w:sz w:val="24"/>
          <w:szCs w:val="24"/>
        </w:rPr>
        <w:t xml:space="preserve">nodarbinās bezdarbnieku, </w:t>
      </w:r>
      <w:bookmarkStart w:id="133" w:name="_Hlk194573232"/>
      <w:r>
        <w:rPr>
          <w:rFonts w:ascii="Times New Roman" w:eastAsia="Times New Roman" w:hAnsi="Times New Roman"/>
          <w:sz w:val="24"/>
          <w:szCs w:val="24"/>
        </w:rPr>
        <w:t xml:space="preserve">kurš atbilst </w:t>
      </w:r>
      <w:r w:rsidRPr="009A7F03">
        <w:rPr>
          <w:rFonts w:ascii="Times New Roman" w:eastAsia="Times New Roman" w:hAnsi="Times New Roman"/>
          <w:sz w:val="24"/>
          <w:szCs w:val="24"/>
        </w:rPr>
        <w:t xml:space="preserve"> pieteikumā norādītajām prasībām </w:t>
      </w:r>
      <w:r>
        <w:rPr>
          <w:rFonts w:ascii="Times New Roman" w:eastAsia="Times New Roman" w:hAnsi="Times New Roman"/>
          <w:sz w:val="24"/>
          <w:szCs w:val="24"/>
        </w:rPr>
        <w:t xml:space="preserve">un ir Aģentūras norīkots dalībai Pasākumā. </w:t>
      </w:r>
      <w:bookmarkStart w:id="134" w:name="_Hlk152592043"/>
      <w:bookmarkStart w:id="135" w:name="_Hlk152657606"/>
      <w:bookmarkEnd w:id="133"/>
    </w:p>
    <w:p w:rsidR="00F765D7" w:rsidP="00584DB7" w14:paraId="55D4872C" w14:textId="49A8ED48">
      <w:pPr>
        <w:numPr>
          <w:ilvl w:val="1"/>
          <w:numId w:val="1"/>
        </w:numPr>
        <w:tabs>
          <w:tab w:val="left" w:pos="426"/>
          <w:tab w:val="left" w:pos="851"/>
        </w:tabs>
        <w:spacing w:after="0"/>
        <w:jc w:val="both"/>
        <w:rPr>
          <w:rFonts w:ascii="Times New Roman" w:eastAsia="Times New Roman" w:hAnsi="Times New Roman"/>
          <w:sz w:val="24"/>
          <w:szCs w:val="24"/>
        </w:rPr>
      </w:pPr>
      <w:r>
        <w:rPr>
          <w:rFonts w:ascii="Times New Roman" w:eastAsia="Times New Roman" w:hAnsi="Times New Roman"/>
          <w:sz w:val="24"/>
          <w:szCs w:val="24"/>
        </w:rPr>
        <w:t xml:space="preserve">ja pretendents </w:t>
      </w:r>
      <w:r w:rsidR="00DF43C7">
        <w:rPr>
          <w:rFonts w:ascii="Times New Roman" w:eastAsia="Times New Roman" w:hAnsi="Times New Roman"/>
          <w:sz w:val="24"/>
          <w:szCs w:val="24"/>
        </w:rPr>
        <w:t xml:space="preserve">atbildīs </w:t>
      </w:r>
      <w:r w:rsidRPr="009A7F03" w:rsidR="009D61D5">
        <w:rPr>
          <w:rFonts w:ascii="Times New Roman" w:eastAsia="Times New Roman" w:hAnsi="Times New Roman"/>
          <w:i/>
          <w:iCs/>
          <w:sz w:val="24"/>
          <w:szCs w:val="24"/>
        </w:rPr>
        <w:t>de minimis</w:t>
      </w:r>
      <w:r w:rsidRPr="009A7F03" w:rsidR="009D61D5">
        <w:rPr>
          <w:rFonts w:ascii="Times New Roman" w:eastAsia="Times New Roman" w:hAnsi="Times New Roman"/>
          <w:sz w:val="24"/>
          <w:szCs w:val="24"/>
        </w:rPr>
        <w:t xml:space="preserve"> atbalsta </w:t>
      </w:r>
      <w:r w:rsidR="00C62106">
        <w:rPr>
          <w:rFonts w:ascii="Times New Roman" w:eastAsia="Times New Roman" w:hAnsi="Times New Roman"/>
          <w:sz w:val="24"/>
          <w:szCs w:val="24"/>
        </w:rPr>
        <w:t>saņemšanas nosacījumiem saskaņā ar</w:t>
      </w:r>
      <w:r w:rsidRPr="009A7F03" w:rsidR="009D61D5">
        <w:rPr>
          <w:rFonts w:ascii="Times New Roman" w:eastAsia="Times New Roman" w:hAnsi="Times New Roman"/>
          <w:sz w:val="24"/>
          <w:szCs w:val="24"/>
        </w:rPr>
        <w:t xml:space="preserve"> Komisijas regul</w:t>
      </w:r>
      <w:r w:rsidR="00C62106">
        <w:rPr>
          <w:rFonts w:ascii="Times New Roman" w:eastAsia="Times New Roman" w:hAnsi="Times New Roman"/>
          <w:sz w:val="24"/>
          <w:szCs w:val="24"/>
        </w:rPr>
        <w:t>u</w:t>
      </w:r>
      <w:r w:rsidRPr="009A7F03" w:rsidR="009D61D5">
        <w:rPr>
          <w:rFonts w:ascii="Times New Roman" w:eastAsia="Times New Roman" w:hAnsi="Times New Roman"/>
          <w:sz w:val="24"/>
          <w:szCs w:val="24"/>
        </w:rPr>
        <w:t xml:space="preserve"> (ES) Nr.</w:t>
      </w:r>
      <w:r w:rsidRPr="009A7F03" w:rsidR="0050365C">
        <w:rPr>
          <w:rFonts w:ascii="Times New Roman" w:eastAsia="Times New Roman" w:hAnsi="Times New Roman"/>
          <w:sz w:val="24"/>
          <w:szCs w:val="24"/>
        </w:rPr>
        <w:t xml:space="preserve"> </w:t>
      </w:r>
      <w:r w:rsidRPr="00DE7D04" w:rsidR="00C27429">
        <w:rPr>
          <w:rFonts w:ascii="Times New Roman" w:eastAsia="Times New Roman" w:hAnsi="Times New Roman"/>
          <w:sz w:val="24"/>
          <w:szCs w:val="24"/>
          <w:u w:val="single"/>
        </w:rPr>
        <w:t>2023/2831</w:t>
      </w:r>
      <w:r w:rsidRPr="009A7F03" w:rsidR="009D61D5">
        <w:rPr>
          <w:rFonts w:ascii="Times New Roman" w:eastAsia="Times New Roman" w:hAnsi="Times New Roman"/>
          <w:sz w:val="24"/>
          <w:szCs w:val="24"/>
        </w:rPr>
        <w:t>vai Komisijas regul</w:t>
      </w:r>
      <w:r w:rsidR="00C62106">
        <w:rPr>
          <w:rFonts w:ascii="Times New Roman" w:eastAsia="Times New Roman" w:hAnsi="Times New Roman"/>
          <w:sz w:val="24"/>
          <w:szCs w:val="24"/>
        </w:rPr>
        <w:t>u</w:t>
      </w:r>
      <w:r w:rsidRPr="009A7F03" w:rsidR="009D61D5">
        <w:rPr>
          <w:rFonts w:ascii="Times New Roman" w:eastAsia="Times New Roman" w:hAnsi="Times New Roman"/>
          <w:sz w:val="24"/>
          <w:szCs w:val="24"/>
        </w:rPr>
        <w:t xml:space="preserve"> (ES) Nr.</w:t>
      </w:r>
      <w:r w:rsidRPr="009A7F03" w:rsidR="0050365C">
        <w:rPr>
          <w:rFonts w:ascii="Times New Roman" w:eastAsia="Times New Roman" w:hAnsi="Times New Roman"/>
          <w:sz w:val="24"/>
          <w:szCs w:val="24"/>
        </w:rPr>
        <w:t xml:space="preserve"> </w:t>
      </w:r>
      <w:r w:rsidRPr="00E26FB4" w:rsidR="00E26FB4">
        <w:rPr>
          <w:rFonts w:ascii="Times New Roman" w:eastAsia="Times New Roman" w:hAnsi="Times New Roman"/>
          <w:sz w:val="24"/>
          <w:szCs w:val="24"/>
          <w:u w:val="single"/>
        </w:rPr>
        <w:t>717/2014</w:t>
      </w:r>
      <w:r w:rsidR="00E97CA7">
        <w:rPr>
          <w:rFonts w:ascii="Times New Roman" w:eastAsia="Times New Roman" w:hAnsi="Times New Roman"/>
          <w:sz w:val="24"/>
          <w:szCs w:val="24"/>
          <w:u w:val="single"/>
        </w:rPr>
        <w:t>,</w:t>
      </w:r>
      <w:r w:rsidRPr="00E26FB4" w:rsidR="009D61D5">
        <w:rPr>
          <w:rFonts w:ascii="Times New Roman" w:eastAsia="Times New Roman" w:hAnsi="Times New Roman"/>
          <w:sz w:val="24"/>
          <w:szCs w:val="24"/>
        </w:rPr>
        <w:t xml:space="preserve"> </w:t>
      </w:r>
      <w:r w:rsidRPr="009A7F03" w:rsidR="009D61D5">
        <w:rPr>
          <w:rFonts w:ascii="Times New Roman" w:eastAsia="Times New Roman" w:hAnsi="Times New Roman"/>
          <w:sz w:val="24"/>
          <w:szCs w:val="24"/>
        </w:rPr>
        <w:t xml:space="preserve">vai Komisijas </w:t>
      </w:r>
      <w:r w:rsidRPr="009A7F03" w:rsidR="00C62106">
        <w:rPr>
          <w:rFonts w:ascii="Times New Roman" w:eastAsia="Times New Roman" w:hAnsi="Times New Roman"/>
          <w:sz w:val="24"/>
          <w:szCs w:val="24"/>
        </w:rPr>
        <w:t>regul</w:t>
      </w:r>
      <w:r w:rsidR="00C62106">
        <w:rPr>
          <w:rFonts w:ascii="Times New Roman" w:eastAsia="Times New Roman" w:hAnsi="Times New Roman"/>
          <w:sz w:val="24"/>
          <w:szCs w:val="24"/>
        </w:rPr>
        <w:t>u</w:t>
      </w:r>
      <w:r w:rsidRPr="009A7F03" w:rsidR="00C62106">
        <w:rPr>
          <w:rFonts w:ascii="Times New Roman" w:eastAsia="Times New Roman" w:hAnsi="Times New Roman"/>
          <w:sz w:val="24"/>
          <w:szCs w:val="24"/>
        </w:rPr>
        <w:t xml:space="preserve"> </w:t>
      </w:r>
      <w:r w:rsidRPr="009A7F03" w:rsidR="009D61D5">
        <w:rPr>
          <w:rFonts w:ascii="Times New Roman" w:eastAsia="Times New Roman" w:hAnsi="Times New Roman"/>
          <w:sz w:val="24"/>
          <w:szCs w:val="24"/>
        </w:rPr>
        <w:t>(ES) Nr.</w:t>
      </w:r>
      <w:r w:rsidRPr="009A7F03" w:rsidR="0050365C">
        <w:rPr>
          <w:rFonts w:ascii="Times New Roman" w:eastAsia="Times New Roman" w:hAnsi="Times New Roman"/>
          <w:sz w:val="24"/>
          <w:szCs w:val="24"/>
        </w:rPr>
        <w:t xml:space="preserve"> </w:t>
      </w:r>
      <w:r w:rsidRPr="00E26FB4" w:rsidR="00E26FB4">
        <w:rPr>
          <w:rFonts w:ascii="Times New Roman" w:eastAsia="Times New Roman" w:hAnsi="Times New Roman"/>
          <w:sz w:val="24"/>
          <w:szCs w:val="24"/>
          <w:u w:val="single"/>
        </w:rPr>
        <w:t>1408/2013</w:t>
      </w:r>
      <w:r w:rsidR="009E0484">
        <w:rPr>
          <w:rFonts w:ascii="Times New Roman" w:eastAsia="Times New Roman" w:hAnsi="Times New Roman"/>
          <w:sz w:val="24"/>
          <w:szCs w:val="24"/>
        </w:rPr>
        <w:t>,</w:t>
      </w:r>
    </w:p>
    <w:p w:rsidR="00340374" w:rsidRPr="009A7F03" w:rsidP="00584DB7" w14:paraId="555298FF" w14:textId="77777777">
      <w:pPr>
        <w:numPr>
          <w:ilvl w:val="1"/>
          <w:numId w:val="1"/>
        </w:numPr>
        <w:tabs>
          <w:tab w:val="left" w:pos="426"/>
          <w:tab w:val="left" w:pos="851"/>
          <w:tab w:val="left" w:pos="1134"/>
        </w:tabs>
        <w:spacing w:after="0"/>
        <w:jc w:val="both"/>
        <w:rPr>
          <w:rFonts w:ascii="Times New Roman" w:eastAsia="Times New Roman" w:hAnsi="Times New Roman"/>
          <w:sz w:val="24"/>
          <w:szCs w:val="24"/>
        </w:rPr>
      </w:pPr>
      <w:bookmarkStart w:id="136" w:name="_Hlk194573180"/>
      <w:r w:rsidRPr="00F765D7">
        <w:rPr>
          <w:rFonts w:ascii="Times New Roman" w:eastAsia="Times New Roman" w:hAnsi="Times New Roman"/>
          <w:sz w:val="24"/>
          <w:szCs w:val="24"/>
        </w:rPr>
        <w:t xml:space="preserve">ja Pretendentam </w:t>
      </w:r>
      <w:r w:rsidR="00DC1CA5">
        <w:rPr>
          <w:rFonts w:ascii="Times New Roman" w:eastAsia="Times New Roman" w:hAnsi="Times New Roman"/>
          <w:sz w:val="24"/>
          <w:szCs w:val="24"/>
        </w:rPr>
        <w:t>nav</w:t>
      </w:r>
      <w:r w:rsidRPr="00F765D7">
        <w:rPr>
          <w:rFonts w:ascii="Times New Roman" w:eastAsia="Times New Roman" w:hAnsi="Times New Roman"/>
          <w:sz w:val="24"/>
          <w:szCs w:val="24"/>
        </w:rPr>
        <w:t xml:space="preserve"> apturēta finansējuma izmaksa citu noslēgto līgumu par aktīvo nodarbinātības pasākumu īstenošanu ietvaros saistībā ar aizdomām par būtisku līguma nosacījumu neievērošanu.</w:t>
      </w:r>
      <w:bookmarkEnd w:id="134"/>
      <w:bookmarkEnd w:id="135"/>
      <w:bookmarkEnd w:id="136"/>
    </w:p>
    <w:sectPr w:rsidSect="00650141">
      <w:footerReference w:type="default" r:id="rId15"/>
      <w:footerReference w:type="first" r:id="rId16"/>
      <w:pgSz w:w="11906" w:h="16838"/>
      <w:pgMar w:top="1134" w:right="72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0E5B" w14:paraId="4B85ACEE" w14:textId="77777777">
    <w:pPr>
      <w:pStyle w:val="Footer"/>
      <w:jc w:val="center"/>
    </w:pPr>
    <w:r>
      <w:fldChar w:fldCharType="begin"/>
    </w:r>
    <w:r>
      <w:instrText xml:space="preserve"> PAGE   \* MERGEFORMAT </w:instrText>
    </w:r>
    <w:r>
      <w:fldChar w:fldCharType="separate"/>
    </w:r>
    <w:r w:rsidR="00E56B1B">
      <w:rPr>
        <w:noProof/>
      </w:rPr>
      <w:t>7</w:t>
    </w:r>
    <w:r>
      <w:rPr>
        <w:noProof/>
      </w:rPr>
      <w:fldChar w:fldCharType="end"/>
    </w:r>
  </w:p>
  <w:p w:rsidR="00150E5B" w14:paraId="62481175" w14:textId="77777777">
    <w:r>
      <w:t xml:space="preserve">          </w:t>
    </w:r>
  </w:p>
  <w:p w:rsidR="00E471F6" w14:paraId="01D29E08" w14:textId="77777777">
    <w:pPr>
      <w:jc w:val="center"/>
    </w:pPr>
  </w:p>
  <w:p>
    <w:pPr>
      <w:jc w:val="center"/>
    </w:pPr>
    <w:r>
      <w:rPr>
        <w:rFonts w:ascii="Times New Roman" w:eastAsia="Times New Roman" w:hAnsi="Times New Roman" w:cs="Times New Roman"/>
        <w:b w:val="0"/>
        <w:i/>
        <w:sz w:val="20"/>
      </w:rPr>
      <w:t>Dokuments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0E5B" w14:paraId="2B3C470E" w14:textId="77777777">
    <w:r>
      <w:t xml:space="preserve">          Šis dokuments ir parakstīts ar drošu elektronisko parakstu un satur laika zīmogu</w:t>
    </w:r>
  </w:p>
  <w:p w:rsidR="00150E5B" w14:paraId="427EBE26" w14:textId="77777777">
    <w:r>
      <w:t xml:space="preserve">          Šis dokuments ir parakstīts ar drošu elektronisko parakstu un satur laika zīmogu</w:t>
    </w:r>
  </w:p>
  <w:p w:rsidR="00150E5B" w14:paraId="13519E62" w14:textId="77777777">
    <w:pPr>
      <w:jc w:val="center"/>
    </w:pPr>
    <w:r>
      <w:rPr>
        <w:rFonts w:ascii="Times New Roman" w:eastAsia="Times New Roman" w:hAnsi="Times New Roman"/>
        <w:i/>
        <w:sz w:val="20"/>
      </w:rPr>
      <w:t>Dokuments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55ECA" w:rsidP="006A64C6" w14:paraId="01016EB5" w14:textId="77777777">
      <w:pPr>
        <w:spacing w:after="0" w:line="240" w:lineRule="auto"/>
      </w:pPr>
      <w:r>
        <w:separator/>
      </w:r>
    </w:p>
  </w:footnote>
  <w:footnote w:type="continuationSeparator" w:id="1">
    <w:p w:rsidR="00C55ECA" w:rsidP="006A64C6" w14:paraId="4A65E2EE" w14:textId="77777777">
      <w:pPr>
        <w:spacing w:after="0" w:line="240" w:lineRule="auto"/>
      </w:pPr>
      <w:r>
        <w:continuationSeparator/>
      </w:r>
    </w:p>
  </w:footnote>
  <w:footnote w:type="continuationNotice" w:id="2">
    <w:p w:rsidR="00C55ECA" w14:paraId="6CC30D37" w14:textId="77777777">
      <w:pPr>
        <w:spacing w:after="0" w:line="240" w:lineRule="auto"/>
      </w:pPr>
    </w:p>
  </w:footnote>
  <w:footnote w:id="3">
    <w:p w:rsidR="00150E5B" w:rsidRPr="004A1C82" w:rsidP="00461B48" w14:paraId="683A3E4A" w14:textId="77777777">
      <w:pPr>
        <w:pStyle w:val="FootnoteText"/>
        <w:rPr>
          <w:rFonts w:ascii="Times New Roman" w:hAnsi="Times New Roman"/>
        </w:rPr>
      </w:pPr>
      <w:r w:rsidRPr="004A1C82">
        <w:rPr>
          <w:rStyle w:val="FootnoteReference"/>
          <w:rFonts w:ascii="Times New Roman" w:hAnsi="Times New Roman"/>
        </w:rPr>
        <w:footnoteRef/>
      </w:r>
      <w:r w:rsidRPr="004A1C82">
        <w:rPr>
          <w:rFonts w:ascii="Times New Roman" w:hAnsi="Times New Roman"/>
        </w:rPr>
        <w:t xml:space="preserve"> </w:t>
      </w:r>
      <w:hyperlink r:id="rId1" w:history="1">
        <w:r w:rsidRPr="00340AEF">
          <w:rPr>
            <w:rStyle w:val="Hyperlink"/>
            <w:rFonts w:ascii="Times New Roman" w:hAnsi="Times New Roman"/>
          </w:rPr>
          <w:t>https://www.latvijasbuvnieki.lv/generalvienosanas/par-generalvienosanos/</w:t>
        </w:r>
      </w:hyperlink>
      <w:r>
        <w:rPr>
          <w:rFonts w:ascii="Times New Roman" w:hAnsi="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1D676E3"/>
    <w:multiLevelType w:val="hybridMultilevel"/>
    <w:tmpl w:val="E98EA6B0"/>
    <w:lvl w:ilvl="0">
      <w:start w:val="1"/>
      <w:numFmt w:val="bullet"/>
      <w:lvlText w:val=""/>
      <w:lvlJc w:val="left"/>
      <w:pPr>
        <w:ind w:left="1380" w:hanging="360"/>
      </w:pPr>
      <w:rPr>
        <w:rFonts w:ascii="Symbol" w:hAnsi="Symbol" w:hint="default"/>
      </w:rPr>
    </w:lvl>
    <w:lvl w:ilvl="1" w:tentative="1">
      <w:start w:val="1"/>
      <w:numFmt w:val="bullet"/>
      <w:lvlText w:val="o"/>
      <w:lvlJc w:val="left"/>
      <w:pPr>
        <w:ind w:left="2100" w:hanging="360"/>
      </w:pPr>
      <w:rPr>
        <w:rFonts w:ascii="Courier New" w:hAnsi="Courier New" w:cs="Courier New" w:hint="default"/>
      </w:rPr>
    </w:lvl>
    <w:lvl w:ilvl="2" w:tentative="1">
      <w:start w:val="1"/>
      <w:numFmt w:val="bullet"/>
      <w:lvlText w:val=""/>
      <w:lvlJc w:val="left"/>
      <w:pPr>
        <w:ind w:left="2820" w:hanging="360"/>
      </w:pPr>
      <w:rPr>
        <w:rFonts w:ascii="Wingdings" w:hAnsi="Wingdings" w:hint="default"/>
      </w:rPr>
    </w:lvl>
    <w:lvl w:ilvl="3" w:tentative="1">
      <w:start w:val="1"/>
      <w:numFmt w:val="bullet"/>
      <w:lvlText w:val=""/>
      <w:lvlJc w:val="left"/>
      <w:pPr>
        <w:ind w:left="3540" w:hanging="360"/>
      </w:pPr>
      <w:rPr>
        <w:rFonts w:ascii="Symbol" w:hAnsi="Symbol" w:hint="default"/>
      </w:rPr>
    </w:lvl>
    <w:lvl w:ilvl="4" w:tentative="1">
      <w:start w:val="1"/>
      <w:numFmt w:val="bullet"/>
      <w:lvlText w:val="o"/>
      <w:lvlJc w:val="left"/>
      <w:pPr>
        <w:ind w:left="4260" w:hanging="360"/>
      </w:pPr>
      <w:rPr>
        <w:rFonts w:ascii="Courier New" w:hAnsi="Courier New" w:cs="Courier New" w:hint="default"/>
      </w:rPr>
    </w:lvl>
    <w:lvl w:ilvl="5" w:tentative="1">
      <w:start w:val="1"/>
      <w:numFmt w:val="bullet"/>
      <w:lvlText w:val=""/>
      <w:lvlJc w:val="left"/>
      <w:pPr>
        <w:ind w:left="4980" w:hanging="360"/>
      </w:pPr>
      <w:rPr>
        <w:rFonts w:ascii="Wingdings" w:hAnsi="Wingdings" w:hint="default"/>
      </w:rPr>
    </w:lvl>
    <w:lvl w:ilvl="6" w:tentative="1">
      <w:start w:val="1"/>
      <w:numFmt w:val="bullet"/>
      <w:lvlText w:val=""/>
      <w:lvlJc w:val="left"/>
      <w:pPr>
        <w:ind w:left="5700" w:hanging="360"/>
      </w:pPr>
      <w:rPr>
        <w:rFonts w:ascii="Symbol" w:hAnsi="Symbol" w:hint="default"/>
      </w:rPr>
    </w:lvl>
    <w:lvl w:ilvl="7" w:tentative="1">
      <w:start w:val="1"/>
      <w:numFmt w:val="bullet"/>
      <w:lvlText w:val="o"/>
      <w:lvlJc w:val="left"/>
      <w:pPr>
        <w:ind w:left="6420" w:hanging="360"/>
      </w:pPr>
      <w:rPr>
        <w:rFonts w:ascii="Courier New" w:hAnsi="Courier New" w:cs="Courier New" w:hint="default"/>
      </w:rPr>
    </w:lvl>
    <w:lvl w:ilvl="8" w:tentative="1">
      <w:start w:val="1"/>
      <w:numFmt w:val="bullet"/>
      <w:lvlText w:val=""/>
      <w:lvlJc w:val="left"/>
      <w:pPr>
        <w:ind w:left="7140" w:hanging="360"/>
      </w:pPr>
      <w:rPr>
        <w:rFonts w:ascii="Wingdings" w:hAnsi="Wingdings" w:hint="default"/>
      </w:rPr>
    </w:lvl>
  </w:abstractNum>
  <w:abstractNum w:abstractNumId="1">
    <w:nsid w:val="2D7A5723"/>
    <w:multiLevelType w:val="hybridMultilevel"/>
    <w:tmpl w:val="974CCD1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5CF02B85"/>
    <w:multiLevelType w:val="hybridMultilevel"/>
    <w:tmpl w:val="C8DE6E44"/>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
    <w:nsid w:val="6B9A4C09"/>
    <w:multiLevelType w:val="multilevel"/>
    <w:tmpl w:val="5A6AFE74"/>
    <w:lvl w:ilvl="0">
      <w:start w:val="1"/>
      <w:numFmt w:val="decimal"/>
      <w:lvlText w:val="%1."/>
      <w:lvlJc w:val="left"/>
      <w:pPr>
        <w:ind w:left="1211" w:hanging="360"/>
      </w:pPr>
      <w:rPr>
        <w:rFonts w:hint="default"/>
      </w:rPr>
    </w:lvl>
    <w:lvl w:ilvl="1">
      <w:start w:val="1"/>
      <w:numFmt w:val="decimal"/>
      <w:lvlText w:val="%1.%2."/>
      <w:lvlJc w:val="left"/>
      <w:pPr>
        <w:ind w:left="715" w:hanging="432"/>
      </w:pPr>
      <w:rPr>
        <w:rFonts w:ascii="Times New Roman" w:hAnsi="Times New Roman" w:cs="Times New Roman" w:hint="default"/>
        <w:i w:val="0"/>
        <w:color w:val="auto"/>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6BB42190"/>
    <w:multiLevelType w:val="hybridMultilevel"/>
    <w:tmpl w:val="C36E0FE2"/>
    <w:lvl w:ilvl="0">
      <w:start w:val="1"/>
      <w:numFmt w:val="bullet"/>
      <w:lvlText w:val=""/>
      <w:lvlJc w:val="left"/>
      <w:pPr>
        <w:ind w:left="1146" w:hanging="360"/>
      </w:pPr>
      <w:rPr>
        <w:rFonts w:ascii="Symbol" w:hAnsi="Symbol" w:hint="default"/>
      </w:rPr>
    </w:lvl>
    <w:lvl w:ilvl="1" w:tentative="1">
      <w:start w:val="1"/>
      <w:numFmt w:val="bullet"/>
      <w:lvlText w:val="o"/>
      <w:lvlJc w:val="left"/>
      <w:pPr>
        <w:ind w:left="1866" w:hanging="360"/>
      </w:pPr>
      <w:rPr>
        <w:rFonts w:ascii="Courier New" w:hAnsi="Courier New" w:cs="Courier New" w:hint="default"/>
      </w:rPr>
    </w:lvl>
    <w:lvl w:ilvl="2" w:tentative="1">
      <w:start w:val="1"/>
      <w:numFmt w:val="bullet"/>
      <w:lvlText w:val=""/>
      <w:lvlJc w:val="left"/>
      <w:pPr>
        <w:ind w:left="2586" w:hanging="360"/>
      </w:pPr>
      <w:rPr>
        <w:rFonts w:ascii="Wingdings" w:hAnsi="Wingdings" w:hint="default"/>
      </w:rPr>
    </w:lvl>
    <w:lvl w:ilvl="3" w:tentative="1">
      <w:start w:val="1"/>
      <w:numFmt w:val="bullet"/>
      <w:lvlText w:val=""/>
      <w:lvlJc w:val="left"/>
      <w:pPr>
        <w:ind w:left="3306" w:hanging="360"/>
      </w:pPr>
      <w:rPr>
        <w:rFonts w:ascii="Symbol" w:hAnsi="Symbol" w:hint="default"/>
      </w:rPr>
    </w:lvl>
    <w:lvl w:ilvl="4" w:tentative="1">
      <w:start w:val="1"/>
      <w:numFmt w:val="bullet"/>
      <w:lvlText w:val="o"/>
      <w:lvlJc w:val="left"/>
      <w:pPr>
        <w:ind w:left="4026" w:hanging="360"/>
      </w:pPr>
      <w:rPr>
        <w:rFonts w:ascii="Courier New" w:hAnsi="Courier New" w:cs="Courier New" w:hint="default"/>
      </w:rPr>
    </w:lvl>
    <w:lvl w:ilvl="5" w:tentative="1">
      <w:start w:val="1"/>
      <w:numFmt w:val="bullet"/>
      <w:lvlText w:val=""/>
      <w:lvlJc w:val="left"/>
      <w:pPr>
        <w:ind w:left="4746" w:hanging="360"/>
      </w:pPr>
      <w:rPr>
        <w:rFonts w:ascii="Wingdings" w:hAnsi="Wingdings" w:hint="default"/>
      </w:rPr>
    </w:lvl>
    <w:lvl w:ilvl="6" w:tentative="1">
      <w:start w:val="1"/>
      <w:numFmt w:val="bullet"/>
      <w:lvlText w:val=""/>
      <w:lvlJc w:val="left"/>
      <w:pPr>
        <w:ind w:left="5466" w:hanging="360"/>
      </w:pPr>
      <w:rPr>
        <w:rFonts w:ascii="Symbol" w:hAnsi="Symbol" w:hint="default"/>
      </w:rPr>
    </w:lvl>
    <w:lvl w:ilvl="7" w:tentative="1">
      <w:start w:val="1"/>
      <w:numFmt w:val="bullet"/>
      <w:lvlText w:val="o"/>
      <w:lvlJc w:val="left"/>
      <w:pPr>
        <w:ind w:left="6186" w:hanging="360"/>
      </w:pPr>
      <w:rPr>
        <w:rFonts w:ascii="Courier New" w:hAnsi="Courier New" w:cs="Courier New" w:hint="default"/>
      </w:rPr>
    </w:lvl>
    <w:lvl w:ilvl="8" w:tentative="1">
      <w:start w:val="1"/>
      <w:numFmt w:val="bullet"/>
      <w:lvlText w:val=""/>
      <w:lvlJc w:val="left"/>
      <w:pPr>
        <w:ind w:left="6906" w:hanging="360"/>
      </w:pPr>
      <w:rPr>
        <w:rFonts w:ascii="Wingdings" w:hAnsi="Wingdings" w:hint="default"/>
      </w:rPr>
    </w:lvl>
  </w:abstractNum>
  <w:num w:numId="1" w16cid:durableId="593514633">
    <w:abstractNumId w:val="3"/>
  </w:num>
  <w:num w:numId="2" w16cid:durableId="551309097">
    <w:abstractNumId w:val="4"/>
  </w:num>
  <w:num w:numId="3" w16cid:durableId="1117526088">
    <w:abstractNumId w:val="1"/>
  </w:num>
  <w:num w:numId="4" w16cid:durableId="445929783">
    <w:abstractNumId w:val="2"/>
  </w:num>
  <w:num w:numId="5" w16cid:durableId="973019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64C6"/>
    <w:rsid w:val="00002E0E"/>
    <w:rsid w:val="00004DEF"/>
    <w:rsid w:val="00006076"/>
    <w:rsid w:val="000175E8"/>
    <w:rsid w:val="00021047"/>
    <w:rsid w:val="00026D85"/>
    <w:rsid w:val="000405E3"/>
    <w:rsid w:val="0004147C"/>
    <w:rsid w:val="000477EB"/>
    <w:rsid w:val="00052056"/>
    <w:rsid w:val="00055C05"/>
    <w:rsid w:val="00055EDD"/>
    <w:rsid w:val="00057715"/>
    <w:rsid w:val="0006118C"/>
    <w:rsid w:val="00061425"/>
    <w:rsid w:val="00063F20"/>
    <w:rsid w:val="0006427C"/>
    <w:rsid w:val="000674E2"/>
    <w:rsid w:val="0007767D"/>
    <w:rsid w:val="00080B93"/>
    <w:rsid w:val="00081682"/>
    <w:rsid w:val="000840CA"/>
    <w:rsid w:val="000944A4"/>
    <w:rsid w:val="000A441C"/>
    <w:rsid w:val="000A59B6"/>
    <w:rsid w:val="000A68F2"/>
    <w:rsid w:val="000A74BD"/>
    <w:rsid w:val="000A7F56"/>
    <w:rsid w:val="000B23F4"/>
    <w:rsid w:val="000B351C"/>
    <w:rsid w:val="000C22E4"/>
    <w:rsid w:val="000C65E9"/>
    <w:rsid w:val="000C6C43"/>
    <w:rsid w:val="000C6F72"/>
    <w:rsid w:val="000C7F59"/>
    <w:rsid w:val="000E01AD"/>
    <w:rsid w:val="000E14BB"/>
    <w:rsid w:val="000E2B13"/>
    <w:rsid w:val="000E4936"/>
    <w:rsid w:val="000F372F"/>
    <w:rsid w:val="000F3DA6"/>
    <w:rsid w:val="000F629C"/>
    <w:rsid w:val="0010058E"/>
    <w:rsid w:val="001041E9"/>
    <w:rsid w:val="0010798F"/>
    <w:rsid w:val="00114910"/>
    <w:rsid w:val="00114CF7"/>
    <w:rsid w:val="00115DE3"/>
    <w:rsid w:val="00120D71"/>
    <w:rsid w:val="00121414"/>
    <w:rsid w:val="001216BC"/>
    <w:rsid w:val="00122D49"/>
    <w:rsid w:val="001232C6"/>
    <w:rsid w:val="00123EF4"/>
    <w:rsid w:val="00126084"/>
    <w:rsid w:val="00134D7C"/>
    <w:rsid w:val="00144618"/>
    <w:rsid w:val="00150150"/>
    <w:rsid w:val="00150E5B"/>
    <w:rsid w:val="00152384"/>
    <w:rsid w:val="00152D1E"/>
    <w:rsid w:val="001621BA"/>
    <w:rsid w:val="00162C9F"/>
    <w:rsid w:val="00164FEB"/>
    <w:rsid w:val="001663B4"/>
    <w:rsid w:val="001720BB"/>
    <w:rsid w:val="00182346"/>
    <w:rsid w:val="0018317D"/>
    <w:rsid w:val="00183776"/>
    <w:rsid w:val="001845A7"/>
    <w:rsid w:val="00184F02"/>
    <w:rsid w:val="00192FE1"/>
    <w:rsid w:val="00193081"/>
    <w:rsid w:val="001B3FAC"/>
    <w:rsid w:val="001B40CE"/>
    <w:rsid w:val="001B4FCA"/>
    <w:rsid w:val="001B6958"/>
    <w:rsid w:val="001C0B02"/>
    <w:rsid w:val="001C1B52"/>
    <w:rsid w:val="001C4B6B"/>
    <w:rsid w:val="001C7A6A"/>
    <w:rsid w:val="001D03E4"/>
    <w:rsid w:val="001D42AE"/>
    <w:rsid w:val="001D5EA4"/>
    <w:rsid w:val="001E179E"/>
    <w:rsid w:val="001E27B0"/>
    <w:rsid w:val="001E33C1"/>
    <w:rsid w:val="001E3BE5"/>
    <w:rsid w:val="001E474A"/>
    <w:rsid w:val="001F09BE"/>
    <w:rsid w:val="001F0B16"/>
    <w:rsid w:val="001F3126"/>
    <w:rsid w:val="001F37BF"/>
    <w:rsid w:val="00202827"/>
    <w:rsid w:val="002043AA"/>
    <w:rsid w:val="00206629"/>
    <w:rsid w:val="00207DDD"/>
    <w:rsid w:val="002109C3"/>
    <w:rsid w:val="00210F75"/>
    <w:rsid w:val="002154F4"/>
    <w:rsid w:val="00215629"/>
    <w:rsid w:val="00216467"/>
    <w:rsid w:val="0022109E"/>
    <w:rsid w:val="002212A7"/>
    <w:rsid w:val="00222101"/>
    <w:rsid w:val="00222550"/>
    <w:rsid w:val="00222E4A"/>
    <w:rsid w:val="0022317A"/>
    <w:rsid w:val="00223C67"/>
    <w:rsid w:val="0022612B"/>
    <w:rsid w:val="002346C4"/>
    <w:rsid w:val="00236D05"/>
    <w:rsid w:val="00237F36"/>
    <w:rsid w:val="00240D57"/>
    <w:rsid w:val="002422BC"/>
    <w:rsid w:val="00242DB9"/>
    <w:rsid w:val="00243A2A"/>
    <w:rsid w:val="002462F2"/>
    <w:rsid w:val="00252992"/>
    <w:rsid w:val="0025546B"/>
    <w:rsid w:val="00263730"/>
    <w:rsid w:val="002637DA"/>
    <w:rsid w:val="002730CF"/>
    <w:rsid w:val="00273B17"/>
    <w:rsid w:val="0027798F"/>
    <w:rsid w:val="00283F45"/>
    <w:rsid w:val="002918BC"/>
    <w:rsid w:val="00294120"/>
    <w:rsid w:val="0029547C"/>
    <w:rsid w:val="00295755"/>
    <w:rsid w:val="00296A2C"/>
    <w:rsid w:val="002A10F9"/>
    <w:rsid w:val="002A4C00"/>
    <w:rsid w:val="002B248C"/>
    <w:rsid w:val="002B5CD6"/>
    <w:rsid w:val="002B7CD2"/>
    <w:rsid w:val="002B7EFA"/>
    <w:rsid w:val="002C2588"/>
    <w:rsid w:val="002C5F74"/>
    <w:rsid w:val="002D5ED0"/>
    <w:rsid w:val="002D7EBC"/>
    <w:rsid w:val="002E06EF"/>
    <w:rsid w:val="002E3868"/>
    <w:rsid w:val="002F096B"/>
    <w:rsid w:val="002F0BAA"/>
    <w:rsid w:val="002F2042"/>
    <w:rsid w:val="002F3148"/>
    <w:rsid w:val="002F5C27"/>
    <w:rsid w:val="002F7987"/>
    <w:rsid w:val="003010A3"/>
    <w:rsid w:val="00304E13"/>
    <w:rsid w:val="00306D9F"/>
    <w:rsid w:val="003117BA"/>
    <w:rsid w:val="00312A6D"/>
    <w:rsid w:val="00322BD3"/>
    <w:rsid w:val="00323CFC"/>
    <w:rsid w:val="00323FD8"/>
    <w:rsid w:val="0032590B"/>
    <w:rsid w:val="003301E8"/>
    <w:rsid w:val="00332724"/>
    <w:rsid w:val="00333DD7"/>
    <w:rsid w:val="00336B1A"/>
    <w:rsid w:val="00340374"/>
    <w:rsid w:val="00340AEF"/>
    <w:rsid w:val="00340C43"/>
    <w:rsid w:val="003438E9"/>
    <w:rsid w:val="003456E6"/>
    <w:rsid w:val="00346D89"/>
    <w:rsid w:val="00347C3B"/>
    <w:rsid w:val="00350627"/>
    <w:rsid w:val="00350D41"/>
    <w:rsid w:val="003511C0"/>
    <w:rsid w:val="00351BC7"/>
    <w:rsid w:val="003529BE"/>
    <w:rsid w:val="00354C17"/>
    <w:rsid w:val="0036421C"/>
    <w:rsid w:val="00370132"/>
    <w:rsid w:val="00384F61"/>
    <w:rsid w:val="0039231E"/>
    <w:rsid w:val="00392B68"/>
    <w:rsid w:val="00394902"/>
    <w:rsid w:val="003A2581"/>
    <w:rsid w:val="003A49E9"/>
    <w:rsid w:val="003B1D3C"/>
    <w:rsid w:val="003B3DB7"/>
    <w:rsid w:val="003C1945"/>
    <w:rsid w:val="003C1F50"/>
    <w:rsid w:val="003D05E7"/>
    <w:rsid w:val="003D69AE"/>
    <w:rsid w:val="003D7844"/>
    <w:rsid w:val="003E0C0C"/>
    <w:rsid w:val="003E5CF5"/>
    <w:rsid w:val="003F1130"/>
    <w:rsid w:val="003F1B6F"/>
    <w:rsid w:val="00402E4D"/>
    <w:rsid w:val="00403A95"/>
    <w:rsid w:val="004121AE"/>
    <w:rsid w:val="00420F98"/>
    <w:rsid w:val="00421030"/>
    <w:rsid w:val="00424A4B"/>
    <w:rsid w:val="0042631B"/>
    <w:rsid w:val="00431CFF"/>
    <w:rsid w:val="00435741"/>
    <w:rsid w:val="004444F6"/>
    <w:rsid w:val="00452D7E"/>
    <w:rsid w:val="00453C30"/>
    <w:rsid w:val="00453C54"/>
    <w:rsid w:val="004556F3"/>
    <w:rsid w:val="00457FD4"/>
    <w:rsid w:val="00461B48"/>
    <w:rsid w:val="004668BC"/>
    <w:rsid w:val="0046799F"/>
    <w:rsid w:val="00467A37"/>
    <w:rsid w:val="00472451"/>
    <w:rsid w:val="00476368"/>
    <w:rsid w:val="00493FB8"/>
    <w:rsid w:val="004A0D79"/>
    <w:rsid w:val="004A1C82"/>
    <w:rsid w:val="004B025F"/>
    <w:rsid w:val="004B4078"/>
    <w:rsid w:val="004B59E1"/>
    <w:rsid w:val="004C4174"/>
    <w:rsid w:val="004C6F63"/>
    <w:rsid w:val="004C788D"/>
    <w:rsid w:val="004D16A9"/>
    <w:rsid w:val="004D30AD"/>
    <w:rsid w:val="004E3492"/>
    <w:rsid w:val="004E5DF0"/>
    <w:rsid w:val="004F2A66"/>
    <w:rsid w:val="004F2B67"/>
    <w:rsid w:val="0050365C"/>
    <w:rsid w:val="005050AD"/>
    <w:rsid w:val="0050587E"/>
    <w:rsid w:val="005100AF"/>
    <w:rsid w:val="005156A6"/>
    <w:rsid w:val="00520CB6"/>
    <w:rsid w:val="00524642"/>
    <w:rsid w:val="005259C0"/>
    <w:rsid w:val="00530DF1"/>
    <w:rsid w:val="005339CA"/>
    <w:rsid w:val="0054308F"/>
    <w:rsid w:val="00546E4C"/>
    <w:rsid w:val="005511F1"/>
    <w:rsid w:val="00561003"/>
    <w:rsid w:val="00561C92"/>
    <w:rsid w:val="00563018"/>
    <w:rsid w:val="00577A7E"/>
    <w:rsid w:val="00584DB7"/>
    <w:rsid w:val="00592E60"/>
    <w:rsid w:val="00595888"/>
    <w:rsid w:val="005A05E4"/>
    <w:rsid w:val="005A4652"/>
    <w:rsid w:val="005A4EF1"/>
    <w:rsid w:val="005C023C"/>
    <w:rsid w:val="005C470B"/>
    <w:rsid w:val="005C584E"/>
    <w:rsid w:val="005C6C87"/>
    <w:rsid w:val="005F28DE"/>
    <w:rsid w:val="005F2BB7"/>
    <w:rsid w:val="005F36E0"/>
    <w:rsid w:val="005F450A"/>
    <w:rsid w:val="005F6AD2"/>
    <w:rsid w:val="00600E9B"/>
    <w:rsid w:val="006064B8"/>
    <w:rsid w:val="00623683"/>
    <w:rsid w:val="00623851"/>
    <w:rsid w:val="00624F20"/>
    <w:rsid w:val="00625D07"/>
    <w:rsid w:val="0062632C"/>
    <w:rsid w:val="006350F2"/>
    <w:rsid w:val="006416A1"/>
    <w:rsid w:val="00646748"/>
    <w:rsid w:val="006471EC"/>
    <w:rsid w:val="00650141"/>
    <w:rsid w:val="0065281C"/>
    <w:rsid w:val="00653C77"/>
    <w:rsid w:val="0065648B"/>
    <w:rsid w:val="006571DC"/>
    <w:rsid w:val="006641A1"/>
    <w:rsid w:val="006658BB"/>
    <w:rsid w:val="006674EF"/>
    <w:rsid w:val="00673AF9"/>
    <w:rsid w:val="0067646A"/>
    <w:rsid w:val="006833CD"/>
    <w:rsid w:val="0068520F"/>
    <w:rsid w:val="006853A6"/>
    <w:rsid w:val="006A008B"/>
    <w:rsid w:val="006A1F7A"/>
    <w:rsid w:val="006A62BE"/>
    <w:rsid w:val="006A64C6"/>
    <w:rsid w:val="006B1A38"/>
    <w:rsid w:val="006C21E3"/>
    <w:rsid w:val="006C75DC"/>
    <w:rsid w:val="006E2B59"/>
    <w:rsid w:val="006E560B"/>
    <w:rsid w:val="006F2573"/>
    <w:rsid w:val="006F7B68"/>
    <w:rsid w:val="00703024"/>
    <w:rsid w:val="0071286E"/>
    <w:rsid w:val="007155E5"/>
    <w:rsid w:val="007169A4"/>
    <w:rsid w:val="007203CD"/>
    <w:rsid w:val="00721198"/>
    <w:rsid w:val="0072217F"/>
    <w:rsid w:val="00723358"/>
    <w:rsid w:val="00725299"/>
    <w:rsid w:val="00731FE5"/>
    <w:rsid w:val="00736C5B"/>
    <w:rsid w:val="007409A2"/>
    <w:rsid w:val="00741A97"/>
    <w:rsid w:val="0074351A"/>
    <w:rsid w:val="007441C9"/>
    <w:rsid w:val="00746FD9"/>
    <w:rsid w:val="00753B20"/>
    <w:rsid w:val="0077057E"/>
    <w:rsid w:val="00775AB1"/>
    <w:rsid w:val="00775B43"/>
    <w:rsid w:val="00780AF7"/>
    <w:rsid w:val="00780C00"/>
    <w:rsid w:val="00786E0C"/>
    <w:rsid w:val="00796531"/>
    <w:rsid w:val="007A64DE"/>
    <w:rsid w:val="007A6DE2"/>
    <w:rsid w:val="007B238E"/>
    <w:rsid w:val="007B5121"/>
    <w:rsid w:val="007B5C52"/>
    <w:rsid w:val="007B6865"/>
    <w:rsid w:val="007B69FC"/>
    <w:rsid w:val="007C56BE"/>
    <w:rsid w:val="007D4705"/>
    <w:rsid w:val="007E1326"/>
    <w:rsid w:val="007E3AC2"/>
    <w:rsid w:val="007E4A01"/>
    <w:rsid w:val="007E747B"/>
    <w:rsid w:val="007F0DDB"/>
    <w:rsid w:val="007F22B0"/>
    <w:rsid w:val="007F2C72"/>
    <w:rsid w:val="007F3183"/>
    <w:rsid w:val="008014DA"/>
    <w:rsid w:val="00801955"/>
    <w:rsid w:val="00802DFC"/>
    <w:rsid w:val="00804F54"/>
    <w:rsid w:val="008058C0"/>
    <w:rsid w:val="008116E1"/>
    <w:rsid w:val="0082753F"/>
    <w:rsid w:val="00831B6A"/>
    <w:rsid w:val="00832F7A"/>
    <w:rsid w:val="00853DF5"/>
    <w:rsid w:val="00853E83"/>
    <w:rsid w:val="0085555A"/>
    <w:rsid w:val="0085621B"/>
    <w:rsid w:val="00864D23"/>
    <w:rsid w:val="00870EBC"/>
    <w:rsid w:val="008714BE"/>
    <w:rsid w:val="008743CA"/>
    <w:rsid w:val="00875594"/>
    <w:rsid w:val="008760B3"/>
    <w:rsid w:val="008805D3"/>
    <w:rsid w:val="00891E72"/>
    <w:rsid w:val="0089530B"/>
    <w:rsid w:val="008A1E45"/>
    <w:rsid w:val="008A2C26"/>
    <w:rsid w:val="008A2F4E"/>
    <w:rsid w:val="008A4388"/>
    <w:rsid w:val="008A5F04"/>
    <w:rsid w:val="008B4158"/>
    <w:rsid w:val="008B4465"/>
    <w:rsid w:val="008B6C1C"/>
    <w:rsid w:val="008C56F1"/>
    <w:rsid w:val="008D213C"/>
    <w:rsid w:val="008D2934"/>
    <w:rsid w:val="008D2DF9"/>
    <w:rsid w:val="008D6430"/>
    <w:rsid w:val="008D75B9"/>
    <w:rsid w:val="008E3F7C"/>
    <w:rsid w:val="008E4F6E"/>
    <w:rsid w:val="008E7BCB"/>
    <w:rsid w:val="008F5277"/>
    <w:rsid w:val="008F54D4"/>
    <w:rsid w:val="008F7C79"/>
    <w:rsid w:val="00900F3B"/>
    <w:rsid w:val="00903EA5"/>
    <w:rsid w:val="0091119A"/>
    <w:rsid w:val="0091355E"/>
    <w:rsid w:val="0091698D"/>
    <w:rsid w:val="0092067E"/>
    <w:rsid w:val="00921685"/>
    <w:rsid w:val="0092375E"/>
    <w:rsid w:val="00924F69"/>
    <w:rsid w:val="00926F31"/>
    <w:rsid w:val="0094399E"/>
    <w:rsid w:val="0094477A"/>
    <w:rsid w:val="00946082"/>
    <w:rsid w:val="00950571"/>
    <w:rsid w:val="009566AB"/>
    <w:rsid w:val="009629D8"/>
    <w:rsid w:val="00963991"/>
    <w:rsid w:val="00970AED"/>
    <w:rsid w:val="0097311A"/>
    <w:rsid w:val="009852FD"/>
    <w:rsid w:val="00986547"/>
    <w:rsid w:val="009A01D1"/>
    <w:rsid w:val="009A0837"/>
    <w:rsid w:val="009A7F03"/>
    <w:rsid w:val="009B2C44"/>
    <w:rsid w:val="009B6C11"/>
    <w:rsid w:val="009B6C75"/>
    <w:rsid w:val="009B6F24"/>
    <w:rsid w:val="009B75D3"/>
    <w:rsid w:val="009B772C"/>
    <w:rsid w:val="009B7928"/>
    <w:rsid w:val="009B7BCB"/>
    <w:rsid w:val="009C2246"/>
    <w:rsid w:val="009C3237"/>
    <w:rsid w:val="009C7DD6"/>
    <w:rsid w:val="009D124B"/>
    <w:rsid w:val="009D1C61"/>
    <w:rsid w:val="009D2E70"/>
    <w:rsid w:val="009D61D5"/>
    <w:rsid w:val="009E0484"/>
    <w:rsid w:val="009E0D57"/>
    <w:rsid w:val="009F3C62"/>
    <w:rsid w:val="009F55C6"/>
    <w:rsid w:val="00A00315"/>
    <w:rsid w:val="00A07991"/>
    <w:rsid w:val="00A13B3E"/>
    <w:rsid w:val="00A15A4A"/>
    <w:rsid w:val="00A167DB"/>
    <w:rsid w:val="00A204AC"/>
    <w:rsid w:val="00A2361F"/>
    <w:rsid w:val="00A310E4"/>
    <w:rsid w:val="00A33804"/>
    <w:rsid w:val="00A34472"/>
    <w:rsid w:val="00A36050"/>
    <w:rsid w:val="00A4249D"/>
    <w:rsid w:val="00A4725D"/>
    <w:rsid w:val="00A47508"/>
    <w:rsid w:val="00A476B8"/>
    <w:rsid w:val="00A505A6"/>
    <w:rsid w:val="00A50CB1"/>
    <w:rsid w:val="00A532BE"/>
    <w:rsid w:val="00A55C46"/>
    <w:rsid w:val="00A61A1A"/>
    <w:rsid w:val="00A62434"/>
    <w:rsid w:val="00A64499"/>
    <w:rsid w:val="00A71501"/>
    <w:rsid w:val="00A735F6"/>
    <w:rsid w:val="00A73797"/>
    <w:rsid w:val="00A739B5"/>
    <w:rsid w:val="00A74EF6"/>
    <w:rsid w:val="00A80555"/>
    <w:rsid w:val="00AA1465"/>
    <w:rsid w:val="00AA23AC"/>
    <w:rsid w:val="00AB0EBB"/>
    <w:rsid w:val="00AB37A7"/>
    <w:rsid w:val="00AB6EDD"/>
    <w:rsid w:val="00AB7FC2"/>
    <w:rsid w:val="00AC57D1"/>
    <w:rsid w:val="00AD48CD"/>
    <w:rsid w:val="00AD655B"/>
    <w:rsid w:val="00AE7A5C"/>
    <w:rsid w:val="00AF1159"/>
    <w:rsid w:val="00AF2734"/>
    <w:rsid w:val="00AF397F"/>
    <w:rsid w:val="00B000A2"/>
    <w:rsid w:val="00B00AC7"/>
    <w:rsid w:val="00B05CA5"/>
    <w:rsid w:val="00B151A6"/>
    <w:rsid w:val="00B169B8"/>
    <w:rsid w:val="00B2048D"/>
    <w:rsid w:val="00B217D5"/>
    <w:rsid w:val="00B21DD5"/>
    <w:rsid w:val="00B25BED"/>
    <w:rsid w:val="00B32407"/>
    <w:rsid w:val="00B32B91"/>
    <w:rsid w:val="00B35AC5"/>
    <w:rsid w:val="00B37C1D"/>
    <w:rsid w:val="00B402FD"/>
    <w:rsid w:val="00B509BB"/>
    <w:rsid w:val="00B55774"/>
    <w:rsid w:val="00B569AB"/>
    <w:rsid w:val="00B62971"/>
    <w:rsid w:val="00B72C66"/>
    <w:rsid w:val="00B7344A"/>
    <w:rsid w:val="00B91343"/>
    <w:rsid w:val="00B914DD"/>
    <w:rsid w:val="00B92557"/>
    <w:rsid w:val="00B97322"/>
    <w:rsid w:val="00B97693"/>
    <w:rsid w:val="00BA0220"/>
    <w:rsid w:val="00BA0CFE"/>
    <w:rsid w:val="00BA2901"/>
    <w:rsid w:val="00BA4777"/>
    <w:rsid w:val="00BC3389"/>
    <w:rsid w:val="00BC6821"/>
    <w:rsid w:val="00BD0323"/>
    <w:rsid w:val="00BD27A8"/>
    <w:rsid w:val="00BD46AD"/>
    <w:rsid w:val="00BD4E12"/>
    <w:rsid w:val="00BD65E3"/>
    <w:rsid w:val="00BE4C84"/>
    <w:rsid w:val="00BE4D57"/>
    <w:rsid w:val="00BE681E"/>
    <w:rsid w:val="00BF661F"/>
    <w:rsid w:val="00BF6BF3"/>
    <w:rsid w:val="00C002E1"/>
    <w:rsid w:val="00C05924"/>
    <w:rsid w:val="00C076D4"/>
    <w:rsid w:val="00C07758"/>
    <w:rsid w:val="00C13B98"/>
    <w:rsid w:val="00C1416C"/>
    <w:rsid w:val="00C1500E"/>
    <w:rsid w:val="00C23E84"/>
    <w:rsid w:val="00C27429"/>
    <w:rsid w:val="00C300B5"/>
    <w:rsid w:val="00C32A76"/>
    <w:rsid w:val="00C3457C"/>
    <w:rsid w:val="00C34A71"/>
    <w:rsid w:val="00C55ECA"/>
    <w:rsid w:val="00C57A4C"/>
    <w:rsid w:val="00C62106"/>
    <w:rsid w:val="00C708F5"/>
    <w:rsid w:val="00C72AED"/>
    <w:rsid w:val="00C82163"/>
    <w:rsid w:val="00C83853"/>
    <w:rsid w:val="00C85095"/>
    <w:rsid w:val="00C94E88"/>
    <w:rsid w:val="00C957FF"/>
    <w:rsid w:val="00CA6E98"/>
    <w:rsid w:val="00CB689A"/>
    <w:rsid w:val="00CB7900"/>
    <w:rsid w:val="00CC0336"/>
    <w:rsid w:val="00CC215F"/>
    <w:rsid w:val="00CC22C5"/>
    <w:rsid w:val="00CD5C07"/>
    <w:rsid w:val="00CD72CC"/>
    <w:rsid w:val="00CE3AEE"/>
    <w:rsid w:val="00CF2755"/>
    <w:rsid w:val="00CF34A3"/>
    <w:rsid w:val="00CF35D1"/>
    <w:rsid w:val="00CF53D0"/>
    <w:rsid w:val="00CF760B"/>
    <w:rsid w:val="00D00120"/>
    <w:rsid w:val="00D12788"/>
    <w:rsid w:val="00D135D8"/>
    <w:rsid w:val="00D13919"/>
    <w:rsid w:val="00D15E4A"/>
    <w:rsid w:val="00D23D15"/>
    <w:rsid w:val="00D246B8"/>
    <w:rsid w:val="00D32143"/>
    <w:rsid w:val="00D33CE9"/>
    <w:rsid w:val="00D415B0"/>
    <w:rsid w:val="00D53F4B"/>
    <w:rsid w:val="00D646D6"/>
    <w:rsid w:val="00D71583"/>
    <w:rsid w:val="00D72C87"/>
    <w:rsid w:val="00D742D4"/>
    <w:rsid w:val="00D77486"/>
    <w:rsid w:val="00D80ECF"/>
    <w:rsid w:val="00D81F9E"/>
    <w:rsid w:val="00D83C85"/>
    <w:rsid w:val="00D940F1"/>
    <w:rsid w:val="00D94B54"/>
    <w:rsid w:val="00DA3322"/>
    <w:rsid w:val="00DA3B48"/>
    <w:rsid w:val="00DA50C9"/>
    <w:rsid w:val="00DA6D51"/>
    <w:rsid w:val="00DA76D3"/>
    <w:rsid w:val="00DB4CAC"/>
    <w:rsid w:val="00DB6625"/>
    <w:rsid w:val="00DB7644"/>
    <w:rsid w:val="00DB7B77"/>
    <w:rsid w:val="00DC1924"/>
    <w:rsid w:val="00DC1CA5"/>
    <w:rsid w:val="00DC30BC"/>
    <w:rsid w:val="00DC35E3"/>
    <w:rsid w:val="00DC6203"/>
    <w:rsid w:val="00DD3D54"/>
    <w:rsid w:val="00DE31F5"/>
    <w:rsid w:val="00DE7D04"/>
    <w:rsid w:val="00DF43C7"/>
    <w:rsid w:val="00DF537A"/>
    <w:rsid w:val="00E00D7C"/>
    <w:rsid w:val="00E04FD1"/>
    <w:rsid w:val="00E05B4D"/>
    <w:rsid w:val="00E13165"/>
    <w:rsid w:val="00E13258"/>
    <w:rsid w:val="00E153D7"/>
    <w:rsid w:val="00E1724C"/>
    <w:rsid w:val="00E269EA"/>
    <w:rsid w:val="00E26FB4"/>
    <w:rsid w:val="00E30F21"/>
    <w:rsid w:val="00E32D21"/>
    <w:rsid w:val="00E35B30"/>
    <w:rsid w:val="00E440EA"/>
    <w:rsid w:val="00E46522"/>
    <w:rsid w:val="00E471F6"/>
    <w:rsid w:val="00E47716"/>
    <w:rsid w:val="00E477AD"/>
    <w:rsid w:val="00E51732"/>
    <w:rsid w:val="00E51C80"/>
    <w:rsid w:val="00E56B1B"/>
    <w:rsid w:val="00E66D37"/>
    <w:rsid w:val="00E71BD6"/>
    <w:rsid w:val="00E739DC"/>
    <w:rsid w:val="00E75FF3"/>
    <w:rsid w:val="00E769DA"/>
    <w:rsid w:val="00E76EE0"/>
    <w:rsid w:val="00E76FEA"/>
    <w:rsid w:val="00E85540"/>
    <w:rsid w:val="00E93629"/>
    <w:rsid w:val="00E93FA8"/>
    <w:rsid w:val="00E97CA7"/>
    <w:rsid w:val="00EA33C9"/>
    <w:rsid w:val="00EA76DC"/>
    <w:rsid w:val="00EB0DA6"/>
    <w:rsid w:val="00EB4C37"/>
    <w:rsid w:val="00EC334E"/>
    <w:rsid w:val="00EC38F2"/>
    <w:rsid w:val="00EC74F7"/>
    <w:rsid w:val="00ED0445"/>
    <w:rsid w:val="00EE3346"/>
    <w:rsid w:val="00EF1ADF"/>
    <w:rsid w:val="00EF2322"/>
    <w:rsid w:val="00EF473E"/>
    <w:rsid w:val="00F06144"/>
    <w:rsid w:val="00F148AE"/>
    <w:rsid w:val="00F15656"/>
    <w:rsid w:val="00F164D4"/>
    <w:rsid w:val="00F279FD"/>
    <w:rsid w:val="00F3357C"/>
    <w:rsid w:val="00F3379B"/>
    <w:rsid w:val="00F34F51"/>
    <w:rsid w:val="00F3550A"/>
    <w:rsid w:val="00F37978"/>
    <w:rsid w:val="00F40148"/>
    <w:rsid w:val="00F40DEC"/>
    <w:rsid w:val="00F46316"/>
    <w:rsid w:val="00F46968"/>
    <w:rsid w:val="00F50E3B"/>
    <w:rsid w:val="00F64E5D"/>
    <w:rsid w:val="00F6637E"/>
    <w:rsid w:val="00F6711A"/>
    <w:rsid w:val="00F67ABC"/>
    <w:rsid w:val="00F70F34"/>
    <w:rsid w:val="00F76191"/>
    <w:rsid w:val="00F765D7"/>
    <w:rsid w:val="00F80DBE"/>
    <w:rsid w:val="00F8361B"/>
    <w:rsid w:val="00F850DA"/>
    <w:rsid w:val="00F93D42"/>
    <w:rsid w:val="00FA1ABA"/>
    <w:rsid w:val="00FA2827"/>
    <w:rsid w:val="00FA694A"/>
    <w:rsid w:val="00FA6C51"/>
    <w:rsid w:val="00FB053F"/>
    <w:rsid w:val="00FB1235"/>
    <w:rsid w:val="00FB365A"/>
    <w:rsid w:val="00FD025C"/>
    <w:rsid w:val="00FD3C4A"/>
    <w:rsid w:val="00FE6400"/>
    <w:rsid w:val="00FF1BFE"/>
    <w:rsid w:val="00FF2C97"/>
    <w:rsid w:val="00FF423D"/>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37A0EB9E"/>
  <w15:chartTrackingRefBased/>
  <w15:docId w15:val="{AAD1934E-3F17-4197-96FB-CBC1EF77B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F1BFE"/>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6A64C6"/>
    <w:pPr>
      <w:spacing w:line="240" w:lineRule="auto"/>
    </w:pPr>
    <w:rPr>
      <w:sz w:val="20"/>
      <w:szCs w:val="20"/>
    </w:rPr>
  </w:style>
  <w:style w:type="character" w:customStyle="1" w:styleId="CommentTextChar">
    <w:name w:val="Comment Text Char"/>
    <w:link w:val="CommentText"/>
    <w:uiPriority w:val="99"/>
    <w:rsid w:val="006A64C6"/>
    <w:rPr>
      <w:sz w:val="20"/>
      <w:szCs w:val="20"/>
    </w:rPr>
  </w:style>
  <w:style w:type="character" w:styleId="Hyperlink">
    <w:name w:val="Hyperlink"/>
    <w:uiPriority w:val="99"/>
    <w:rsid w:val="006A64C6"/>
    <w:rPr>
      <w:rFonts w:cs="Times New Roman"/>
      <w:color w:val="0000FF"/>
      <w:u w:val="single"/>
    </w:rPr>
  </w:style>
  <w:style w:type="paragraph" w:styleId="Footer">
    <w:name w:val="footer"/>
    <w:basedOn w:val="Normal"/>
    <w:link w:val="FooterChar"/>
    <w:uiPriority w:val="99"/>
    <w:unhideWhenUsed/>
    <w:rsid w:val="006A64C6"/>
    <w:pPr>
      <w:tabs>
        <w:tab w:val="center" w:pos="4153"/>
        <w:tab w:val="right" w:pos="8306"/>
      </w:tabs>
      <w:spacing w:after="0" w:line="240" w:lineRule="auto"/>
    </w:pPr>
  </w:style>
  <w:style w:type="character" w:customStyle="1" w:styleId="FooterChar">
    <w:name w:val="Footer Char"/>
    <w:link w:val="Footer"/>
    <w:uiPriority w:val="99"/>
    <w:rsid w:val="006A64C6"/>
    <w:rPr>
      <w:rFonts w:ascii="Calibri" w:eastAsia="Calibri" w:hAnsi="Calibri" w:cs="Times New Roman"/>
    </w:rPr>
  </w:style>
  <w:style w:type="character" w:styleId="CommentReference">
    <w:name w:val="annotation reference"/>
    <w:uiPriority w:val="99"/>
    <w:semiHidden/>
    <w:unhideWhenUsed/>
    <w:rsid w:val="006A64C6"/>
    <w:rPr>
      <w:sz w:val="16"/>
      <w:szCs w:val="16"/>
    </w:rPr>
  </w:style>
  <w:style w:type="paragraph" w:styleId="FootnoteText">
    <w:name w:val="footnote text"/>
    <w:basedOn w:val="Normal"/>
    <w:link w:val="FootnoteTextChar"/>
    <w:uiPriority w:val="99"/>
    <w:unhideWhenUsed/>
    <w:rsid w:val="006A64C6"/>
    <w:pPr>
      <w:spacing w:after="0" w:line="240" w:lineRule="auto"/>
    </w:pPr>
    <w:rPr>
      <w:sz w:val="20"/>
      <w:szCs w:val="20"/>
    </w:rPr>
  </w:style>
  <w:style w:type="character" w:customStyle="1" w:styleId="FootnoteTextChar">
    <w:name w:val="Footnote Text Char"/>
    <w:link w:val="FootnoteText"/>
    <w:uiPriority w:val="99"/>
    <w:rsid w:val="006A64C6"/>
    <w:rPr>
      <w:rFonts w:ascii="Calibri" w:eastAsia="Calibri" w:hAnsi="Calibri" w:cs="Times New Roman"/>
      <w:sz w:val="20"/>
      <w:szCs w:val="20"/>
    </w:rPr>
  </w:style>
  <w:style w:type="character" w:styleId="FootnoteReference">
    <w:name w:val="footnote reference"/>
    <w:uiPriority w:val="99"/>
    <w:unhideWhenUsed/>
    <w:rsid w:val="006A64C6"/>
    <w:rPr>
      <w:vertAlign w:val="superscript"/>
    </w:rPr>
  </w:style>
  <w:style w:type="paragraph" w:styleId="BalloonText">
    <w:name w:val="Balloon Text"/>
    <w:basedOn w:val="Normal"/>
    <w:link w:val="BalloonTextChar"/>
    <w:uiPriority w:val="99"/>
    <w:semiHidden/>
    <w:unhideWhenUsed/>
    <w:rsid w:val="006A64C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6A64C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A74BD"/>
    <w:rPr>
      <w:b/>
      <w:bCs/>
    </w:rPr>
  </w:style>
  <w:style w:type="character" w:customStyle="1" w:styleId="CommentSubjectChar">
    <w:name w:val="Comment Subject Char"/>
    <w:link w:val="CommentSubject"/>
    <w:uiPriority w:val="99"/>
    <w:semiHidden/>
    <w:rsid w:val="000A74BD"/>
    <w:rPr>
      <w:b/>
      <w:bCs/>
      <w:sz w:val="20"/>
      <w:szCs w:val="20"/>
    </w:rPr>
  </w:style>
  <w:style w:type="character" w:customStyle="1" w:styleId="UnresolvedMention1">
    <w:name w:val="Unresolved Mention1"/>
    <w:uiPriority w:val="99"/>
    <w:semiHidden/>
    <w:unhideWhenUsed/>
    <w:rsid w:val="00216467"/>
    <w:rPr>
      <w:color w:val="605E5C"/>
      <w:shd w:val="clear" w:color="auto" w:fill="E1DFDD"/>
    </w:rPr>
  </w:style>
  <w:style w:type="paragraph" w:styleId="ListParagraph">
    <w:name w:val="List Paragraph"/>
    <w:basedOn w:val="Normal"/>
    <w:uiPriority w:val="34"/>
    <w:qFormat/>
    <w:rsid w:val="00C1500E"/>
    <w:pPr>
      <w:ind w:left="720"/>
      <w:contextualSpacing/>
    </w:pPr>
  </w:style>
  <w:style w:type="character" w:styleId="FollowedHyperlink">
    <w:name w:val="FollowedHyperlink"/>
    <w:uiPriority w:val="99"/>
    <w:semiHidden/>
    <w:unhideWhenUsed/>
    <w:rsid w:val="00946082"/>
    <w:rPr>
      <w:color w:val="954F72"/>
      <w:u w:val="single"/>
    </w:rPr>
  </w:style>
  <w:style w:type="paragraph" w:styleId="Header">
    <w:name w:val="header"/>
    <w:basedOn w:val="Normal"/>
    <w:link w:val="HeaderChar"/>
    <w:uiPriority w:val="99"/>
    <w:unhideWhenUsed/>
    <w:rsid w:val="00CB689A"/>
    <w:pPr>
      <w:tabs>
        <w:tab w:val="center" w:pos="4153"/>
        <w:tab w:val="right" w:pos="8306"/>
      </w:tabs>
    </w:pPr>
  </w:style>
  <w:style w:type="character" w:customStyle="1" w:styleId="HeaderChar">
    <w:name w:val="Header Char"/>
    <w:link w:val="Header"/>
    <w:uiPriority w:val="99"/>
    <w:rsid w:val="00CB689A"/>
    <w:rPr>
      <w:sz w:val="22"/>
      <w:szCs w:val="22"/>
      <w:lang w:eastAsia="en-US"/>
    </w:rPr>
  </w:style>
  <w:style w:type="character" w:customStyle="1" w:styleId="UnresolvedMention2">
    <w:name w:val="Unresolved Mention2"/>
    <w:basedOn w:val="DefaultParagraphFont"/>
    <w:uiPriority w:val="99"/>
    <w:rsid w:val="009852FD"/>
    <w:rPr>
      <w:color w:val="605E5C"/>
      <w:shd w:val="clear" w:color="auto" w:fill="E1DFDD"/>
    </w:rPr>
  </w:style>
  <w:style w:type="character" w:customStyle="1" w:styleId="UnresolvedMention3">
    <w:name w:val="Unresolved Mention3"/>
    <w:basedOn w:val="DefaultParagraphFont"/>
    <w:uiPriority w:val="99"/>
    <w:semiHidden/>
    <w:unhideWhenUsed/>
    <w:rsid w:val="00AD48CD"/>
    <w:rPr>
      <w:color w:val="605E5C"/>
      <w:shd w:val="clear" w:color="auto" w:fill="E1DFDD"/>
    </w:rPr>
  </w:style>
  <w:style w:type="character" w:customStyle="1" w:styleId="UnresolvedMention4">
    <w:name w:val="Unresolved Mention4"/>
    <w:basedOn w:val="DefaultParagraphFont"/>
    <w:uiPriority w:val="99"/>
    <w:semiHidden/>
    <w:unhideWhenUsed/>
    <w:rsid w:val="00304E13"/>
    <w:rPr>
      <w:color w:val="605E5C"/>
      <w:shd w:val="clear" w:color="auto" w:fill="E1DFDD"/>
    </w:rPr>
  </w:style>
  <w:style w:type="paragraph" w:styleId="Revision">
    <w:name w:val="Revision"/>
    <w:hidden/>
    <w:uiPriority w:val="99"/>
    <w:semiHidden/>
    <w:rsid w:val="00B21DD5"/>
    <w:rPr>
      <w:sz w:val="22"/>
      <w:szCs w:val="22"/>
      <w:lang w:eastAsia="en-US"/>
    </w:rPr>
  </w:style>
  <w:style w:type="paragraph" w:customStyle="1" w:styleId="tv213">
    <w:name w:val="tv213"/>
    <w:basedOn w:val="Normal"/>
    <w:rsid w:val="005259C0"/>
    <w:pPr>
      <w:spacing w:before="100" w:beforeAutospacing="1" w:after="100" w:afterAutospacing="1" w:line="240" w:lineRule="auto"/>
    </w:pPr>
    <w:rPr>
      <w:rFonts w:ascii="Times New Roman" w:eastAsia="Times New Roman" w:hAnsi="Times New Roman"/>
      <w:sz w:val="24"/>
      <w:szCs w:val="24"/>
      <w:lang w:eastAsia="lv-LV"/>
    </w:rPr>
  </w:style>
  <w:style w:type="character" w:styleId="UnresolvedMention">
    <w:name w:val="Unresolved Mention"/>
    <w:basedOn w:val="DefaultParagraphFont"/>
    <w:uiPriority w:val="99"/>
    <w:semiHidden/>
    <w:unhideWhenUsed/>
    <w:rsid w:val="00122D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sankcijas.lursoft.lv/site/index" TargetMode="External" /><Relationship Id="rId11" Type="http://schemas.openxmlformats.org/officeDocument/2006/relationships/hyperlink" Target="https://www6.vid.gov.lv/" TargetMode="External" /><Relationship Id="rId12" Type="http://schemas.openxmlformats.org/officeDocument/2006/relationships/hyperlink" Target="https://www6.vid.gov.lv/SDV" TargetMode="External" /><Relationship Id="rId13" Type="http://schemas.openxmlformats.org/officeDocument/2006/relationships/hyperlink" Target="https://www6.vid.gov.lv/STRV" TargetMode="External" /><Relationship Id="rId14" Type="http://schemas.openxmlformats.org/officeDocument/2006/relationships/hyperlink" Target="https://www.vestnesis.lv/oficialie-pazinojumi/politisko-partiju-registra" TargetMode="Externa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nva.gov.lv/lv/apmaciba-pie-darba-deveja"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latvijasbuvnieki.lv/generalvienosanas/par-generalvienosano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RelatedItemsNewEditForm</Edit>
  <New>RelatedItemsNewEditForm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385BFBF87896214B9C4D01EAA747C93C" ma:contentTypeVersion="6" ma:contentTypeDescription="Izveidot jaunu dokumentu." ma:contentTypeScope="" ma:versionID="f96ba53e2e339d4f0c333e9442add6c6">
  <xsd:schema xmlns:xsd="http://www.w3.org/2001/XMLSchema" xmlns:xs="http://www.w3.org/2001/XMLSchema" xmlns:p="http://schemas.microsoft.com/office/2006/metadata/properties" xmlns:ns2="c378985b-df90-45bd-bb96-a7893d9f901f" xmlns:ns3="1a64a90a-d99c-4130-ba30-10c4724e7bc9" targetNamespace="http://schemas.microsoft.com/office/2006/metadata/properties" ma:root="true" ma:fieldsID="2a03a883dd4d1bdc0e0b61b3f1213b1c" ns2:_="" ns3:_="">
    <xsd:import namespace="c378985b-df90-45bd-bb96-a7893d9f901f"/>
    <xsd:import namespace="1a64a90a-d99c-4130-ba30-10c4724e7bc9"/>
    <xsd:element name="properties">
      <xsd:complexType>
        <xsd:sequence>
          <xsd:element name="documentManagement">
            <xsd:complexType>
              <xsd:all>
                <xsd:element ref="ns2:RegNr" minOccurs="0"/>
                <xsd:element ref="ns2:ThreeRoApprovalStatus" minOccurs="0"/>
                <xsd:element ref="ns2:ThreeRoApprovalComments" minOccurs="0"/>
                <xsd:element ref="ns2:IsSysUpdate" minOccurs="0"/>
                <xsd:element ref="ns3:Sagatavotaj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78985b-df90-45bd-bb96-a7893d9f901f" elementFormDefault="qualified">
    <xsd:import namespace="http://schemas.microsoft.com/office/2006/documentManagement/types"/>
    <xsd:import namespace="http://schemas.microsoft.com/office/infopath/2007/PartnerControls"/>
    <xsd:element name="RegNr" ma:index="8" nillable="true" ma:displayName="Reģistrācijas numurs" ma:hidden="true" ma:indexed="true" ma:list="{76279756-55EB-4F54-AC7E-E82453BC92A3}" ma:internalName="RegNr" ma:showField="Title" ma:web="861e4bf2-49c5-414f-89b5-3bdda0f56284">
      <xsd:simpleType>
        <xsd:restriction base="dms:Lookup"/>
      </xsd:simpleType>
    </xsd:element>
    <xsd:element name="ThreeRoApprovalStatus" ma:index="9" nillable="true" ma:displayName="Vizēšanas statuss" ma:indexed="true" ma:internalName="ThreeRoApprovalStatus">
      <xsd:simpleType>
        <xsd:restriction base="dms:Text"/>
      </xsd:simpleType>
    </xsd:element>
    <xsd:element name="ThreeRoApprovalComments" ma:index="10" nillable="true" ma:displayName="Vizēšanas komentārs" ma:description="" ma:internalName="ThreeRoApprovalComments">
      <xsd:simpleType>
        <xsd:restriction base="dms:Note">
          <xsd:maxLength value="255"/>
        </xsd:restriction>
      </xsd:simpleType>
    </xsd:element>
    <xsd:element name="IsSysUpdate" ma:index="12" nillable="true" ma:displayName="IsSysUpdate" ma:hidden="true" ma:internalName="IsSysUpdat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a64a90a-d99c-4130-ba30-10c4724e7bc9" elementFormDefault="qualified">
    <xsd:import namespace="http://schemas.microsoft.com/office/2006/documentManagement/types"/>
    <xsd:import namespace="http://schemas.microsoft.com/office/infopath/2007/PartnerControls"/>
    <xsd:element name="Sagatavotajs" ma:index="13" nillable="true" ma:displayName="Sagatavotājs" ma:list="UserInfo" ma:internalName="Sagatavotaj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RegNr xmlns="c378985b-df90-45bd-bb96-a7893d9f901f">2367</RegNr>
    <Sagatavotajs xmlns="1a64a90a-d99c-4130-ba30-10c4724e7bc9">
      <UserInfo>
        <DisplayName/>
        <AccountId xsi:nil="true"/>
        <AccountType/>
      </UserInfo>
    </Sagatavotajs>
    <IsSysUpdate xmlns="c378985b-df90-45bd-bb96-a7893d9f901f">false</IsSysUpdate>
    <ThreeRoApprovalStatus xmlns="c378985b-df90-45bd-bb96-a7893d9f901f" xsi:nil="true"/>
    <ThreeRoApprovalComments xmlns="c378985b-df90-45bd-bb96-a7893d9f901f" xsi:nil="true"/>
  </documentManagement>
</p:properties>
</file>

<file path=customXml/itemProps1.xml><?xml version="1.0" encoding="utf-8"?>
<ds:datastoreItem xmlns:ds="http://schemas.openxmlformats.org/officeDocument/2006/customXml" ds:itemID="{6E831A2E-C9F2-41CA-B53F-C6D0803DC945}">
  <ds:schemaRefs>
    <ds:schemaRef ds:uri="http://schemas.microsoft.com/sharepoint/v3/contenttype/forms"/>
  </ds:schemaRefs>
</ds:datastoreItem>
</file>

<file path=customXml/itemProps2.xml><?xml version="1.0" encoding="utf-8"?>
<ds:datastoreItem xmlns:ds="http://schemas.openxmlformats.org/officeDocument/2006/customXml" ds:itemID="{4562382F-DBFB-4557-8844-DF626C3D61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78985b-df90-45bd-bb96-a7893d9f901f"/>
    <ds:schemaRef ds:uri="1a64a90a-d99c-4130-ba30-10c4724e7b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74A8512-2363-415F-B645-4C9686D6370F}">
  <ds:schemaRefs>
    <ds:schemaRef ds:uri="http://schemas.openxmlformats.org/officeDocument/2006/bibliography"/>
  </ds:schemaRefs>
</ds:datastoreItem>
</file>

<file path=customXml/itemProps4.xml><?xml version="1.0" encoding="utf-8"?>
<ds:datastoreItem xmlns:ds="http://schemas.openxmlformats.org/officeDocument/2006/customXml" ds:itemID="{00569098-2DB2-48BD-9446-C785DC17CB9F}">
  <ds:schemaRefs>
    <ds:schemaRef ds:uri="http://schemas.microsoft.com/office/2006/metadata/properties"/>
    <ds:schemaRef ds:uri="http://schemas.microsoft.com/office/infopath/2007/PartnerControls"/>
    <ds:schemaRef ds:uri="c378985b-df90-45bd-bb96-a7893d9f901f"/>
    <ds:schemaRef ds:uri="1a64a90a-d99c-4130-ba30-10c4724e7bc9"/>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8</Pages>
  <Words>15728</Words>
  <Characters>8965</Characters>
  <Application>Microsoft Office Word</Application>
  <DocSecurity>0</DocSecurity>
  <Lines>74</Lines>
  <Paragraphs>49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NVA</Company>
  <LinksUpToDate>false</LinksUpToDate>
  <CharactersWithSpaces>24644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Edgars Kainaizis</dc:creator>
  <cp:lastModifiedBy>Madara Biezā</cp:lastModifiedBy>
  <cp:revision>53</cp:revision>
  <cp:lastPrinted>2024-01-04T14:38:00Z</cp:lastPrinted>
  <dcterms:created xsi:type="dcterms:W3CDTF">2025-09-11T13:07:00Z</dcterms:created>
  <dcterms:modified xsi:type="dcterms:W3CDTF">2026-05-27T05:49:00Z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0x010100385BFBF87896214B9C4D01EAA747C93C</vt:lpwstr>
  </property>
</Properties>
</file>