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6D7F1" w14:textId="622D2945" w:rsidR="00ED4142" w:rsidRPr="00C30E11" w:rsidRDefault="00ED4142" w:rsidP="00D47D34">
      <w:pPr>
        <w:widowControl w:val="0"/>
        <w:autoSpaceDE w:val="0"/>
        <w:autoSpaceDN w:val="0"/>
        <w:adjustRightInd w:val="0"/>
        <w:spacing w:after="0" w:line="240" w:lineRule="auto"/>
        <w:jc w:val="center"/>
        <w:rPr>
          <w:rFonts w:eastAsia="Times New Roman" w:cs="Times New Roman"/>
        </w:rPr>
      </w:pPr>
    </w:p>
    <w:p w14:paraId="736731DB" w14:textId="7E95C1CE" w:rsidR="00502397" w:rsidRPr="00424119" w:rsidRDefault="00502397" w:rsidP="00D47D34">
      <w:pPr>
        <w:widowControl w:val="0"/>
        <w:spacing w:after="0"/>
        <w:jc w:val="right"/>
        <w:rPr>
          <w:rFonts w:eastAsia="Times New Roman" w:cs="Times New Roman"/>
          <w:sz w:val="22"/>
          <w:lang w:eastAsia="ar-SA"/>
        </w:rPr>
      </w:pPr>
    </w:p>
    <w:p w14:paraId="58F0A1AF" w14:textId="77777777" w:rsidR="00665B33" w:rsidRPr="00424119" w:rsidRDefault="00665B33" w:rsidP="00D47D34">
      <w:pPr>
        <w:widowControl w:val="0"/>
        <w:spacing w:after="0"/>
        <w:rPr>
          <w:rFonts w:eastAsia="Times New Roman" w:cs="Times New Roman"/>
          <w:sz w:val="22"/>
          <w:lang w:eastAsia="ar-SA"/>
        </w:rPr>
      </w:pPr>
    </w:p>
    <w:p w14:paraId="22778B9F" w14:textId="77777777" w:rsidR="00665B33" w:rsidRPr="00424119" w:rsidRDefault="00665B33" w:rsidP="00D47D34">
      <w:pPr>
        <w:widowControl w:val="0"/>
        <w:tabs>
          <w:tab w:val="left" w:pos="5040"/>
        </w:tabs>
        <w:spacing w:after="0"/>
        <w:ind w:firstLine="5220"/>
        <w:jc w:val="right"/>
        <w:rPr>
          <w:rFonts w:eastAsia="Courier New" w:cs="Times New Roman"/>
          <w:sz w:val="22"/>
          <w:lang w:eastAsia="lv-LV"/>
        </w:rPr>
      </w:pPr>
      <w:r w:rsidRPr="00424119">
        <w:rPr>
          <w:rFonts w:eastAsia="Courier New" w:cs="Times New Roman"/>
          <w:sz w:val="22"/>
          <w:lang w:eastAsia="lv-LV"/>
        </w:rPr>
        <w:t>Apstiprināts:</w:t>
      </w:r>
    </w:p>
    <w:p w14:paraId="5F340C74" w14:textId="77777777" w:rsidR="00665B33" w:rsidRPr="00424119" w:rsidRDefault="00665B33" w:rsidP="00D47D34">
      <w:pPr>
        <w:widowControl w:val="0"/>
        <w:tabs>
          <w:tab w:val="left" w:pos="5040"/>
        </w:tabs>
        <w:spacing w:after="0"/>
        <w:ind w:firstLine="5220"/>
        <w:jc w:val="right"/>
        <w:rPr>
          <w:rFonts w:eastAsia="Courier New" w:cs="Times New Roman"/>
          <w:sz w:val="22"/>
          <w:lang w:eastAsia="lv-LV"/>
        </w:rPr>
      </w:pPr>
      <w:r w:rsidRPr="00424119">
        <w:rPr>
          <w:rFonts w:eastAsia="Courier New" w:cs="Times New Roman"/>
          <w:sz w:val="22"/>
          <w:lang w:eastAsia="lv-LV"/>
        </w:rPr>
        <w:t>ar iepirkuma komisijas</w:t>
      </w:r>
    </w:p>
    <w:p w14:paraId="6ACEB918" w14:textId="0AB96C20" w:rsidR="00665B33" w:rsidRPr="00424119" w:rsidRDefault="00ED19C5" w:rsidP="00D47D34">
      <w:pPr>
        <w:widowControl w:val="0"/>
        <w:tabs>
          <w:tab w:val="left" w:pos="5040"/>
          <w:tab w:val="left" w:pos="5245"/>
        </w:tabs>
        <w:spacing w:after="0"/>
        <w:ind w:left="5220"/>
        <w:jc w:val="right"/>
        <w:rPr>
          <w:rFonts w:eastAsia="Courier New" w:cs="Times New Roman"/>
          <w:sz w:val="22"/>
          <w:lang w:eastAsia="lv-LV"/>
        </w:rPr>
      </w:pPr>
      <w:r w:rsidRPr="00424119">
        <w:rPr>
          <w:rFonts w:eastAsia="Courier New" w:cs="Times New Roman"/>
          <w:sz w:val="22"/>
          <w:lang w:eastAsia="lv-LV"/>
        </w:rPr>
        <w:t>201</w:t>
      </w:r>
      <w:r w:rsidR="00FC5952">
        <w:rPr>
          <w:rFonts w:eastAsia="Courier New" w:cs="Times New Roman"/>
          <w:sz w:val="22"/>
          <w:lang w:eastAsia="lv-LV"/>
        </w:rPr>
        <w:t>8</w:t>
      </w:r>
      <w:r w:rsidRPr="00424119">
        <w:rPr>
          <w:rFonts w:eastAsia="Courier New" w:cs="Times New Roman"/>
          <w:sz w:val="22"/>
          <w:lang w:eastAsia="lv-LV"/>
        </w:rPr>
        <w:t>.gada</w:t>
      </w:r>
      <w:r w:rsidR="00475084" w:rsidRPr="00424119">
        <w:rPr>
          <w:rFonts w:eastAsia="Courier New" w:cs="Times New Roman"/>
          <w:sz w:val="22"/>
          <w:lang w:eastAsia="lv-LV"/>
        </w:rPr>
        <w:t xml:space="preserve"> </w:t>
      </w:r>
      <w:r w:rsidR="00DF4702">
        <w:rPr>
          <w:rFonts w:eastAsia="Courier New" w:cs="Times New Roman"/>
          <w:sz w:val="22"/>
          <w:lang w:eastAsia="lv-LV"/>
        </w:rPr>
        <w:t>11</w:t>
      </w:r>
      <w:r w:rsidR="00475084" w:rsidRPr="00424119">
        <w:rPr>
          <w:rFonts w:eastAsia="Courier New" w:cs="Times New Roman"/>
          <w:sz w:val="22"/>
          <w:lang w:eastAsia="lv-LV"/>
        </w:rPr>
        <w:t>.</w:t>
      </w:r>
      <w:r w:rsidR="00DF4702">
        <w:rPr>
          <w:rFonts w:eastAsia="Courier New" w:cs="Times New Roman"/>
          <w:sz w:val="22"/>
          <w:lang w:eastAsia="lv-LV"/>
        </w:rPr>
        <w:t xml:space="preserve">jūnija </w:t>
      </w:r>
      <w:r w:rsidR="00665B33" w:rsidRPr="00424119">
        <w:rPr>
          <w:rFonts w:eastAsia="Courier New" w:cs="Times New Roman"/>
          <w:sz w:val="22"/>
          <w:lang w:eastAsia="lv-LV"/>
        </w:rPr>
        <w:t>sēdes lēmumu (protokols Nr.1)</w:t>
      </w:r>
    </w:p>
    <w:p w14:paraId="179FD0B2" w14:textId="77777777" w:rsidR="00665B33" w:rsidRPr="00424119" w:rsidRDefault="00665B33" w:rsidP="00D47D34">
      <w:pPr>
        <w:widowControl w:val="0"/>
        <w:tabs>
          <w:tab w:val="left" w:pos="5040"/>
        </w:tabs>
        <w:spacing w:after="0"/>
        <w:ind w:left="5220"/>
        <w:jc w:val="right"/>
        <w:rPr>
          <w:rFonts w:eastAsia="Times New Roman" w:cs="Times New Roman"/>
          <w:iCs/>
          <w:sz w:val="22"/>
        </w:rPr>
      </w:pPr>
      <w:r w:rsidRPr="00424119">
        <w:rPr>
          <w:rFonts w:eastAsia="Times New Roman" w:cs="Times New Roman"/>
          <w:iCs/>
          <w:sz w:val="22"/>
        </w:rPr>
        <w:t>nolikuma oriģināls</w:t>
      </w:r>
    </w:p>
    <w:p w14:paraId="6916039E" w14:textId="77777777" w:rsidR="00665B33" w:rsidRPr="00424119" w:rsidRDefault="00665B33" w:rsidP="00D47D34">
      <w:pPr>
        <w:widowControl w:val="0"/>
        <w:tabs>
          <w:tab w:val="left" w:pos="5040"/>
        </w:tabs>
        <w:spacing w:after="0"/>
        <w:ind w:left="5220"/>
        <w:jc w:val="right"/>
        <w:rPr>
          <w:rFonts w:eastAsia="Times New Roman" w:cs="Times New Roman"/>
          <w:iCs/>
          <w:sz w:val="22"/>
        </w:rPr>
      </w:pPr>
    </w:p>
    <w:p w14:paraId="7E648105" w14:textId="77777777" w:rsidR="00EF3FDE" w:rsidRPr="00424119" w:rsidRDefault="00EF3FDE" w:rsidP="00D47D34">
      <w:pPr>
        <w:widowControl w:val="0"/>
        <w:spacing w:after="0"/>
        <w:rPr>
          <w:rFonts w:eastAsia="Courier New" w:cs="Times New Roman"/>
          <w:sz w:val="22"/>
          <w:lang w:eastAsia="lv-LV"/>
        </w:rPr>
      </w:pPr>
    </w:p>
    <w:p w14:paraId="70B69406" w14:textId="77777777" w:rsidR="00665B33" w:rsidRPr="00424119" w:rsidRDefault="00665B33" w:rsidP="00D47D34">
      <w:pPr>
        <w:widowControl w:val="0"/>
        <w:spacing w:after="0"/>
        <w:rPr>
          <w:rFonts w:eastAsia="Courier New" w:cs="Times New Roman"/>
          <w:sz w:val="22"/>
          <w:lang w:eastAsia="lv-LV"/>
        </w:rPr>
      </w:pPr>
    </w:p>
    <w:p w14:paraId="2759AA16" w14:textId="0E4AA592" w:rsidR="00665B33" w:rsidRPr="00424119" w:rsidRDefault="00605642" w:rsidP="00D47D34">
      <w:pPr>
        <w:widowControl w:val="0"/>
        <w:spacing w:after="0"/>
        <w:jc w:val="center"/>
        <w:rPr>
          <w:rFonts w:eastAsia="Courier New" w:cs="Times New Roman"/>
          <w:sz w:val="22"/>
          <w:lang w:eastAsia="lv-LV"/>
        </w:rPr>
      </w:pPr>
      <w:r>
        <w:rPr>
          <w:rFonts w:eastAsia="Courier New" w:cs="Times New Roman"/>
          <w:sz w:val="22"/>
          <w:lang w:eastAsia="lv-LV"/>
        </w:rPr>
        <w:t xml:space="preserve">Iepirkuma </w:t>
      </w:r>
    </w:p>
    <w:p w14:paraId="35DEC3DE" w14:textId="77777777" w:rsidR="00665B33" w:rsidRPr="00424119" w:rsidRDefault="00665B33" w:rsidP="00D47D34">
      <w:pPr>
        <w:widowControl w:val="0"/>
        <w:spacing w:after="0"/>
        <w:jc w:val="center"/>
        <w:rPr>
          <w:rFonts w:eastAsia="Courier New" w:cs="Times New Roman"/>
          <w:b/>
          <w:sz w:val="22"/>
          <w:lang w:eastAsia="lv-LV"/>
        </w:rPr>
      </w:pPr>
    </w:p>
    <w:p w14:paraId="3E0CE621" w14:textId="76A5D036" w:rsidR="0036759C" w:rsidRPr="00FC5952" w:rsidRDefault="0036759C" w:rsidP="00D47D34">
      <w:pPr>
        <w:widowControl w:val="0"/>
        <w:spacing w:after="0"/>
        <w:jc w:val="center"/>
        <w:rPr>
          <w:rFonts w:eastAsia="Courier New" w:cs="Times New Roman"/>
          <w:b/>
          <w:sz w:val="28"/>
          <w:szCs w:val="28"/>
          <w:lang w:eastAsia="lv-LV"/>
        </w:rPr>
      </w:pPr>
      <w:bookmarkStart w:id="0" w:name="OLE_LINK1"/>
      <w:bookmarkStart w:id="1" w:name="OLE_LINK2"/>
      <w:r w:rsidRPr="00FC5952">
        <w:rPr>
          <w:rFonts w:eastAsia="Courier New" w:cs="Times New Roman"/>
          <w:b/>
          <w:sz w:val="28"/>
          <w:szCs w:val="28"/>
          <w:lang w:eastAsia="lv-LV"/>
        </w:rPr>
        <w:t xml:space="preserve"> “</w:t>
      </w:r>
      <w:r w:rsidR="00605642" w:rsidRPr="00605642">
        <w:rPr>
          <w:rFonts w:eastAsia="Courier New" w:cs="Times New Roman"/>
          <w:b/>
          <w:sz w:val="28"/>
          <w:szCs w:val="28"/>
          <w:lang w:eastAsia="lv-LV"/>
        </w:rPr>
        <w:t>Bezdarbnieku uzskaites un reģistrēto vakanču informācijas sistēmas EURES papildinājumu izstrāde</w:t>
      </w:r>
      <w:r w:rsidRPr="00FC5952">
        <w:rPr>
          <w:rFonts w:eastAsia="Courier New" w:cs="Times New Roman"/>
          <w:b/>
          <w:sz w:val="28"/>
          <w:szCs w:val="28"/>
          <w:lang w:eastAsia="lv-LV"/>
        </w:rPr>
        <w:t>”</w:t>
      </w:r>
    </w:p>
    <w:bookmarkEnd w:id="0"/>
    <w:bookmarkEnd w:id="1"/>
    <w:p w14:paraId="0FE54899" w14:textId="77777777" w:rsidR="00665B33" w:rsidRPr="00424119" w:rsidRDefault="00665B33" w:rsidP="00D47D34">
      <w:pPr>
        <w:widowControl w:val="0"/>
        <w:spacing w:after="0"/>
        <w:jc w:val="center"/>
        <w:rPr>
          <w:rFonts w:eastAsia="Courier New" w:cs="Times New Roman"/>
          <w:b/>
          <w:sz w:val="22"/>
          <w:lang w:eastAsia="lv-LV"/>
        </w:rPr>
      </w:pPr>
    </w:p>
    <w:p w14:paraId="6A1EC96E" w14:textId="77777777" w:rsidR="00EF3FDE" w:rsidRPr="00424119" w:rsidRDefault="00EF3FDE" w:rsidP="00D47D34">
      <w:pPr>
        <w:widowControl w:val="0"/>
        <w:spacing w:after="0"/>
        <w:jc w:val="center"/>
        <w:rPr>
          <w:rFonts w:eastAsia="Courier New" w:cs="Times New Roman"/>
          <w:b/>
          <w:sz w:val="22"/>
          <w:lang w:eastAsia="lv-LV"/>
        </w:rPr>
      </w:pPr>
    </w:p>
    <w:p w14:paraId="3A22757A" w14:textId="77777777" w:rsidR="00665B33" w:rsidRPr="00424119" w:rsidRDefault="00665B33" w:rsidP="00D47D34">
      <w:pPr>
        <w:widowControl w:val="0"/>
        <w:spacing w:after="0"/>
        <w:jc w:val="center"/>
        <w:rPr>
          <w:rFonts w:eastAsia="Courier New" w:cs="Times New Roman"/>
          <w:b/>
          <w:sz w:val="22"/>
          <w:lang w:eastAsia="lv-LV"/>
        </w:rPr>
      </w:pPr>
      <w:r w:rsidRPr="00424119">
        <w:rPr>
          <w:rFonts w:eastAsia="Courier New" w:cs="Times New Roman"/>
          <w:b/>
          <w:sz w:val="22"/>
          <w:lang w:eastAsia="lv-LV"/>
        </w:rPr>
        <w:t xml:space="preserve">       </w:t>
      </w:r>
    </w:p>
    <w:p w14:paraId="57018E1A" w14:textId="57F651FA" w:rsidR="00665B33" w:rsidRPr="00424119" w:rsidRDefault="00665B33" w:rsidP="00D47D34">
      <w:pPr>
        <w:widowControl w:val="0"/>
        <w:spacing w:after="0"/>
        <w:jc w:val="center"/>
        <w:rPr>
          <w:rFonts w:eastAsia="Courier New" w:cs="Times New Roman"/>
          <w:sz w:val="22"/>
          <w:lang w:eastAsia="lv-LV"/>
        </w:rPr>
      </w:pPr>
      <w:r w:rsidRPr="00424119">
        <w:rPr>
          <w:rFonts w:eastAsia="Courier New" w:cs="Times New Roman"/>
          <w:sz w:val="22"/>
          <w:lang w:eastAsia="lv-LV"/>
        </w:rPr>
        <w:t xml:space="preserve">iepirkuma identifikācijas Nr. </w:t>
      </w:r>
      <w:r w:rsidR="002E42C1">
        <w:rPr>
          <w:rFonts w:eastAsia="Courier New" w:cs="Times New Roman"/>
          <w:lang w:eastAsia="lv-LV"/>
        </w:rPr>
        <w:t>NVA 2018/1</w:t>
      </w:r>
      <w:r w:rsidR="007E6FCD">
        <w:rPr>
          <w:rFonts w:eastAsia="Courier New" w:cs="Times New Roman"/>
          <w:lang w:eastAsia="lv-LV"/>
        </w:rPr>
        <w:t>9</w:t>
      </w:r>
    </w:p>
    <w:p w14:paraId="71B571E7" w14:textId="77777777" w:rsidR="00AE282C" w:rsidRPr="00424119" w:rsidRDefault="00AE282C" w:rsidP="00D47D34">
      <w:pPr>
        <w:widowControl w:val="0"/>
        <w:spacing w:after="0"/>
        <w:jc w:val="center"/>
        <w:rPr>
          <w:rFonts w:eastAsia="Courier New" w:cs="Times New Roman"/>
          <w:sz w:val="22"/>
          <w:lang w:eastAsia="lv-LV"/>
        </w:rPr>
      </w:pPr>
    </w:p>
    <w:p w14:paraId="58DFB1CA" w14:textId="77777777" w:rsidR="00665B33" w:rsidRPr="00424119" w:rsidRDefault="00665B33" w:rsidP="00D47D34">
      <w:pPr>
        <w:widowControl w:val="0"/>
        <w:spacing w:after="0"/>
        <w:jc w:val="center"/>
        <w:rPr>
          <w:rFonts w:eastAsia="Courier New" w:cs="Times New Roman"/>
          <w:b/>
          <w:sz w:val="22"/>
          <w:lang w:eastAsia="lv-LV"/>
        </w:rPr>
      </w:pPr>
    </w:p>
    <w:p w14:paraId="18B46A6D" w14:textId="77777777" w:rsidR="00EF3FDE" w:rsidRPr="00424119" w:rsidRDefault="00EF3FDE" w:rsidP="00D47D34">
      <w:pPr>
        <w:widowControl w:val="0"/>
        <w:spacing w:after="0"/>
        <w:jc w:val="center"/>
        <w:rPr>
          <w:rFonts w:eastAsia="Courier New" w:cs="Times New Roman"/>
          <w:b/>
          <w:sz w:val="22"/>
          <w:lang w:eastAsia="lv-LV"/>
        </w:rPr>
      </w:pPr>
    </w:p>
    <w:p w14:paraId="5C639B7B" w14:textId="77777777" w:rsidR="00665B33" w:rsidRPr="00424119" w:rsidRDefault="00665B33" w:rsidP="00D47D34">
      <w:pPr>
        <w:widowControl w:val="0"/>
        <w:spacing w:after="0"/>
        <w:jc w:val="center"/>
        <w:rPr>
          <w:rFonts w:eastAsia="Times New Roman" w:cs="Times New Roman"/>
          <w:b/>
          <w:sz w:val="22"/>
        </w:rPr>
      </w:pPr>
      <w:r w:rsidRPr="00424119">
        <w:rPr>
          <w:rFonts w:eastAsia="Times New Roman" w:cs="Times New Roman"/>
          <w:b/>
          <w:sz w:val="22"/>
        </w:rPr>
        <w:t>Nolikums</w:t>
      </w:r>
    </w:p>
    <w:p w14:paraId="7450AD40" w14:textId="77777777" w:rsidR="00665B33" w:rsidRPr="00424119" w:rsidRDefault="00665B33" w:rsidP="00D47D34">
      <w:pPr>
        <w:widowControl w:val="0"/>
        <w:spacing w:after="0"/>
        <w:jc w:val="center"/>
        <w:rPr>
          <w:rFonts w:eastAsia="Courier New" w:cs="Times New Roman"/>
          <w:b/>
          <w:sz w:val="22"/>
          <w:lang w:eastAsia="lv-LV"/>
        </w:rPr>
      </w:pPr>
    </w:p>
    <w:p w14:paraId="56135BD9" w14:textId="77777777" w:rsidR="00665B33" w:rsidRDefault="00665B33" w:rsidP="00D47D34">
      <w:pPr>
        <w:widowControl w:val="0"/>
        <w:spacing w:after="0"/>
        <w:jc w:val="center"/>
        <w:rPr>
          <w:rFonts w:cs="Times New Roman"/>
          <w:b/>
          <w:i/>
          <w:sz w:val="22"/>
        </w:rPr>
      </w:pPr>
    </w:p>
    <w:p w14:paraId="3FB76761" w14:textId="77777777" w:rsidR="006930DD" w:rsidRDefault="006930DD" w:rsidP="00D47D34">
      <w:pPr>
        <w:widowControl w:val="0"/>
        <w:spacing w:after="0"/>
        <w:jc w:val="center"/>
        <w:rPr>
          <w:rFonts w:cs="Times New Roman"/>
          <w:b/>
          <w:i/>
          <w:sz w:val="22"/>
        </w:rPr>
      </w:pPr>
    </w:p>
    <w:p w14:paraId="7A05BC04" w14:textId="77777777" w:rsidR="006930DD" w:rsidRDefault="006930DD" w:rsidP="00D47D34">
      <w:pPr>
        <w:widowControl w:val="0"/>
        <w:spacing w:after="0"/>
        <w:jc w:val="center"/>
        <w:rPr>
          <w:rFonts w:cs="Times New Roman"/>
          <w:b/>
          <w:i/>
          <w:sz w:val="22"/>
        </w:rPr>
      </w:pPr>
    </w:p>
    <w:p w14:paraId="490AE61B" w14:textId="77777777" w:rsidR="006930DD" w:rsidRDefault="006930DD" w:rsidP="00D47D34">
      <w:pPr>
        <w:widowControl w:val="0"/>
        <w:spacing w:after="0"/>
        <w:jc w:val="center"/>
        <w:rPr>
          <w:rFonts w:cs="Times New Roman"/>
          <w:b/>
          <w:i/>
          <w:sz w:val="22"/>
        </w:rPr>
      </w:pPr>
    </w:p>
    <w:p w14:paraId="422A6F01" w14:textId="77777777" w:rsidR="006930DD" w:rsidRDefault="006930DD" w:rsidP="00D47D34">
      <w:pPr>
        <w:widowControl w:val="0"/>
        <w:spacing w:after="0"/>
        <w:jc w:val="center"/>
        <w:rPr>
          <w:rFonts w:cs="Times New Roman"/>
          <w:b/>
          <w:i/>
          <w:sz w:val="22"/>
        </w:rPr>
      </w:pPr>
    </w:p>
    <w:p w14:paraId="70F140FE" w14:textId="77777777" w:rsidR="006930DD" w:rsidRDefault="006930DD" w:rsidP="00D47D34">
      <w:pPr>
        <w:widowControl w:val="0"/>
        <w:spacing w:after="0"/>
        <w:jc w:val="center"/>
        <w:rPr>
          <w:rFonts w:cs="Times New Roman"/>
          <w:b/>
          <w:i/>
          <w:sz w:val="22"/>
        </w:rPr>
      </w:pPr>
    </w:p>
    <w:p w14:paraId="725742FC" w14:textId="77777777" w:rsidR="006930DD" w:rsidRDefault="006930DD" w:rsidP="00D47D34">
      <w:pPr>
        <w:widowControl w:val="0"/>
        <w:spacing w:after="0"/>
        <w:jc w:val="center"/>
        <w:rPr>
          <w:rFonts w:cs="Times New Roman"/>
          <w:b/>
          <w:i/>
          <w:sz w:val="22"/>
        </w:rPr>
      </w:pPr>
    </w:p>
    <w:p w14:paraId="18B1C159" w14:textId="77777777" w:rsidR="006930DD" w:rsidRDefault="006930DD" w:rsidP="00D47D34">
      <w:pPr>
        <w:widowControl w:val="0"/>
        <w:spacing w:after="0"/>
        <w:jc w:val="center"/>
        <w:rPr>
          <w:rFonts w:cs="Times New Roman"/>
          <w:b/>
          <w:i/>
          <w:sz w:val="22"/>
        </w:rPr>
      </w:pPr>
    </w:p>
    <w:p w14:paraId="76533A49" w14:textId="77777777" w:rsidR="006930DD" w:rsidRDefault="006930DD" w:rsidP="00D47D34">
      <w:pPr>
        <w:widowControl w:val="0"/>
        <w:spacing w:after="0"/>
        <w:jc w:val="center"/>
        <w:rPr>
          <w:rFonts w:cs="Times New Roman"/>
          <w:b/>
          <w:i/>
          <w:sz w:val="22"/>
        </w:rPr>
      </w:pPr>
    </w:p>
    <w:p w14:paraId="71F0033E" w14:textId="77777777" w:rsidR="006930DD" w:rsidRDefault="006930DD" w:rsidP="00D47D34">
      <w:pPr>
        <w:widowControl w:val="0"/>
        <w:spacing w:after="0"/>
        <w:jc w:val="center"/>
        <w:rPr>
          <w:rFonts w:cs="Times New Roman"/>
          <w:b/>
          <w:i/>
          <w:sz w:val="22"/>
        </w:rPr>
      </w:pPr>
    </w:p>
    <w:p w14:paraId="1FB96420" w14:textId="77777777" w:rsidR="006930DD" w:rsidRDefault="006930DD" w:rsidP="00D47D34">
      <w:pPr>
        <w:widowControl w:val="0"/>
        <w:spacing w:after="0"/>
        <w:jc w:val="center"/>
        <w:rPr>
          <w:rFonts w:cs="Times New Roman"/>
          <w:b/>
          <w:i/>
          <w:sz w:val="22"/>
        </w:rPr>
      </w:pPr>
    </w:p>
    <w:p w14:paraId="2642EA2E" w14:textId="77777777" w:rsidR="006930DD" w:rsidRDefault="006930DD" w:rsidP="00D47D34">
      <w:pPr>
        <w:widowControl w:val="0"/>
        <w:spacing w:after="0"/>
        <w:jc w:val="center"/>
        <w:rPr>
          <w:rFonts w:cs="Times New Roman"/>
          <w:b/>
          <w:i/>
          <w:sz w:val="22"/>
        </w:rPr>
      </w:pPr>
    </w:p>
    <w:p w14:paraId="701EB648" w14:textId="77777777" w:rsidR="006930DD" w:rsidRDefault="006930DD" w:rsidP="00D47D34">
      <w:pPr>
        <w:widowControl w:val="0"/>
        <w:spacing w:after="0"/>
        <w:jc w:val="center"/>
        <w:rPr>
          <w:rFonts w:cs="Times New Roman"/>
          <w:b/>
          <w:i/>
          <w:sz w:val="22"/>
        </w:rPr>
      </w:pPr>
    </w:p>
    <w:p w14:paraId="6543E49C" w14:textId="77777777" w:rsidR="006930DD" w:rsidRDefault="006930DD" w:rsidP="00D47D34">
      <w:pPr>
        <w:widowControl w:val="0"/>
        <w:spacing w:after="0"/>
        <w:jc w:val="center"/>
        <w:rPr>
          <w:rFonts w:cs="Times New Roman"/>
          <w:b/>
          <w:i/>
          <w:sz w:val="22"/>
        </w:rPr>
      </w:pPr>
    </w:p>
    <w:p w14:paraId="78A629A2" w14:textId="77777777" w:rsidR="006930DD" w:rsidRDefault="006930DD" w:rsidP="00D47D34">
      <w:pPr>
        <w:widowControl w:val="0"/>
        <w:spacing w:after="0"/>
        <w:jc w:val="center"/>
        <w:rPr>
          <w:rFonts w:cs="Times New Roman"/>
          <w:b/>
          <w:i/>
          <w:sz w:val="22"/>
        </w:rPr>
      </w:pPr>
    </w:p>
    <w:p w14:paraId="19981A73" w14:textId="77777777" w:rsidR="006930DD" w:rsidRDefault="006930DD" w:rsidP="00D47D34">
      <w:pPr>
        <w:widowControl w:val="0"/>
        <w:spacing w:after="0"/>
        <w:jc w:val="center"/>
        <w:rPr>
          <w:rFonts w:cs="Times New Roman"/>
          <w:b/>
          <w:i/>
          <w:sz w:val="22"/>
        </w:rPr>
      </w:pPr>
    </w:p>
    <w:p w14:paraId="7B3B6525" w14:textId="77777777" w:rsidR="006930DD" w:rsidRDefault="006930DD" w:rsidP="00D47D34">
      <w:pPr>
        <w:widowControl w:val="0"/>
        <w:spacing w:after="0"/>
        <w:jc w:val="center"/>
        <w:rPr>
          <w:rFonts w:cs="Times New Roman"/>
          <w:b/>
          <w:i/>
          <w:sz w:val="22"/>
        </w:rPr>
      </w:pPr>
    </w:p>
    <w:p w14:paraId="30A44590" w14:textId="77777777" w:rsidR="006930DD" w:rsidRPr="00424119" w:rsidRDefault="006930DD" w:rsidP="00D47D34">
      <w:pPr>
        <w:widowControl w:val="0"/>
        <w:spacing w:after="0"/>
        <w:jc w:val="center"/>
        <w:rPr>
          <w:rFonts w:cs="Times New Roman"/>
          <w:b/>
          <w:i/>
          <w:sz w:val="22"/>
        </w:rPr>
      </w:pPr>
    </w:p>
    <w:p w14:paraId="290D6860" w14:textId="77777777" w:rsidR="00665B33" w:rsidRPr="00424119" w:rsidRDefault="00665B33" w:rsidP="00D47D34">
      <w:pPr>
        <w:widowControl w:val="0"/>
        <w:spacing w:after="0"/>
        <w:jc w:val="center"/>
        <w:rPr>
          <w:rFonts w:eastAsia="Courier New" w:cs="Times New Roman"/>
          <w:sz w:val="22"/>
          <w:lang w:eastAsia="lv-LV"/>
        </w:rPr>
      </w:pPr>
      <w:r w:rsidRPr="00424119">
        <w:rPr>
          <w:rFonts w:eastAsia="Courier New" w:cs="Times New Roman"/>
          <w:sz w:val="22"/>
          <w:lang w:eastAsia="lv-LV"/>
        </w:rPr>
        <w:t>Rīga</w:t>
      </w:r>
    </w:p>
    <w:p w14:paraId="0269F429" w14:textId="1719BAF7" w:rsidR="00665B33" w:rsidRPr="00424119" w:rsidRDefault="00665B33" w:rsidP="00D47D34">
      <w:pPr>
        <w:widowControl w:val="0"/>
        <w:spacing w:after="0"/>
        <w:jc w:val="center"/>
        <w:rPr>
          <w:rFonts w:eastAsia="Courier New" w:cs="Times New Roman"/>
          <w:sz w:val="22"/>
          <w:lang w:eastAsia="lv-LV"/>
        </w:rPr>
      </w:pPr>
      <w:r w:rsidRPr="00424119">
        <w:rPr>
          <w:rFonts w:eastAsia="Courier New" w:cs="Times New Roman"/>
          <w:sz w:val="22"/>
          <w:lang w:eastAsia="lv-LV"/>
        </w:rPr>
        <w:t>201</w:t>
      </w:r>
      <w:r w:rsidR="00FC5952">
        <w:rPr>
          <w:rFonts w:eastAsia="Courier New" w:cs="Times New Roman"/>
          <w:sz w:val="22"/>
          <w:lang w:eastAsia="lv-LV"/>
        </w:rPr>
        <w:t>8</w:t>
      </w:r>
      <w:r w:rsidRPr="00424119">
        <w:rPr>
          <w:rFonts w:eastAsia="Courier New" w:cs="Times New Roman"/>
          <w:sz w:val="22"/>
          <w:lang w:eastAsia="lv-LV"/>
        </w:rPr>
        <w:br w:type="page"/>
      </w:r>
    </w:p>
    <w:p w14:paraId="35C86EBC" w14:textId="77777777" w:rsidR="00665B33" w:rsidRPr="00424119" w:rsidRDefault="00665B33" w:rsidP="00D47D34">
      <w:pPr>
        <w:widowControl w:val="0"/>
        <w:spacing w:after="0"/>
        <w:rPr>
          <w:rFonts w:eastAsia="Courier New" w:cs="Times New Roman"/>
          <w:sz w:val="22"/>
          <w:lang w:eastAsia="lv-LV"/>
        </w:rPr>
      </w:pPr>
    </w:p>
    <w:p w14:paraId="654CF1B9" w14:textId="77777777" w:rsidR="00665B33" w:rsidRPr="00424119" w:rsidRDefault="00665B33" w:rsidP="00D47D34">
      <w:pPr>
        <w:pStyle w:val="Heading1"/>
      </w:pPr>
      <w:bookmarkStart w:id="2" w:name="_Toc450735308"/>
      <w:r w:rsidRPr="00424119">
        <w:t>VISPĀRĪGĀ INFORMĀCIJA</w:t>
      </w:r>
      <w:bookmarkEnd w:id="2"/>
    </w:p>
    <w:p w14:paraId="53E2255D" w14:textId="7BB4C785" w:rsidR="00665B33" w:rsidRPr="00424119" w:rsidRDefault="00665B33" w:rsidP="00D47D34">
      <w:pPr>
        <w:pStyle w:val="Heading2"/>
        <w:rPr>
          <w:rFonts w:eastAsia="Courier New"/>
          <w:lang w:eastAsia="lv-LV"/>
        </w:rPr>
      </w:pPr>
      <w:bookmarkStart w:id="3" w:name="_Toc450735309"/>
      <w:r w:rsidRPr="00424119">
        <w:rPr>
          <w:rFonts w:eastAsia="Courier New"/>
          <w:lang w:eastAsia="lv-LV"/>
        </w:rPr>
        <w:t>Iepirkuma procedūras veids, nosaukums, identifikācijas numurs</w:t>
      </w:r>
      <w:bookmarkEnd w:id="3"/>
      <w:r w:rsidR="00D47D34">
        <w:rPr>
          <w:rFonts w:eastAsia="Courier New"/>
          <w:lang w:eastAsia="lv-LV"/>
        </w:rPr>
        <w:t>:</w:t>
      </w:r>
    </w:p>
    <w:p w14:paraId="25C054DA" w14:textId="6D7EDD0B" w:rsidR="00665B33" w:rsidRPr="00424119" w:rsidRDefault="00605642" w:rsidP="00D47D34">
      <w:pPr>
        <w:rPr>
          <w:lang w:eastAsia="lv-LV"/>
        </w:rPr>
      </w:pPr>
      <w:r>
        <w:rPr>
          <w:lang w:eastAsia="lv-LV"/>
        </w:rPr>
        <w:t xml:space="preserve">Iepirkuma </w:t>
      </w:r>
      <w:r w:rsidR="000C0EA4" w:rsidRPr="00424119">
        <w:rPr>
          <w:lang w:eastAsia="lv-LV"/>
        </w:rPr>
        <w:t>“</w:t>
      </w:r>
      <w:r w:rsidRPr="00605642">
        <w:rPr>
          <w:lang w:eastAsia="lv-LV"/>
        </w:rPr>
        <w:t>Bezdarbnieku uzskaites un reģistrēto vakanču informācijas sistēmas EURES papildinājumu izstrāde</w:t>
      </w:r>
      <w:r w:rsidR="0049596E" w:rsidRPr="0049596E">
        <w:rPr>
          <w:lang w:eastAsia="lv-LV"/>
        </w:rPr>
        <w:t>”</w:t>
      </w:r>
      <w:r w:rsidR="00665B33" w:rsidRPr="00424119">
        <w:rPr>
          <w:lang w:eastAsia="lv-LV"/>
        </w:rPr>
        <w:t>, iepirkuma identifikācijas Nr.</w:t>
      </w:r>
      <w:r w:rsidR="002E42C1" w:rsidRPr="002E42C1">
        <w:rPr>
          <w:rFonts w:eastAsia="Courier New" w:cs="Times New Roman"/>
          <w:lang w:eastAsia="lv-LV"/>
        </w:rPr>
        <w:t xml:space="preserve"> </w:t>
      </w:r>
      <w:r w:rsidR="002E42C1">
        <w:rPr>
          <w:rFonts w:eastAsia="Courier New" w:cs="Times New Roman"/>
          <w:lang w:eastAsia="lv-LV"/>
        </w:rPr>
        <w:t>2018/1</w:t>
      </w:r>
      <w:r w:rsidR="007E6FCD">
        <w:rPr>
          <w:rFonts w:eastAsia="Courier New" w:cs="Times New Roman"/>
          <w:lang w:eastAsia="lv-LV"/>
        </w:rPr>
        <w:t>9</w:t>
      </w:r>
      <w:r w:rsidR="002E42C1" w:rsidDel="002E42C1">
        <w:rPr>
          <w:lang w:eastAsia="lv-LV"/>
        </w:rPr>
        <w:t xml:space="preserve"> </w:t>
      </w:r>
      <w:r w:rsidR="004678D9" w:rsidRPr="00424119">
        <w:rPr>
          <w:lang w:eastAsia="lv-LV"/>
        </w:rPr>
        <w:t>(turpmāk</w:t>
      </w:r>
      <w:r w:rsidR="004A59B5">
        <w:rPr>
          <w:lang w:eastAsia="lv-LV"/>
        </w:rPr>
        <w:t xml:space="preserve"> </w:t>
      </w:r>
      <w:r w:rsidR="004678D9" w:rsidRPr="00424119">
        <w:rPr>
          <w:lang w:eastAsia="lv-LV"/>
        </w:rPr>
        <w:t>-</w:t>
      </w:r>
      <w:r w:rsidR="004A59B5">
        <w:rPr>
          <w:lang w:eastAsia="lv-LV"/>
        </w:rPr>
        <w:t xml:space="preserve"> </w:t>
      </w:r>
      <w:r w:rsidR="004678D9" w:rsidRPr="00424119">
        <w:rPr>
          <w:lang w:eastAsia="lv-LV"/>
        </w:rPr>
        <w:t xml:space="preserve">iepirkums) </w:t>
      </w:r>
      <w:r w:rsidR="00517179">
        <w:rPr>
          <w:lang w:eastAsia="lv-LV"/>
        </w:rPr>
        <w:t xml:space="preserve">tiek veikts </w:t>
      </w:r>
      <w:r w:rsidR="00665B33" w:rsidRPr="00424119">
        <w:rPr>
          <w:lang w:eastAsia="lv-LV"/>
        </w:rPr>
        <w:t xml:space="preserve">saskaņā ar Publisko iepirkumu likuma </w:t>
      </w:r>
      <w:r w:rsidR="004A59B5">
        <w:rPr>
          <w:lang w:eastAsia="lv-LV"/>
        </w:rPr>
        <w:t xml:space="preserve">(turpmāk - PIL) </w:t>
      </w:r>
      <w:r>
        <w:rPr>
          <w:lang w:eastAsia="lv-LV"/>
        </w:rPr>
        <w:t>9.</w:t>
      </w:r>
      <w:r w:rsidR="00665B33" w:rsidRPr="00424119">
        <w:rPr>
          <w:lang w:eastAsia="lv-LV"/>
        </w:rPr>
        <w:t>pant</w:t>
      </w:r>
      <w:r>
        <w:rPr>
          <w:lang w:eastAsia="lv-LV"/>
        </w:rPr>
        <w:t>u</w:t>
      </w:r>
      <w:r w:rsidR="00665B33" w:rsidRPr="00424119">
        <w:rPr>
          <w:lang w:eastAsia="lv-LV"/>
        </w:rPr>
        <w:t>.</w:t>
      </w:r>
    </w:p>
    <w:p w14:paraId="5E83F088" w14:textId="77777777" w:rsidR="00665B33" w:rsidRPr="00424119" w:rsidRDefault="00665B33" w:rsidP="00D47D34">
      <w:pPr>
        <w:pStyle w:val="Heading2"/>
        <w:keepNext w:val="0"/>
        <w:keepLines w:val="0"/>
        <w:widowControl w:val="0"/>
        <w:rPr>
          <w:rFonts w:eastAsia="Courier New"/>
          <w:lang w:eastAsia="lv-LV"/>
        </w:rPr>
      </w:pPr>
      <w:bookmarkStart w:id="4" w:name="_Toc450735310"/>
      <w:r w:rsidRPr="00424119">
        <w:rPr>
          <w:rFonts w:eastAsia="Courier New"/>
          <w:lang w:eastAsia="lv-LV"/>
        </w:rPr>
        <w:t>Pasūtītājs</w:t>
      </w:r>
      <w:bookmarkEnd w:id="4"/>
    </w:p>
    <w:tbl>
      <w:tblPr>
        <w:tblOverlap w:val="never"/>
        <w:tblW w:w="9195" w:type="dxa"/>
        <w:jc w:val="center"/>
        <w:tblLayout w:type="fixed"/>
        <w:tblCellMar>
          <w:left w:w="10" w:type="dxa"/>
          <w:right w:w="10" w:type="dxa"/>
        </w:tblCellMar>
        <w:tblLook w:val="04A0" w:firstRow="1" w:lastRow="0" w:firstColumn="1" w:lastColumn="0" w:noHBand="0" w:noVBand="1"/>
      </w:tblPr>
      <w:tblGrid>
        <w:gridCol w:w="2897"/>
        <w:gridCol w:w="6298"/>
      </w:tblGrid>
      <w:tr w:rsidR="00665B33" w:rsidRPr="00424119" w14:paraId="7DC0FE78" w14:textId="77777777" w:rsidTr="0049596E">
        <w:trPr>
          <w:trHeight w:hRule="exact" w:val="429"/>
          <w:jc w:val="center"/>
        </w:trPr>
        <w:tc>
          <w:tcPr>
            <w:tcW w:w="2897" w:type="dxa"/>
            <w:shd w:val="clear" w:color="auto" w:fill="FFFFFF"/>
            <w:vAlign w:val="bottom"/>
          </w:tcPr>
          <w:p w14:paraId="06AF7A3C" w14:textId="77777777" w:rsidR="00665B33" w:rsidRPr="00424119" w:rsidRDefault="00665B33" w:rsidP="00D47D34">
            <w:pPr>
              <w:widowControl w:val="0"/>
              <w:spacing w:after="0"/>
              <w:rPr>
                <w:rFonts w:eastAsia="Courier New" w:cs="Times New Roman"/>
                <w:sz w:val="22"/>
                <w:lang w:eastAsia="lv-LV"/>
              </w:rPr>
            </w:pPr>
            <w:r w:rsidRPr="00424119">
              <w:rPr>
                <w:rFonts w:eastAsia="Courier New" w:cs="Times New Roman"/>
                <w:sz w:val="22"/>
                <w:shd w:val="clear" w:color="auto" w:fill="FFFFFF"/>
                <w:lang w:eastAsia="lv-LV"/>
              </w:rPr>
              <w:t>Pasūtītāja nosaukums:</w:t>
            </w:r>
          </w:p>
        </w:tc>
        <w:tc>
          <w:tcPr>
            <w:tcW w:w="6298" w:type="dxa"/>
            <w:shd w:val="clear" w:color="auto" w:fill="FFFFFF"/>
            <w:vAlign w:val="bottom"/>
          </w:tcPr>
          <w:p w14:paraId="14F107B2" w14:textId="68E1204E" w:rsidR="00665B33" w:rsidRPr="00424119" w:rsidRDefault="00FC5952" w:rsidP="00D47D34">
            <w:pPr>
              <w:widowControl w:val="0"/>
              <w:spacing w:after="0"/>
              <w:rPr>
                <w:rFonts w:eastAsia="Courier New" w:cs="Times New Roman"/>
                <w:sz w:val="22"/>
                <w:lang w:eastAsia="lv-LV"/>
              </w:rPr>
            </w:pPr>
            <w:r w:rsidRPr="00FC5952">
              <w:rPr>
                <w:rFonts w:eastAsia="Courier New" w:cs="Times New Roman"/>
                <w:sz w:val="22"/>
                <w:lang w:eastAsia="lv-LV"/>
              </w:rPr>
              <w:t>Nodarbinātības valsts aģentūra</w:t>
            </w:r>
            <w:r w:rsidR="0049596E" w:rsidRPr="0049596E">
              <w:rPr>
                <w:rFonts w:eastAsia="Courier New" w:cs="Times New Roman"/>
                <w:sz w:val="22"/>
                <w:lang w:eastAsia="lv-LV"/>
              </w:rPr>
              <w:t xml:space="preserve"> </w:t>
            </w:r>
          </w:p>
        </w:tc>
      </w:tr>
      <w:tr w:rsidR="00665B33" w:rsidRPr="00424119" w14:paraId="543AC7B1" w14:textId="77777777" w:rsidTr="0049596E">
        <w:trPr>
          <w:trHeight w:hRule="exact" w:val="384"/>
          <w:jc w:val="center"/>
        </w:trPr>
        <w:tc>
          <w:tcPr>
            <w:tcW w:w="2897" w:type="dxa"/>
            <w:tcBorders>
              <w:top w:val="single" w:sz="4" w:space="0" w:color="auto"/>
              <w:left w:val="nil"/>
              <w:bottom w:val="nil"/>
              <w:right w:val="nil"/>
            </w:tcBorders>
            <w:shd w:val="clear" w:color="auto" w:fill="FFFFFF"/>
            <w:vAlign w:val="bottom"/>
          </w:tcPr>
          <w:p w14:paraId="6FEF3462" w14:textId="77777777" w:rsidR="00665B33" w:rsidRPr="00424119" w:rsidRDefault="00665B33" w:rsidP="00D47D34">
            <w:pPr>
              <w:widowControl w:val="0"/>
              <w:spacing w:after="0"/>
              <w:rPr>
                <w:rFonts w:eastAsia="Courier New" w:cs="Times New Roman"/>
                <w:sz w:val="22"/>
                <w:lang w:eastAsia="lv-LV"/>
              </w:rPr>
            </w:pPr>
            <w:r w:rsidRPr="00424119">
              <w:rPr>
                <w:rFonts w:eastAsia="Courier New" w:cs="Times New Roman"/>
                <w:sz w:val="22"/>
                <w:shd w:val="clear" w:color="auto" w:fill="FFFFFF"/>
                <w:lang w:eastAsia="lv-LV"/>
              </w:rPr>
              <w:t>Reģistrācijas numurs:</w:t>
            </w:r>
          </w:p>
        </w:tc>
        <w:tc>
          <w:tcPr>
            <w:tcW w:w="6298" w:type="dxa"/>
            <w:tcBorders>
              <w:top w:val="single" w:sz="4" w:space="0" w:color="auto"/>
              <w:left w:val="nil"/>
              <w:bottom w:val="nil"/>
              <w:right w:val="nil"/>
            </w:tcBorders>
            <w:shd w:val="clear" w:color="auto" w:fill="FFFFFF"/>
            <w:vAlign w:val="bottom"/>
          </w:tcPr>
          <w:p w14:paraId="46B977EE" w14:textId="19764262" w:rsidR="00665B33" w:rsidRPr="00424119" w:rsidRDefault="00FC5952" w:rsidP="00D47D34">
            <w:pPr>
              <w:widowControl w:val="0"/>
              <w:spacing w:after="0"/>
              <w:rPr>
                <w:rFonts w:eastAsia="Courier New" w:cs="Times New Roman"/>
                <w:sz w:val="22"/>
                <w:lang w:eastAsia="lv-LV"/>
              </w:rPr>
            </w:pPr>
            <w:r w:rsidRPr="00FC5952">
              <w:rPr>
                <w:rFonts w:eastAsia="Courier New" w:cs="Times New Roman"/>
                <w:sz w:val="22"/>
                <w:lang w:eastAsia="lv-LV"/>
              </w:rPr>
              <w:t>90001634668</w:t>
            </w:r>
          </w:p>
        </w:tc>
      </w:tr>
      <w:tr w:rsidR="00665B33" w:rsidRPr="00424119" w14:paraId="1AA136E4" w14:textId="77777777" w:rsidTr="0049596E">
        <w:trPr>
          <w:trHeight w:hRule="exact" w:val="419"/>
          <w:jc w:val="center"/>
        </w:trPr>
        <w:tc>
          <w:tcPr>
            <w:tcW w:w="2897" w:type="dxa"/>
            <w:tcBorders>
              <w:top w:val="single" w:sz="4" w:space="0" w:color="auto"/>
              <w:left w:val="nil"/>
              <w:bottom w:val="nil"/>
              <w:right w:val="nil"/>
            </w:tcBorders>
            <w:shd w:val="clear" w:color="auto" w:fill="FFFFFF"/>
            <w:vAlign w:val="bottom"/>
          </w:tcPr>
          <w:p w14:paraId="6E0BB028" w14:textId="77777777" w:rsidR="00665B33" w:rsidRPr="00424119" w:rsidRDefault="00665B33" w:rsidP="00D47D34">
            <w:pPr>
              <w:widowControl w:val="0"/>
              <w:spacing w:after="0"/>
              <w:rPr>
                <w:rFonts w:eastAsia="Courier New" w:cs="Times New Roman"/>
                <w:sz w:val="22"/>
                <w:lang w:eastAsia="lv-LV"/>
              </w:rPr>
            </w:pPr>
            <w:r w:rsidRPr="00424119">
              <w:rPr>
                <w:rFonts w:eastAsia="Courier New" w:cs="Times New Roman"/>
                <w:sz w:val="22"/>
                <w:lang w:eastAsia="lv-LV"/>
              </w:rPr>
              <w:t>Adrese:</w:t>
            </w:r>
          </w:p>
        </w:tc>
        <w:tc>
          <w:tcPr>
            <w:tcW w:w="6298" w:type="dxa"/>
            <w:tcBorders>
              <w:top w:val="single" w:sz="4" w:space="0" w:color="auto"/>
              <w:left w:val="nil"/>
              <w:bottom w:val="nil"/>
              <w:right w:val="nil"/>
            </w:tcBorders>
            <w:shd w:val="clear" w:color="auto" w:fill="FFFFFF"/>
            <w:vAlign w:val="bottom"/>
          </w:tcPr>
          <w:p w14:paraId="5171ED16" w14:textId="4B3AA392" w:rsidR="00665B33" w:rsidRPr="00424119" w:rsidRDefault="00FC5952" w:rsidP="00D47D34">
            <w:pPr>
              <w:widowControl w:val="0"/>
              <w:spacing w:after="0"/>
              <w:ind w:right="143"/>
              <w:rPr>
                <w:rFonts w:eastAsia="Times New Roman" w:cs="Times New Roman"/>
                <w:sz w:val="22"/>
              </w:rPr>
            </w:pPr>
            <w:r w:rsidRPr="00FC5952">
              <w:rPr>
                <w:rFonts w:eastAsia="Times New Roman" w:cs="Times New Roman"/>
                <w:sz w:val="22"/>
              </w:rPr>
              <w:t>Kr. Valdemāra ielā 38 k-1, Rīgā, LV - 1010</w:t>
            </w:r>
          </w:p>
        </w:tc>
      </w:tr>
      <w:tr w:rsidR="00665B33" w:rsidRPr="00424119" w14:paraId="3C5FA845" w14:textId="77777777" w:rsidTr="0049596E">
        <w:trPr>
          <w:trHeight w:hRule="exact" w:val="413"/>
          <w:jc w:val="center"/>
        </w:trPr>
        <w:tc>
          <w:tcPr>
            <w:tcW w:w="2897" w:type="dxa"/>
            <w:tcBorders>
              <w:top w:val="single" w:sz="4" w:space="0" w:color="auto"/>
              <w:left w:val="nil"/>
              <w:bottom w:val="nil"/>
              <w:right w:val="nil"/>
            </w:tcBorders>
            <w:shd w:val="clear" w:color="auto" w:fill="FFFFFF"/>
            <w:vAlign w:val="bottom"/>
          </w:tcPr>
          <w:p w14:paraId="35C390C3" w14:textId="77777777" w:rsidR="00665B33" w:rsidRPr="00424119" w:rsidRDefault="00665B33" w:rsidP="00D47D34">
            <w:pPr>
              <w:widowControl w:val="0"/>
              <w:spacing w:after="0"/>
              <w:rPr>
                <w:rFonts w:eastAsia="Courier New" w:cs="Times New Roman"/>
                <w:sz w:val="22"/>
                <w:lang w:eastAsia="lv-LV"/>
              </w:rPr>
            </w:pPr>
            <w:r w:rsidRPr="00424119">
              <w:rPr>
                <w:rFonts w:eastAsia="Courier New" w:cs="Times New Roman"/>
                <w:sz w:val="22"/>
                <w:shd w:val="clear" w:color="auto" w:fill="FFFFFF"/>
                <w:lang w:eastAsia="lv-LV"/>
              </w:rPr>
              <w:t>Pasūtītāja profila adrese:</w:t>
            </w:r>
          </w:p>
        </w:tc>
        <w:tc>
          <w:tcPr>
            <w:tcW w:w="6298" w:type="dxa"/>
            <w:tcBorders>
              <w:top w:val="single" w:sz="4" w:space="0" w:color="auto"/>
              <w:left w:val="nil"/>
              <w:bottom w:val="nil"/>
              <w:right w:val="nil"/>
            </w:tcBorders>
            <w:shd w:val="clear" w:color="auto" w:fill="FFFFFF"/>
            <w:vAlign w:val="bottom"/>
          </w:tcPr>
          <w:p w14:paraId="2A954AB4" w14:textId="03F4B990" w:rsidR="00665B33" w:rsidRPr="0049596E" w:rsidRDefault="00FC5952" w:rsidP="00D47D34">
            <w:pPr>
              <w:widowControl w:val="0"/>
              <w:spacing w:after="0"/>
              <w:rPr>
                <w:rFonts w:eastAsia="Courier New" w:cs="Times New Roman"/>
                <w:sz w:val="22"/>
                <w:lang w:eastAsia="lv-LV"/>
              </w:rPr>
            </w:pPr>
            <w:r w:rsidRPr="00FC5952">
              <w:rPr>
                <w:sz w:val="22"/>
              </w:rPr>
              <w:t>http://www.nva.gov.lv/index.php?cid=2&amp;mid=30</w:t>
            </w:r>
          </w:p>
        </w:tc>
      </w:tr>
      <w:tr w:rsidR="00665B33" w:rsidRPr="00424119" w14:paraId="32B0AAAD" w14:textId="77777777" w:rsidTr="0049596E">
        <w:trPr>
          <w:trHeight w:hRule="exact" w:val="74"/>
          <w:jc w:val="center"/>
        </w:trPr>
        <w:tc>
          <w:tcPr>
            <w:tcW w:w="2897" w:type="dxa"/>
            <w:shd w:val="clear" w:color="auto" w:fill="FFFFFF"/>
          </w:tcPr>
          <w:p w14:paraId="3CC7207B" w14:textId="77777777" w:rsidR="00665B33" w:rsidRPr="00424119" w:rsidRDefault="00665B33" w:rsidP="00D47D34">
            <w:pPr>
              <w:widowControl w:val="0"/>
              <w:spacing w:after="0"/>
              <w:rPr>
                <w:rFonts w:eastAsia="Courier New" w:cs="Times New Roman"/>
                <w:sz w:val="22"/>
                <w:lang w:eastAsia="lv-LV"/>
              </w:rPr>
            </w:pPr>
          </w:p>
        </w:tc>
        <w:tc>
          <w:tcPr>
            <w:tcW w:w="6298" w:type="dxa"/>
            <w:shd w:val="clear" w:color="auto" w:fill="FFFFFF"/>
          </w:tcPr>
          <w:p w14:paraId="3E35D81D" w14:textId="77777777" w:rsidR="00665B33" w:rsidRPr="0049596E" w:rsidRDefault="00665B33" w:rsidP="00D47D34">
            <w:pPr>
              <w:widowControl w:val="0"/>
              <w:spacing w:after="0"/>
              <w:rPr>
                <w:rFonts w:eastAsia="Courier New" w:cs="Times New Roman"/>
                <w:sz w:val="22"/>
                <w:lang w:eastAsia="lv-LV"/>
              </w:rPr>
            </w:pPr>
          </w:p>
        </w:tc>
      </w:tr>
      <w:tr w:rsidR="00665B33" w:rsidRPr="00424119" w14:paraId="530CD049" w14:textId="77777777" w:rsidTr="0049596E">
        <w:trPr>
          <w:trHeight w:hRule="exact" w:val="384"/>
          <w:jc w:val="center"/>
        </w:trPr>
        <w:tc>
          <w:tcPr>
            <w:tcW w:w="2897" w:type="dxa"/>
            <w:tcBorders>
              <w:top w:val="single" w:sz="4" w:space="0" w:color="auto"/>
              <w:left w:val="nil"/>
              <w:bottom w:val="nil"/>
              <w:right w:val="nil"/>
            </w:tcBorders>
            <w:shd w:val="clear" w:color="auto" w:fill="FFFFFF"/>
          </w:tcPr>
          <w:p w14:paraId="3E907608" w14:textId="77777777" w:rsidR="00665B33" w:rsidRPr="00424119" w:rsidRDefault="00665B33" w:rsidP="00D47D34">
            <w:pPr>
              <w:widowControl w:val="0"/>
              <w:spacing w:after="0"/>
              <w:rPr>
                <w:rFonts w:eastAsia="Courier New" w:cs="Times New Roman"/>
                <w:sz w:val="22"/>
                <w:lang w:eastAsia="lv-LV"/>
              </w:rPr>
            </w:pPr>
          </w:p>
        </w:tc>
        <w:tc>
          <w:tcPr>
            <w:tcW w:w="6298" w:type="dxa"/>
            <w:tcBorders>
              <w:top w:val="single" w:sz="4" w:space="0" w:color="auto"/>
              <w:left w:val="nil"/>
              <w:bottom w:val="nil"/>
              <w:right w:val="nil"/>
            </w:tcBorders>
            <w:shd w:val="clear" w:color="auto" w:fill="FFFFFF"/>
          </w:tcPr>
          <w:p w14:paraId="470CD9D0" w14:textId="77777777" w:rsidR="00665B33" w:rsidRPr="00424119" w:rsidRDefault="00665B33" w:rsidP="00D47D34">
            <w:pPr>
              <w:widowControl w:val="0"/>
              <w:spacing w:after="0"/>
              <w:rPr>
                <w:rFonts w:eastAsia="Courier New" w:cs="Times New Roman"/>
                <w:sz w:val="22"/>
                <w:lang w:eastAsia="lv-LV"/>
              </w:rPr>
            </w:pPr>
          </w:p>
        </w:tc>
      </w:tr>
    </w:tbl>
    <w:p w14:paraId="2D9F648D" w14:textId="67826307" w:rsidR="00665B33" w:rsidRPr="00424119" w:rsidRDefault="00665B33" w:rsidP="00255366">
      <w:pPr>
        <w:pStyle w:val="Heading2"/>
        <w:rPr>
          <w:rFonts w:eastAsia="Courier New"/>
          <w:lang w:eastAsia="lv-LV"/>
        </w:rPr>
      </w:pPr>
      <w:bookmarkStart w:id="5" w:name="_Toc450735311"/>
      <w:r w:rsidRPr="00424119">
        <w:rPr>
          <w:rFonts w:eastAsia="Courier New"/>
          <w:lang w:eastAsia="lv-LV"/>
        </w:rPr>
        <w:t>Kontaktpersona</w:t>
      </w:r>
      <w:bookmarkEnd w:id="5"/>
      <w:r w:rsidR="00255366">
        <w:rPr>
          <w:rFonts w:eastAsia="Courier New"/>
          <w:lang w:eastAsia="lv-LV"/>
        </w:rPr>
        <w:t xml:space="preserve"> </w:t>
      </w:r>
      <w:r w:rsidR="00255366">
        <w:rPr>
          <w:rFonts w:eastAsia="Courier New"/>
          <w:lang w:eastAsia="lv-LV"/>
        </w:rPr>
        <w:tab/>
        <w:t xml:space="preserve">           </w:t>
      </w:r>
      <w:r w:rsidR="00255366" w:rsidRPr="00255366">
        <w:rPr>
          <w:rFonts w:eastAsia="Courier New"/>
          <w:lang w:eastAsia="lv-LV"/>
        </w:rPr>
        <w:t>Raitis Berkmanis</w:t>
      </w:r>
    </w:p>
    <w:tbl>
      <w:tblPr>
        <w:tblW w:w="5079" w:type="pct"/>
        <w:jc w:val="center"/>
        <w:tblCellMar>
          <w:left w:w="10" w:type="dxa"/>
          <w:right w:w="10" w:type="dxa"/>
        </w:tblCellMar>
        <w:tblLook w:val="04A0" w:firstRow="1" w:lastRow="0" w:firstColumn="1" w:lastColumn="0" w:noHBand="0" w:noVBand="1"/>
      </w:tblPr>
      <w:tblGrid>
        <w:gridCol w:w="2612"/>
        <w:gridCol w:w="6503"/>
      </w:tblGrid>
      <w:tr w:rsidR="00665B33" w:rsidRPr="00424119" w14:paraId="1BBA81FE" w14:textId="77777777" w:rsidTr="000C718E">
        <w:trPr>
          <w:jc w:val="center"/>
        </w:trPr>
        <w:tc>
          <w:tcPr>
            <w:tcW w:w="1433" w:type="pct"/>
            <w:tcBorders>
              <w:left w:val="nil"/>
              <w:bottom w:val="nil"/>
              <w:right w:val="nil"/>
            </w:tcBorders>
            <w:shd w:val="clear" w:color="auto" w:fill="FFFFFF"/>
          </w:tcPr>
          <w:p w14:paraId="56E13B81" w14:textId="77777777" w:rsidR="00665B33" w:rsidRPr="00424119" w:rsidRDefault="00665B33" w:rsidP="00D47D34">
            <w:pPr>
              <w:widowControl w:val="0"/>
              <w:spacing w:after="0"/>
              <w:rPr>
                <w:rFonts w:eastAsia="Courier New" w:cs="Times New Roman"/>
                <w:sz w:val="22"/>
                <w:shd w:val="clear" w:color="auto" w:fill="FFFFFF"/>
                <w:lang w:eastAsia="lv-LV"/>
              </w:rPr>
            </w:pPr>
            <w:r w:rsidRPr="00424119">
              <w:rPr>
                <w:rFonts w:eastAsia="Courier New" w:cs="Times New Roman"/>
                <w:sz w:val="22"/>
                <w:shd w:val="clear" w:color="auto" w:fill="FFFFFF"/>
                <w:lang w:eastAsia="lv-LV"/>
              </w:rPr>
              <w:t>Kontaktpersona:</w:t>
            </w:r>
          </w:p>
        </w:tc>
        <w:tc>
          <w:tcPr>
            <w:tcW w:w="3567" w:type="pct"/>
            <w:tcBorders>
              <w:left w:val="nil"/>
              <w:bottom w:val="nil"/>
              <w:right w:val="nil"/>
            </w:tcBorders>
            <w:shd w:val="clear" w:color="auto" w:fill="FFFFFF"/>
            <w:vAlign w:val="bottom"/>
          </w:tcPr>
          <w:p w14:paraId="16B9959C" w14:textId="77777777" w:rsidR="0049596E" w:rsidRPr="0049596E" w:rsidRDefault="0049596E" w:rsidP="00D47D34">
            <w:pPr>
              <w:widowControl w:val="0"/>
              <w:spacing w:after="0"/>
              <w:rPr>
                <w:rFonts w:cs="Times New Roman"/>
                <w:sz w:val="22"/>
              </w:rPr>
            </w:pPr>
          </w:p>
          <w:p w14:paraId="43407AF9" w14:textId="77777777" w:rsidR="00665B33" w:rsidRPr="00424119" w:rsidRDefault="000C0EA4" w:rsidP="00D47D34">
            <w:pPr>
              <w:widowControl w:val="0"/>
              <w:spacing w:after="0"/>
              <w:rPr>
                <w:rFonts w:eastAsia="Courier New" w:cs="Times New Roman"/>
                <w:i/>
                <w:sz w:val="22"/>
                <w:shd w:val="clear" w:color="auto" w:fill="FFFFFF"/>
                <w:lang w:eastAsia="lv-LV"/>
              </w:rPr>
            </w:pPr>
            <w:r w:rsidRPr="00424119">
              <w:rPr>
                <w:rFonts w:cs="Times New Roman"/>
                <w:i/>
                <w:sz w:val="22"/>
              </w:rPr>
              <w:t>Kontaktpersonas sniedz tikai organizatoriska rakstura informāciju par iepirkuma procedūru.</w:t>
            </w:r>
          </w:p>
        </w:tc>
      </w:tr>
      <w:tr w:rsidR="00665B33" w:rsidRPr="00424119" w14:paraId="0F38D880" w14:textId="77777777" w:rsidTr="00751900">
        <w:trPr>
          <w:trHeight w:hRule="exact" w:val="384"/>
          <w:jc w:val="center"/>
        </w:trPr>
        <w:tc>
          <w:tcPr>
            <w:tcW w:w="1433" w:type="pct"/>
            <w:tcBorders>
              <w:top w:val="single" w:sz="4" w:space="0" w:color="auto"/>
              <w:left w:val="nil"/>
              <w:bottom w:val="nil"/>
              <w:right w:val="nil"/>
            </w:tcBorders>
            <w:shd w:val="clear" w:color="auto" w:fill="FFFFFF"/>
            <w:vAlign w:val="bottom"/>
          </w:tcPr>
          <w:p w14:paraId="5D19B773" w14:textId="77777777" w:rsidR="00665B33" w:rsidRPr="00424119" w:rsidRDefault="00665B33" w:rsidP="00D47D34">
            <w:pPr>
              <w:widowControl w:val="0"/>
              <w:spacing w:after="0"/>
              <w:rPr>
                <w:rFonts w:eastAsia="Courier New" w:cs="Times New Roman"/>
                <w:sz w:val="22"/>
                <w:lang w:eastAsia="lv-LV"/>
              </w:rPr>
            </w:pPr>
            <w:r w:rsidRPr="00424119">
              <w:rPr>
                <w:rFonts w:eastAsia="Courier New" w:cs="Times New Roman"/>
                <w:sz w:val="22"/>
                <w:lang w:eastAsia="lv-LV"/>
              </w:rPr>
              <w:t>Tālruņa numurs:</w:t>
            </w:r>
          </w:p>
        </w:tc>
        <w:tc>
          <w:tcPr>
            <w:tcW w:w="3567" w:type="pct"/>
            <w:tcBorders>
              <w:top w:val="single" w:sz="4" w:space="0" w:color="auto"/>
              <w:left w:val="nil"/>
              <w:bottom w:val="nil"/>
              <w:right w:val="nil"/>
            </w:tcBorders>
            <w:shd w:val="clear" w:color="auto" w:fill="FFFFFF"/>
            <w:vAlign w:val="bottom"/>
          </w:tcPr>
          <w:p w14:paraId="3E9FB03D" w14:textId="2C10F77E" w:rsidR="00665B33" w:rsidRPr="00424119" w:rsidRDefault="00255366" w:rsidP="00D47D34">
            <w:pPr>
              <w:widowControl w:val="0"/>
              <w:spacing w:after="0"/>
              <w:rPr>
                <w:rFonts w:eastAsia="Courier New" w:cs="Times New Roman"/>
                <w:sz w:val="22"/>
                <w:lang w:eastAsia="lv-LV"/>
              </w:rPr>
            </w:pPr>
            <w:r w:rsidRPr="00255366">
              <w:rPr>
                <w:rFonts w:eastAsia="Courier New" w:cs="Times New Roman"/>
                <w:sz w:val="22"/>
                <w:lang w:eastAsia="lv-LV"/>
              </w:rPr>
              <w:t>27867631</w:t>
            </w:r>
          </w:p>
        </w:tc>
      </w:tr>
      <w:tr w:rsidR="00665B33" w:rsidRPr="00424119" w14:paraId="13ABF769" w14:textId="77777777" w:rsidTr="00751900">
        <w:trPr>
          <w:trHeight w:hRule="exact" w:val="384"/>
          <w:jc w:val="center"/>
        </w:trPr>
        <w:tc>
          <w:tcPr>
            <w:tcW w:w="1433" w:type="pct"/>
            <w:tcBorders>
              <w:top w:val="single" w:sz="4" w:space="0" w:color="auto"/>
              <w:left w:val="nil"/>
              <w:bottom w:val="nil"/>
              <w:right w:val="nil"/>
            </w:tcBorders>
            <w:shd w:val="clear" w:color="auto" w:fill="FFFFFF"/>
            <w:vAlign w:val="bottom"/>
          </w:tcPr>
          <w:p w14:paraId="12D64CCB" w14:textId="77777777" w:rsidR="00665B33" w:rsidRPr="00424119" w:rsidRDefault="00665B33" w:rsidP="00D47D34">
            <w:pPr>
              <w:widowControl w:val="0"/>
              <w:spacing w:after="0"/>
              <w:rPr>
                <w:rFonts w:eastAsia="Courier New" w:cs="Times New Roman"/>
                <w:sz w:val="22"/>
                <w:lang w:eastAsia="lv-LV"/>
              </w:rPr>
            </w:pPr>
            <w:r w:rsidRPr="00424119">
              <w:rPr>
                <w:rFonts w:eastAsia="Courier New" w:cs="Times New Roman"/>
                <w:sz w:val="22"/>
                <w:lang w:eastAsia="lv-LV"/>
              </w:rPr>
              <w:t>Faksa numurs:</w:t>
            </w:r>
          </w:p>
        </w:tc>
        <w:tc>
          <w:tcPr>
            <w:tcW w:w="3567" w:type="pct"/>
            <w:tcBorders>
              <w:top w:val="single" w:sz="4" w:space="0" w:color="auto"/>
              <w:left w:val="nil"/>
              <w:bottom w:val="nil"/>
              <w:right w:val="nil"/>
            </w:tcBorders>
            <w:shd w:val="clear" w:color="auto" w:fill="FFFFFF"/>
            <w:vAlign w:val="bottom"/>
          </w:tcPr>
          <w:p w14:paraId="424CB441" w14:textId="7257EEA7" w:rsidR="00665B33" w:rsidRPr="00424119" w:rsidRDefault="00255366" w:rsidP="00D47D34">
            <w:pPr>
              <w:widowControl w:val="0"/>
              <w:spacing w:after="0"/>
              <w:rPr>
                <w:rFonts w:eastAsia="Courier New" w:cs="Times New Roman"/>
                <w:sz w:val="22"/>
                <w:lang w:eastAsia="lv-LV"/>
              </w:rPr>
            </w:pPr>
            <w:r w:rsidRPr="00255366">
              <w:rPr>
                <w:rFonts w:eastAsia="Courier New" w:cs="Times New Roman"/>
                <w:sz w:val="22"/>
                <w:lang w:eastAsia="lv-LV"/>
              </w:rPr>
              <w:t>67021806</w:t>
            </w:r>
          </w:p>
        </w:tc>
      </w:tr>
      <w:tr w:rsidR="00665B33" w:rsidRPr="00424119" w14:paraId="137ED9EB" w14:textId="77777777" w:rsidTr="00751900">
        <w:trPr>
          <w:trHeight w:hRule="exact" w:val="529"/>
          <w:jc w:val="center"/>
        </w:trPr>
        <w:tc>
          <w:tcPr>
            <w:tcW w:w="1433" w:type="pct"/>
            <w:tcBorders>
              <w:top w:val="single" w:sz="4" w:space="0" w:color="auto"/>
              <w:left w:val="nil"/>
              <w:bottom w:val="nil"/>
              <w:right w:val="nil"/>
            </w:tcBorders>
            <w:shd w:val="clear" w:color="auto" w:fill="FFFFFF"/>
            <w:vAlign w:val="bottom"/>
          </w:tcPr>
          <w:p w14:paraId="473F29CC" w14:textId="77777777" w:rsidR="00665B33" w:rsidRPr="00424119" w:rsidRDefault="00665B33" w:rsidP="00D47D34">
            <w:pPr>
              <w:widowControl w:val="0"/>
              <w:spacing w:after="0"/>
              <w:rPr>
                <w:rFonts w:eastAsia="Courier New" w:cs="Times New Roman"/>
                <w:sz w:val="22"/>
                <w:shd w:val="clear" w:color="auto" w:fill="FFFFFF"/>
                <w:lang w:eastAsia="lv-LV"/>
              </w:rPr>
            </w:pPr>
            <w:r w:rsidRPr="00424119">
              <w:rPr>
                <w:rFonts w:eastAsia="Courier New" w:cs="Times New Roman"/>
                <w:sz w:val="22"/>
                <w:lang w:eastAsia="lv-LV"/>
              </w:rPr>
              <w:t>e-pasts:</w:t>
            </w:r>
          </w:p>
        </w:tc>
        <w:tc>
          <w:tcPr>
            <w:tcW w:w="3567" w:type="pct"/>
            <w:tcBorders>
              <w:top w:val="single" w:sz="4" w:space="0" w:color="auto"/>
              <w:left w:val="nil"/>
              <w:bottom w:val="nil"/>
              <w:right w:val="nil"/>
            </w:tcBorders>
            <w:shd w:val="clear" w:color="auto" w:fill="FFFFFF"/>
            <w:vAlign w:val="bottom"/>
          </w:tcPr>
          <w:p w14:paraId="5D3348DB" w14:textId="4F7127DD" w:rsidR="00665B33" w:rsidRPr="00424119" w:rsidRDefault="00087B3F" w:rsidP="00D47D34">
            <w:pPr>
              <w:widowControl w:val="0"/>
              <w:spacing w:after="0"/>
              <w:rPr>
                <w:rFonts w:eastAsia="Courier New" w:cs="Times New Roman"/>
                <w:sz w:val="22"/>
                <w:shd w:val="clear" w:color="auto" w:fill="FFFFFF"/>
                <w:lang w:eastAsia="lv-LV"/>
              </w:rPr>
            </w:pPr>
            <w:hyperlink r:id="rId8" w:history="1">
              <w:r w:rsidR="00255366" w:rsidRPr="00727BE1">
                <w:rPr>
                  <w:color w:val="0000FF"/>
                  <w:u w:val="single"/>
                </w:rPr>
                <w:t>raitis.berkmanis@nva.gov.lv</w:t>
              </w:r>
            </w:hyperlink>
          </w:p>
        </w:tc>
      </w:tr>
      <w:tr w:rsidR="00665B33" w:rsidRPr="00424119" w14:paraId="70D04E3B" w14:textId="77777777" w:rsidTr="00751900">
        <w:trPr>
          <w:trHeight w:hRule="exact" w:val="80"/>
          <w:jc w:val="center"/>
        </w:trPr>
        <w:tc>
          <w:tcPr>
            <w:tcW w:w="1433" w:type="pct"/>
            <w:shd w:val="clear" w:color="auto" w:fill="FFFFFF"/>
          </w:tcPr>
          <w:p w14:paraId="047AD67B" w14:textId="77777777" w:rsidR="00665B33" w:rsidRPr="00424119" w:rsidRDefault="00665B33" w:rsidP="00D47D34">
            <w:pPr>
              <w:widowControl w:val="0"/>
              <w:spacing w:after="0"/>
              <w:rPr>
                <w:rFonts w:eastAsia="Courier New" w:cs="Times New Roman"/>
                <w:sz w:val="22"/>
                <w:lang w:eastAsia="lv-LV"/>
              </w:rPr>
            </w:pPr>
          </w:p>
        </w:tc>
        <w:tc>
          <w:tcPr>
            <w:tcW w:w="3567" w:type="pct"/>
            <w:shd w:val="clear" w:color="auto" w:fill="FFFFFF"/>
          </w:tcPr>
          <w:p w14:paraId="7782D272" w14:textId="77777777" w:rsidR="00665B33" w:rsidRPr="00424119" w:rsidRDefault="00665B33" w:rsidP="00D47D34">
            <w:pPr>
              <w:widowControl w:val="0"/>
              <w:spacing w:after="0"/>
              <w:rPr>
                <w:rFonts w:eastAsia="Courier New" w:cs="Times New Roman"/>
                <w:sz w:val="22"/>
                <w:lang w:eastAsia="lv-LV"/>
              </w:rPr>
            </w:pPr>
          </w:p>
        </w:tc>
      </w:tr>
      <w:tr w:rsidR="00665B33" w:rsidRPr="00424119" w14:paraId="7D4D2468" w14:textId="77777777" w:rsidTr="00751900">
        <w:trPr>
          <w:trHeight w:hRule="exact" w:val="147"/>
          <w:jc w:val="center"/>
        </w:trPr>
        <w:tc>
          <w:tcPr>
            <w:tcW w:w="1433" w:type="pct"/>
            <w:tcBorders>
              <w:top w:val="single" w:sz="4" w:space="0" w:color="auto"/>
              <w:left w:val="nil"/>
              <w:bottom w:val="nil"/>
              <w:right w:val="nil"/>
            </w:tcBorders>
            <w:shd w:val="clear" w:color="auto" w:fill="FFFFFF"/>
          </w:tcPr>
          <w:p w14:paraId="02562027" w14:textId="77777777" w:rsidR="00665B33" w:rsidRPr="00424119" w:rsidRDefault="00665B33" w:rsidP="00D47D34">
            <w:pPr>
              <w:widowControl w:val="0"/>
              <w:spacing w:after="0"/>
              <w:ind w:left="160"/>
              <w:rPr>
                <w:rFonts w:eastAsia="Times New Roman" w:cs="Times New Roman"/>
                <w:sz w:val="22"/>
                <w:lang w:eastAsia="lv-LV"/>
              </w:rPr>
            </w:pPr>
          </w:p>
        </w:tc>
        <w:tc>
          <w:tcPr>
            <w:tcW w:w="3567" w:type="pct"/>
            <w:tcBorders>
              <w:top w:val="single" w:sz="4" w:space="0" w:color="auto"/>
              <w:left w:val="nil"/>
              <w:bottom w:val="nil"/>
              <w:right w:val="nil"/>
            </w:tcBorders>
            <w:shd w:val="clear" w:color="auto" w:fill="FFFFFF"/>
          </w:tcPr>
          <w:p w14:paraId="3D1C2F3E" w14:textId="77777777" w:rsidR="00665B33" w:rsidRPr="00424119" w:rsidRDefault="00665B33" w:rsidP="00D47D34">
            <w:pPr>
              <w:widowControl w:val="0"/>
              <w:spacing w:after="0"/>
              <w:rPr>
                <w:rFonts w:eastAsia="Times New Roman" w:cs="Times New Roman"/>
                <w:sz w:val="22"/>
                <w:lang w:eastAsia="lv-LV"/>
              </w:rPr>
            </w:pPr>
          </w:p>
        </w:tc>
      </w:tr>
    </w:tbl>
    <w:p w14:paraId="137A942F" w14:textId="77777777" w:rsidR="00665B33" w:rsidRPr="00424119" w:rsidRDefault="00665B33" w:rsidP="00D47D34">
      <w:pPr>
        <w:pStyle w:val="Heading2"/>
        <w:keepNext w:val="0"/>
        <w:keepLines w:val="0"/>
        <w:widowControl w:val="0"/>
        <w:rPr>
          <w:rFonts w:eastAsia="Courier New"/>
          <w:lang w:eastAsia="lv-LV"/>
        </w:rPr>
      </w:pPr>
      <w:bookmarkStart w:id="6" w:name="_Toc450735312"/>
      <w:r w:rsidRPr="00424119">
        <w:rPr>
          <w:rFonts w:eastAsia="Courier New"/>
          <w:lang w:eastAsia="lv-LV"/>
        </w:rPr>
        <w:t>Finansējuma avots</w:t>
      </w:r>
      <w:bookmarkEnd w:id="6"/>
    </w:p>
    <w:p w14:paraId="60937FDA" w14:textId="5A3F75EF" w:rsidR="008E252F" w:rsidRPr="00424119" w:rsidRDefault="00665B33" w:rsidP="00D47D34">
      <w:pPr>
        <w:widowControl w:val="0"/>
        <w:spacing w:after="0"/>
        <w:rPr>
          <w:rFonts w:eastAsia="Courier New" w:cs="Times New Roman"/>
          <w:sz w:val="22"/>
          <w:lang w:eastAsia="lv-LV"/>
        </w:rPr>
      </w:pPr>
      <w:r w:rsidRPr="004A59B5">
        <w:rPr>
          <w:rFonts w:eastAsia="Courier New" w:cs="Times New Roman"/>
          <w:sz w:val="22"/>
          <w:lang w:eastAsia="lv-LV"/>
        </w:rPr>
        <w:t xml:space="preserve">Finansējums līgumam tiek piešķirts no </w:t>
      </w:r>
      <w:r w:rsidR="00600E85" w:rsidRPr="004A59B5">
        <w:rPr>
          <w:rFonts w:eastAsia="Courier New" w:cs="Times New Roman"/>
          <w:sz w:val="22"/>
          <w:lang w:eastAsia="lv-LV"/>
        </w:rPr>
        <w:t>valsts budžeta līdzekļiem</w:t>
      </w:r>
      <w:r w:rsidR="00FC5952">
        <w:rPr>
          <w:rFonts w:eastAsia="Courier New" w:cs="Times New Roman"/>
          <w:sz w:val="22"/>
          <w:lang w:eastAsia="lv-LV"/>
        </w:rPr>
        <w:t>.</w:t>
      </w:r>
      <w:r w:rsidR="00152D81" w:rsidRPr="004A59B5">
        <w:rPr>
          <w:rFonts w:eastAsia="Courier New" w:cs="Times New Roman"/>
          <w:sz w:val="22"/>
          <w:lang w:eastAsia="lv-LV"/>
        </w:rPr>
        <w:t xml:space="preserve"> </w:t>
      </w:r>
      <w:bookmarkStart w:id="7" w:name="_Toc450735313"/>
    </w:p>
    <w:p w14:paraId="159CB18E" w14:textId="77777777" w:rsidR="00665B33" w:rsidRPr="00424119" w:rsidRDefault="00665B33" w:rsidP="00D47D34">
      <w:pPr>
        <w:pStyle w:val="Heading2"/>
        <w:keepNext w:val="0"/>
        <w:keepLines w:val="0"/>
        <w:widowControl w:val="0"/>
        <w:rPr>
          <w:rFonts w:eastAsia="Courier New"/>
          <w:lang w:eastAsia="lv-LV"/>
        </w:rPr>
      </w:pPr>
      <w:r w:rsidRPr="00424119">
        <w:rPr>
          <w:rFonts w:eastAsia="Courier New"/>
          <w:lang w:eastAsia="lv-LV"/>
        </w:rPr>
        <w:t>Pretendenti</w:t>
      </w:r>
      <w:bookmarkEnd w:id="7"/>
    </w:p>
    <w:p w14:paraId="37544285" w14:textId="77777777" w:rsidR="00665B33" w:rsidRPr="00424119" w:rsidRDefault="00665B33" w:rsidP="00D47D34">
      <w:pPr>
        <w:pStyle w:val="Heading3"/>
        <w:keepNext w:val="0"/>
        <w:keepLines w:val="0"/>
        <w:widowControl w:val="0"/>
        <w:rPr>
          <w:rFonts w:eastAsia="Courier New"/>
          <w:lang w:eastAsia="lv-LV"/>
        </w:rPr>
      </w:pPr>
      <w:r w:rsidRPr="00424119">
        <w:rPr>
          <w:rFonts w:eastAsia="Courier New"/>
          <w:lang w:eastAsia="lv-LV"/>
        </w:rPr>
        <w:t>Iepirkuma procedūrā var piedalīties jebkura fiziskā vai juridiskā persona, vai šādu personu apvienība jebkurā to kombinācijā (turpmāk – piegādātāju apvienība), kas atbilst iepirkuma procedūras dokumentācijā izvirzītajām prasībām.</w:t>
      </w:r>
    </w:p>
    <w:p w14:paraId="3688A90E" w14:textId="40D5D0D7" w:rsidR="00665B33" w:rsidRDefault="00665B33" w:rsidP="00D47D34">
      <w:pPr>
        <w:pStyle w:val="Heading3"/>
        <w:keepNext w:val="0"/>
        <w:keepLines w:val="0"/>
        <w:widowControl w:val="0"/>
        <w:rPr>
          <w:rFonts w:eastAsia="Courier New"/>
          <w:lang w:eastAsia="lv-LV"/>
        </w:rPr>
      </w:pPr>
      <w:r w:rsidRPr="00424119">
        <w:rPr>
          <w:rFonts w:eastAsia="Courier New"/>
          <w:lang w:eastAsia="lv-LV"/>
        </w:rPr>
        <w:t>Piegādātāju apvienības gadījumā katru tās dalībnieku pārstāv fiziskā persona ar attiecīgām paraksta tiesībām. Piegādātāju apvienība var izvirzīt vienu tās dalībnieku, kurš piegādātāju apvienības vārdā ir pilnvarots parakstīt visu iepirkuma procedūras dokumentāciju, piedāvājumam pievieno attiecīgu pilnvaru vai normatīvajos aktos noteiktā kārtībā apliecinātu pilnvarojuma kopiju.</w:t>
      </w:r>
    </w:p>
    <w:p w14:paraId="65B99907" w14:textId="77777777" w:rsidR="00306644" w:rsidRDefault="00306644" w:rsidP="00D47D34">
      <w:pPr>
        <w:widowControl w:val="0"/>
        <w:spacing w:after="0"/>
        <w:ind w:left="709"/>
        <w:contextualSpacing/>
        <w:rPr>
          <w:rFonts w:eastAsia="Courier New" w:cs="Times New Roman"/>
          <w:sz w:val="22"/>
          <w:lang w:eastAsia="lv-LV"/>
        </w:rPr>
      </w:pPr>
    </w:p>
    <w:p w14:paraId="743FF4E8" w14:textId="77777777" w:rsidR="00665B33" w:rsidRPr="00424119" w:rsidRDefault="00665B33" w:rsidP="00D47D34">
      <w:pPr>
        <w:pStyle w:val="Heading2"/>
        <w:keepNext w:val="0"/>
        <w:keepLines w:val="0"/>
        <w:widowControl w:val="0"/>
        <w:rPr>
          <w:rFonts w:eastAsia="Courier New"/>
          <w:lang w:eastAsia="lv-LV"/>
        </w:rPr>
      </w:pPr>
      <w:bookmarkStart w:id="8" w:name="_Toc450735314"/>
      <w:r w:rsidRPr="00424119">
        <w:rPr>
          <w:rFonts w:eastAsia="Courier New"/>
          <w:lang w:eastAsia="lv-LV"/>
        </w:rPr>
        <w:t>Iepriekšējais informatīvais paziņojums</w:t>
      </w:r>
      <w:bookmarkEnd w:id="8"/>
    </w:p>
    <w:p w14:paraId="54A35274" w14:textId="234F2D33" w:rsidR="00665B33" w:rsidRDefault="00665B33" w:rsidP="00D47D34">
      <w:pPr>
        <w:widowControl w:val="0"/>
        <w:spacing w:after="0"/>
        <w:rPr>
          <w:rFonts w:eastAsia="Courier New" w:cs="Times New Roman"/>
          <w:sz w:val="22"/>
          <w:lang w:eastAsia="lv-LV"/>
        </w:rPr>
      </w:pPr>
      <w:r w:rsidRPr="00424119">
        <w:rPr>
          <w:rFonts w:eastAsia="Courier New" w:cs="Times New Roman"/>
          <w:sz w:val="22"/>
          <w:lang w:eastAsia="lv-LV"/>
        </w:rPr>
        <w:t>Iepriekšējais informatīvais paziņojums nav publicēts.</w:t>
      </w:r>
    </w:p>
    <w:p w14:paraId="2F85C65C" w14:textId="77777777" w:rsidR="00306644" w:rsidRPr="00424119" w:rsidRDefault="00306644" w:rsidP="00D47D34">
      <w:pPr>
        <w:widowControl w:val="0"/>
        <w:spacing w:after="0"/>
        <w:rPr>
          <w:rFonts w:eastAsia="Courier New" w:cs="Times New Roman"/>
          <w:sz w:val="22"/>
          <w:lang w:eastAsia="lv-LV"/>
        </w:rPr>
      </w:pPr>
    </w:p>
    <w:p w14:paraId="59DF6DCA" w14:textId="77777777" w:rsidR="00306644" w:rsidRPr="00A66DAB" w:rsidRDefault="00306644" w:rsidP="00D47D34">
      <w:pPr>
        <w:pStyle w:val="Heading2"/>
        <w:keepNext w:val="0"/>
        <w:keepLines w:val="0"/>
        <w:widowControl w:val="0"/>
        <w:rPr>
          <w:rFonts w:eastAsia="Courier New"/>
          <w:lang w:eastAsia="lv-LV"/>
        </w:rPr>
      </w:pPr>
      <w:bookmarkStart w:id="9" w:name="_Toc450735315"/>
      <w:r w:rsidRPr="00A66DAB">
        <w:rPr>
          <w:rFonts w:eastAsia="Courier New"/>
          <w:lang w:eastAsia="lv-LV"/>
        </w:rPr>
        <w:t>Informācijas apmaiņas kārtība</w:t>
      </w:r>
      <w:bookmarkEnd w:id="9"/>
    </w:p>
    <w:p w14:paraId="6B83D19F" w14:textId="77777777" w:rsidR="00306644" w:rsidRPr="00A66DAB" w:rsidRDefault="00306644" w:rsidP="00D47D34">
      <w:pPr>
        <w:pStyle w:val="Heading3"/>
        <w:keepNext w:val="0"/>
        <w:keepLines w:val="0"/>
        <w:widowControl w:val="0"/>
        <w:rPr>
          <w:rFonts w:eastAsia="Courier New"/>
          <w:lang w:eastAsia="lv-LV"/>
        </w:rPr>
      </w:pPr>
      <w:r w:rsidRPr="00A66DAB">
        <w:rPr>
          <w:rFonts w:eastAsia="Courier New"/>
          <w:lang w:eastAsia="lv-LV"/>
        </w:rPr>
        <w:t xml:space="preserve">Informācijas apmaiņa starp Pasūtītāju un Pretendentu par iepirkuma nolikumu (turpmāk – Nolikums) un tā pielikumiem notiek rakstveidā pa pastu, e-pastu, faksu vai nododot personīgi lietvedībā </w:t>
      </w:r>
      <w:r w:rsidRPr="00A66DAB">
        <w:rPr>
          <w:rFonts w:eastAsia="Courier New"/>
          <w:bdr w:val="none" w:sz="0" w:space="0" w:color="auto" w:frame="1"/>
          <w:lang w:eastAsia="lv-LV"/>
        </w:rPr>
        <w:t>1.2.</w:t>
      </w:r>
      <w:r w:rsidRPr="00A66DAB">
        <w:rPr>
          <w:rFonts w:eastAsia="Courier New"/>
          <w:lang w:eastAsia="lv-LV"/>
        </w:rPr>
        <w:t>punktā norādītajā adresē.</w:t>
      </w:r>
    </w:p>
    <w:p w14:paraId="16077FA4" w14:textId="77777777" w:rsidR="00306644" w:rsidRPr="00306644" w:rsidRDefault="00306644" w:rsidP="00D47D34">
      <w:pPr>
        <w:pStyle w:val="Heading2"/>
        <w:keepNext w:val="0"/>
        <w:keepLines w:val="0"/>
        <w:widowControl w:val="0"/>
        <w:rPr>
          <w:rFonts w:eastAsia="Courier New"/>
          <w:lang w:eastAsia="lv-LV"/>
        </w:rPr>
      </w:pPr>
      <w:bookmarkStart w:id="10" w:name="_Toc450735316"/>
      <w:r w:rsidRPr="00306644">
        <w:rPr>
          <w:rFonts w:eastAsia="Courier New"/>
          <w:lang w:eastAsia="lv-LV"/>
        </w:rPr>
        <w:t>Iepirkuma Nolikuma saņemšana</w:t>
      </w:r>
      <w:bookmarkEnd w:id="10"/>
    </w:p>
    <w:p w14:paraId="38B87153" w14:textId="77777777" w:rsidR="00306644" w:rsidRPr="00306644" w:rsidRDefault="00306644" w:rsidP="00D47D34">
      <w:pPr>
        <w:pStyle w:val="Heading3"/>
        <w:keepNext w:val="0"/>
        <w:keepLines w:val="0"/>
        <w:widowControl w:val="0"/>
        <w:rPr>
          <w:rFonts w:eastAsia="Courier New"/>
          <w:lang w:eastAsia="lv-LV"/>
        </w:rPr>
      </w:pPr>
      <w:r w:rsidRPr="00306644">
        <w:rPr>
          <w:rFonts w:eastAsia="Courier New"/>
          <w:lang w:eastAsia="lv-LV"/>
        </w:rPr>
        <w:lastRenderedPageBreak/>
        <w:t xml:space="preserve">Iepirkuma procedūras dokumentācija ir brīvi un tieši elektroniski pieejama Pasūtītāja pircēja profilā. </w:t>
      </w:r>
    </w:p>
    <w:p w14:paraId="16E04037" w14:textId="3F10024D" w:rsidR="00306644" w:rsidRPr="00306644" w:rsidRDefault="00306644" w:rsidP="00D47D34">
      <w:pPr>
        <w:pStyle w:val="Heading3"/>
        <w:keepNext w:val="0"/>
        <w:keepLines w:val="0"/>
        <w:widowControl w:val="0"/>
        <w:rPr>
          <w:rFonts w:eastAsia="Courier New"/>
          <w:lang w:eastAsia="lv-LV"/>
        </w:rPr>
      </w:pPr>
      <w:r w:rsidRPr="00306644">
        <w:rPr>
          <w:rFonts w:eastAsia="Courier New"/>
          <w:lang w:eastAsia="lv-LV"/>
        </w:rPr>
        <w:t xml:space="preserve">Pretendents ar iepirkuma </w:t>
      </w:r>
      <w:r>
        <w:rPr>
          <w:rFonts w:eastAsia="Courier New"/>
          <w:lang w:eastAsia="lv-LV"/>
        </w:rPr>
        <w:t>N</w:t>
      </w:r>
      <w:r w:rsidRPr="00306644">
        <w:rPr>
          <w:rFonts w:eastAsia="Courier New"/>
          <w:lang w:eastAsia="lv-LV"/>
        </w:rPr>
        <w:t>olikumu var iepazīties uz vietas</w:t>
      </w:r>
      <w:hyperlink r:id="rId9" w:anchor="bookmark7" w:tooltip="Current Document" w:history="1">
        <w:r w:rsidRPr="00306644">
          <w:rPr>
            <w:rFonts w:eastAsia="Courier New"/>
            <w:lang w:eastAsia="lv-LV"/>
          </w:rPr>
          <w:t xml:space="preserve"> 1.2.</w:t>
        </w:r>
      </w:hyperlink>
      <w:r w:rsidRPr="00306644">
        <w:rPr>
          <w:rFonts w:eastAsia="Courier New"/>
          <w:lang w:eastAsia="lv-LV"/>
        </w:rPr>
        <w:t>punktā norādītajā adresē, sākot ar iepirkuma procedūras izsludināšanas brīdi.</w:t>
      </w:r>
    </w:p>
    <w:p w14:paraId="340C4743" w14:textId="23175416" w:rsidR="00306644" w:rsidRPr="00306644" w:rsidRDefault="00306644" w:rsidP="00D47D34">
      <w:pPr>
        <w:pStyle w:val="Heading3"/>
        <w:keepNext w:val="0"/>
        <w:keepLines w:val="0"/>
        <w:widowControl w:val="0"/>
        <w:rPr>
          <w:lang w:eastAsia="lv-LV"/>
        </w:rPr>
      </w:pPr>
      <w:r w:rsidRPr="00306644">
        <w:rPr>
          <w:rFonts w:eastAsia="Courier New"/>
          <w:lang w:eastAsia="lv-LV"/>
        </w:rPr>
        <w:t xml:space="preserve">Ja Pretendents pieprasa izsniegt iepirkuma Nolikumu drukātā veidā, iepirkuma komisija to izsniedz Pretendentam 3 (trīs) darbdienu laikā pēc tam, kad saņemts attiecīgs pieprasījums, ievērojot nosacījumu, ka pieprasījums iesniegts laikus </w:t>
      </w:r>
      <w:r w:rsidR="00E135A3">
        <w:rPr>
          <w:rFonts w:eastAsia="Courier New"/>
          <w:lang w:eastAsia="lv-LV"/>
        </w:rPr>
        <w:t xml:space="preserve">(ne vēlāk, kā 4 (četras) dienas) </w:t>
      </w:r>
      <w:r w:rsidRPr="00306644">
        <w:rPr>
          <w:rFonts w:eastAsia="Courier New"/>
          <w:lang w:eastAsia="lv-LV"/>
        </w:rPr>
        <w:t>pirms piedāvājumu iesniegšanas termiņa beigām.</w:t>
      </w:r>
    </w:p>
    <w:p w14:paraId="5616A18A" w14:textId="105EBFB7" w:rsidR="00306644" w:rsidRPr="00306644" w:rsidRDefault="00306644" w:rsidP="00D47D34">
      <w:pPr>
        <w:pStyle w:val="Heading3"/>
        <w:keepNext w:val="0"/>
        <w:keepLines w:val="0"/>
        <w:widowControl w:val="0"/>
        <w:rPr>
          <w:lang w:eastAsia="lv-LV"/>
        </w:rPr>
      </w:pPr>
      <w:r w:rsidRPr="00306644">
        <w:rPr>
          <w:rFonts w:eastAsia="Times New Roman"/>
          <w:lang w:eastAsia="lv-LV"/>
        </w:rPr>
        <w:t xml:space="preserve"> </w:t>
      </w:r>
      <w:r w:rsidRPr="00306644">
        <w:rPr>
          <w:lang w:eastAsia="lv-LV"/>
        </w:rPr>
        <w:t xml:space="preserve">Lejuplādējot </w:t>
      </w:r>
      <w:r>
        <w:rPr>
          <w:lang w:eastAsia="lv-LV"/>
        </w:rPr>
        <w:t xml:space="preserve">iepirkuma </w:t>
      </w:r>
      <w:r w:rsidRPr="00306644">
        <w:rPr>
          <w:lang w:eastAsia="lv-LV"/>
        </w:rPr>
        <w:t xml:space="preserve">nolikumu, ieinteresētais piegādātājs apņemas sekot līdzi turpmākajām izmaiņām </w:t>
      </w:r>
      <w:r>
        <w:rPr>
          <w:lang w:eastAsia="lv-LV"/>
        </w:rPr>
        <w:t xml:space="preserve">iepirkuma </w:t>
      </w:r>
      <w:r w:rsidRPr="00306644">
        <w:rPr>
          <w:lang w:eastAsia="lv-LV"/>
        </w:rPr>
        <w:t>nolikumā, kā arī iepirkuma komisijas sniegtajām atbildēm uz ieinteresēto piegādātāju jautājumiem, kas tiks publicētas 1.</w:t>
      </w:r>
      <w:r w:rsidR="00E135A3">
        <w:rPr>
          <w:lang w:eastAsia="lv-LV"/>
        </w:rPr>
        <w:t>2</w:t>
      </w:r>
      <w:r w:rsidRPr="00306644">
        <w:rPr>
          <w:lang w:eastAsia="lv-LV"/>
        </w:rPr>
        <w:t xml:space="preserve">. punktā minētajā Pasūtītāja profilā pie </w:t>
      </w:r>
      <w:r>
        <w:rPr>
          <w:lang w:eastAsia="lv-LV"/>
        </w:rPr>
        <w:t xml:space="preserve">iepirkuma </w:t>
      </w:r>
      <w:r w:rsidRPr="00306644">
        <w:rPr>
          <w:lang w:eastAsia="lv-LV"/>
        </w:rPr>
        <w:t>nolikuma. Ja minētos dokumentus un ziņas Pasūtītājs ir ievietojis Pasūtītāja profilā internetā, tiek uzskatīts, ka piegādātājs tos ir saņēmis un ar tiem iepazinies.</w:t>
      </w:r>
    </w:p>
    <w:p w14:paraId="3D4020EC" w14:textId="77777777" w:rsidR="00306644" w:rsidRPr="00306644" w:rsidRDefault="00306644" w:rsidP="00D47D34">
      <w:pPr>
        <w:widowControl w:val="0"/>
        <w:spacing w:after="120"/>
        <w:ind w:left="709"/>
        <w:contextualSpacing/>
        <w:rPr>
          <w:bCs/>
          <w:sz w:val="22"/>
          <w:lang w:eastAsia="lv-LV"/>
        </w:rPr>
      </w:pPr>
    </w:p>
    <w:p w14:paraId="603BC5E4" w14:textId="77777777" w:rsidR="00306644" w:rsidRPr="00306644" w:rsidRDefault="00306644" w:rsidP="00D47D34">
      <w:pPr>
        <w:pStyle w:val="Heading2"/>
        <w:keepNext w:val="0"/>
        <w:keepLines w:val="0"/>
        <w:widowControl w:val="0"/>
        <w:rPr>
          <w:rFonts w:eastAsia="Courier New"/>
          <w:lang w:eastAsia="lv-LV"/>
        </w:rPr>
      </w:pPr>
      <w:bookmarkStart w:id="11" w:name="_Toc450735317"/>
      <w:r w:rsidRPr="00306644">
        <w:rPr>
          <w:rFonts w:eastAsia="Courier New"/>
          <w:lang w:eastAsia="lv-LV"/>
        </w:rPr>
        <w:t>Papildu informācijas sniegšana</w:t>
      </w:r>
      <w:bookmarkEnd w:id="11"/>
    </w:p>
    <w:p w14:paraId="70239298" w14:textId="0EDA132D"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Iepirkuma komisija un ieinteresētie piegādātāji ar informāciju apmainās rakstiski. Mutvārdos sniegtā informācija </w:t>
      </w:r>
      <w:r>
        <w:rPr>
          <w:rFonts w:eastAsia="Times New Roman"/>
          <w:lang w:eastAsia="lv-LV"/>
        </w:rPr>
        <w:t>Iepirkuma</w:t>
      </w:r>
      <w:r w:rsidRPr="00306644">
        <w:rPr>
          <w:rFonts w:eastAsia="Times New Roman"/>
          <w:lang w:eastAsia="lv-LV"/>
        </w:rPr>
        <w:t xml:space="preserve"> ietvaros nav saistoša.</w:t>
      </w:r>
    </w:p>
    <w:p w14:paraId="1FBBB819" w14:textId="1DED82BC"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Ieinteresētais piegādātājs jautājumus par </w:t>
      </w:r>
      <w:r>
        <w:rPr>
          <w:rFonts w:eastAsia="Times New Roman"/>
          <w:lang w:eastAsia="lv-LV"/>
        </w:rPr>
        <w:t>Iepirkuma</w:t>
      </w:r>
      <w:r w:rsidRPr="00306644">
        <w:rPr>
          <w:rFonts w:eastAsia="Times New Roman"/>
          <w:lang w:eastAsia="lv-LV"/>
        </w:rPr>
        <w:t xml:space="preserve"> nolikuma noteikumiem uzdod rakstiskā veidā, adresējot tos iepirkuma komisijai un nosūtot tos elektroniski uz elektroniskā pasta adresi: </w:t>
      </w:r>
      <w:r w:rsidR="00E135A3">
        <w:rPr>
          <w:rFonts w:eastAsia="Times New Roman"/>
          <w:lang w:eastAsia="lv-LV"/>
        </w:rPr>
        <w:t>nva</w:t>
      </w:r>
      <w:r>
        <w:rPr>
          <w:rFonts w:eastAsia="Times New Roman"/>
          <w:lang w:eastAsia="lv-LV"/>
        </w:rPr>
        <w:t>@nva.gov.lv</w:t>
      </w:r>
      <w:r w:rsidRPr="00306644">
        <w:rPr>
          <w:rFonts w:eastAsia="Times New Roman"/>
          <w:lang w:eastAsia="lv-LV"/>
        </w:rPr>
        <w:t>.</w:t>
      </w:r>
    </w:p>
    <w:p w14:paraId="7F9259B1" w14:textId="77777777"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Par jautājuma saņemšanas dienu tiek uzskatīts saņemšanas datums darba laikā (līdz 17:00). Ja jautājums saņemts pēc darba laika, visi Publisko iepirkumu likumā (turpmāk - PIL) norādītie termiņi tiek skaitīti no nākamās darba dienas. Ja jautājums iesniegts, ievērojot elektronisko dokumentu likumu, par jautājuma saņemšanas dienu tiek uzskatīta jautājuma saņemšanas diena līdz 24:00 (neieskaitot).</w:t>
      </w:r>
    </w:p>
    <w:p w14:paraId="2C87C780" w14:textId="0974AD69"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Ja ieinteresētais piegādātājs ir laikus (atbilstoši PIL </w:t>
      </w:r>
      <w:r>
        <w:rPr>
          <w:rFonts w:eastAsia="Times New Roman"/>
          <w:lang w:eastAsia="lv-LV"/>
        </w:rPr>
        <w:t xml:space="preserve">9.panta sestajai </w:t>
      </w:r>
      <w:r w:rsidRPr="00306644">
        <w:rPr>
          <w:rFonts w:eastAsia="Times New Roman"/>
          <w:lang w:eastAsia="lv-LV"/>
        </w:rPr>
        <w:t xml:space="preserve">daļai) pieprasījis papildu informāciju vai uzdevis jautājumu par </w:t>
      </w:r>
      <w:r>
        <w:rPr>
          <w:rFonts w:eastAsia="Times New Roman"/>
          <w:lang w:eastAsia="lv-LV"/>
        </w:rPr>
        <w:t>Iepirkuma</w:t>
      </w:r>
      <w:r w:rsidRPr="00306644">
        <w:rPr>
          <w:rFonts w:eastAsia="Times New Roman"/>
          <w:lang w:eastAsia="lv-LV"/>
        </w:rPr>
        <w:t xml:space="preserve"> nolikumu, iepirkuma komisija atbildi sniedz </w:t>
      </w:r>
      <w:r>
        <w:rPr>
          <w:rFonts w:eastAsia="Times New Roman"/>
          <w:lang w:eastAsia="lv-LV"/>
        </w:rPr>
        <w:t>3</w:t>
      </w:r>
      <w:r w:rsidRPr="00306644">
        <w:rPr>
          <w:rFonts w:eastAsia="Times New Roman"/>
          <w:lang w:eastAsia="lv-LV"/>
        </w:rPr>
        <w:t xml:space="preserve"> (</w:t>
      </w:r>
      <w:r>
        <w:rPr>
          <w:rFonts w:eastAsia="Times New Roman"/>
          <w:lang w:eastAsia="lv-LV"/>
        </w:rPr>
        <w:t>trīs</w:t>
      </w:r>
      <w:r w:rsidRPr="00306644">
        <w:rPr>
          <w:rFonts w:eastAsia="Times New Roman"/>
          <w:lang w:eastAsia="lv-LV"/>
        </w:rPr>
        <w:t xml:space="preserve">) </w:t>
      </w:r>
      <w:r>
        <w:rPr>
          <w:rFonts w:eastAsia="Times New Roman"/>
          <w:lang w:eastAsia="lv-LV"/>
        </w:rPr>
        <w:t>darb</w:t>
      </w:r>
      <w:r w:rsidRPr="00306644">
        <w:rPr>
          <w:rFonts w:eastAsia="Times New Roman"/>
          <w:lang w:eastAsia="lv-LV"/>
        </w:rPr>
        <w:t xml:space="preserve">dienu laikā no pieprasījuma vai jautājuma saņemšanas dienas, bet ne vēlāk kā </w:t>
      </w:r>
      <w:r>
        <w:rPr>
          <w:rFonts w:eastAsia="Times New Roman"/>
          <w:lang w:eastAsia="lv-LV"/>
        </w:rPr>
        <w:t>4</w:t>
      </w:r>
      <w:r w:rsidRPr="00306644">
        <w:rPr>
          <w:rFonts w:eastAsia="Times New Roman"/>
          <w:lang w:eastAsia="lv-LV"/>
        </w:rPr>
        <w:t xml:space="preserve"> (</w:t>
      </w:r>
      <w:r>
        <w:rPr>
          <w:rFonts w:eastAsia="Times New Roman"/>
          <w:lang w:eastAsia="lv-LV"/>
        </w:rPr>
        <w:t>četras</w:t>
      </w:r>
      <w:r w:rsidRPr="00306644">
        <w:rPr>
          <w:rFonts w:eastAsia="Times New Roman"/>
          <w:lang w:eastAsia="lv-LV"/>
        </w:rPr>
        <w:t>) dienas pirms piedāvājumu iesniegšanas termiņa beigām.</w:t>
      </w:r>
    </w:p>
    <w:p w14:paraId="6FFD3810" w14:textId="77777777"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Iepirkuma komisija atbildi ieinteresētajam piegādātājam nosūta elektroniski uz elektroniskā pasta adresi, no kuras saņemts jautājums, un publicē Pasūtītāja profilā.</w:t>
      </w:r>
    </w:p>
    <w:p w14:paraId="605CB15A" w14:textId="1476862B"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Ieinteresēto piegādātāju pienākums ir pastāvīgi sekot Pasūtītāja profilā publicētajai informācijai par </w:t>
      </w:r>
      <w:r>
        <w:rPr>
          <w:rFonts w:eastAsia="Times New Roman"/>
          <w:lang w:eastAsia="lv-LV"/>
        </w:rPr>
        <w:t>Iepirkumu</w:t>
      </w:r>
      <w:r w:rsidRPr="00306644">
        <w:rPr>
          <w:rFonts w:eastAsia="Times New Roman"/>
          <w:lang w:eastAsia="lv-LV"/>
        </w:rPr>
        <w:t>.</w:t>
      </w:r>
    </w:p>
    <w:p w14:paraId="5F0CA721" w14:textId="6D680706"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Pretendentu rakstiski iesniegtie jautājumi un iepirkuma komisijas atbildes uz tiem, kā arī izmaiņas un papildinājumi </w:t>
      </w:r>
      <w:r>
        <w:rPr>
          <w:rFonts w:eastAsia="Times New Roman"/>
          <w:lang w:eastAsia="lv-LV"/>
        </w:rPr>
        <w:t>Iepirkuma</w:t>
      </w:r>
      <w:r w:rsidRPr="00306644">
        <w:rPr>
          <w:rFonts w:eastAsia="Times New Roman"/>
          <w:lang w:eastAsia="lv-LV"/>
        </w:rPr>
        <w:t xml:space="preserve"> noteikumos kļūst saistoši visiem </w:t>
      </w:r>
      <w:r>
        <w:rPr>
          <w:rFonts w:eastAsia="Times New Roman"/>
          <w:lang w:eastAsia="lv-LV"/>
        </w:rPr>
        <w:t>Iepirkuma</w:t>
      </w:r>
      <w:r w:rsidRPr="00306644">
        <w:rPr>
          <w:rFonts w:eastAsia="Times New Roman"/>
          <w:lang w:eastAsia="lv-LV"/>
        </w:rPr>
        <w:t xml:space="preserve"> iespējamiem pretendentiem ar to paziņošanas brīdi Pasūtītāja profilā.</w:t>
      </w:r>
    </w:p>
    <w:p w14:paraId="03748A3D" w14:textId="2E6A4DB1"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Iepirkuma komisija nav atbildīga par to, ja kāds ieinteresētais piegādātājs nav iepazinies ar informāciju par </w:t>
      </w:r>
      <w:r>
        <w:rPr>
          <w:rFonts w:eastAsia="Times New Roman"/>
          <w:lang w:eastAsia="lv-LV"/>
        </w:rPr>
        <w:t>Iepirkumu</w:t>
      </w:r>
      <w:r w:rsidRPr="00306644">
        <w:rPr>
          <w:rFonts w:eastAsia="Times New Roman"/>
          <w:lang w:eastAsia="lv-LV"/>
        </w:rPr>
        <w:t>, kurai ir nodrošināta brīva un tieša elektroniska pieeja Pasūtītāja profilā.</w:t>
      </w:r>
    </w:p>
    <w:p w14:paraId="28E7F332" w14:textId="77777777"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Ar Pasūtītāja informācijas sistēmām un to dokumentāciju Pretendents var iepazīties Pasūtītāja telpās, iepriekš piesakoties Nolikuma 1.3.punktā norādītajai </w:t>
      </w:r>
      <w:r w:rsidRPr="00306644">
        <w:rPr>
          <w:rFonts w:eastAsia="Times New Roman"/>
          <w:lang w:eastAsia="lv-LV"/>
        </w:rPr>
        <w:lastRenderedPageBreak/>
        <w:t>kontaktpersonai.</w:t>
      </w:r>
    </w:p>
    <w:p w14:paraId="65697F02" w14:textId="77777777" w:rsidR="00306644" w:rsidRPr="00306644" w:rsidRDefault="00306644" w:rsidP="00D47D34">
      <w:pPr>
        <w:pStyle w:val="ListParagraph"/>
        <w:widowControl w:val="0"/>
        <w:spacing w:before="240" w:after="40" w:line="240" w:lineRule="auto"/>
        <w:outlineLvl w:val="3"/>
        <w:rPr>
          <w:rFonts w:eastAsia="Times New Roman" w:cs="Times New Roman"/>
          <w:bCs/>
          <w:sz w:val="22"/>
          <w:lang w:eastAsia="lv-LV"/>
        </w:rPr>
      </w:pPr>
    </w:p>
    <w:p w14:paraId="1B3A5243" w14:textId="77777777" w:rsidR="00306644" w:rsidRPr="00306644" w:rsidRDefault="00306644" w:rsidP="00D47D34">
      <w:pPr>
        <w:pStyle w:val="Heading2"/>
        <w:keepNext w:val="0"/>
        <w:keepLines w:val="0"/>
        <w:widowControl w:val="0"/>
        <w:rPr>
          <w:lang w:eastAsia="lv-LV"/>
        </w:rPr>
      </w:pPr>
      <w:r w:rsidRPr="00306644">
        <w:rPr>
          <w:lang w:eastAsia="lv-LV"/>
        </w:rPr>
        <w:t>Piedāvājuma saturs un noformēšanas prasības</w:t>
      </w:r>
    </w:p>
    <w:p w14:paraId="27728259" w14:textId="77777777"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Piedāvājums jāiesniedz 1 (vienā) aizlīmētā un aizzīmogotā ar zīmogu un/vai parakstu iesaiņojumā, nodrošinot iesaiņojuma drošību, lai piedāvājuma dokumentiem nevar piekļūt, nesabojājot iesaiņojumu.</w:t>
      </w:r>
    </w:p>
    <w:p w14:paraId="6EFF5809" w14:textId="77777777"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 xml:space="preserve"> Uz piedāvājuma iesaiņojuma jānorāda: </w:t>
      </w:r>
    </w:p>
    <w:tbl>
      <w:tblPr>
        <w:tblW w:w="0" w:type="auto"/>
        <w:tblCellMar>
          <w:top w:w="15" w:type="dxa"/>
          <w:left w:w="15" w:type="dxa"/>
          <w:bottom w:w="15" w:type="dxa"/>
          <w:right w:w="15" w:type="dxa"/>
        </w:tblCellMar>
        <w:tblLook w:val="04A0" w:firstRow="1" w:lastRow="0" w:firstColumn="1" w:lastColumn="0" w:noHBand="0" w:noVBand="1"/>
      </w:tblPr>
      <w:tblGrid>
        <w:gridCol w:w="8957"/>
      </w:tblGrid>
      <w:tr w:rsidR="00306644" w:rsidRPr="00306644" w14:paraId="68468F8C" w14:textId="77777777" w:rsidTr="005F461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E14AF4" w14:textId="77777777" w:rsidR="00306644" w:rsidRPr="00306644" w:rsidRDefault="00306644" w:rsidP="00D47D34">
            <w:pPr>
              <w:widowControl w:val="0"/>
              <w:spacing w:after="0" w:line="240" w:lineRule="auto"/>
              <w:jc w:val="center"/>
              <w:rPr>
                <w:rFonts w:eastAsia="Times New Roman" w:cs="Times New Roman"/>
                <w:sz w:val="22"/>
                <w:lang w:eastAsia="lv-LV"/>
              </w:rPr>
            </w:pPr>
            <w:r w:rsidRPr="00306644">
              <w:rPr>
                <w:rFonts w:eastAsia="Times New Roman" w:cs="Times New Roman"/>
                <w:color w:val="000000"/>
                <w:sz w:val="22"/>
                <w:lang w:eastAsia="lv-LV"/>
              </w:rPr>
              <w:t>___________________________</w:t>
            </w:r>
          </w:p>
          <w:p w14:paraId="62054BE1" w14:textId="77777777" w:rsidR="00306644" w:rsidRPr="00306644" w:rsidRDefault="00306644" w:rsidP="00D47D34">
            <w:pPr>
              <w:widowControl w:val="0"/>
              <w:spacing w:after="0" w:line="240" w:lineRule="auto"/>
              <w:jc w:val="center"/>
              <w:rPr>
                <w:rFonts w:eastAsia="Times New Roman" w:cs="Times New Roman"/>
                <w:sz w:val="22"/>
                <w:lang w:eastAsia="lv-LV"/>
              </w:rPr>
            </w:pPr>
            <w:r w:rsidRPr="00306644">
              <w:rPr>
                <w:rFonts w:eastAsia="Times New Roman" w:cs="Times New Roman"/>
                <w:color w:val="000000"/>
                <w:sz w:val="22"/>
                <w:lang w:eastAsia="lv-LV"/>
              </w:rPr>
              <w:t>Pretendenta nosaukums, reģ. Nr., juridiskā adrese, tālrunis</w:t>
            </w:r>
          </w:p>
          <w:p w14:paraId="003CDD65" w14:textId="6AADCCAC" w:rsidR="00306644" w:rsidRPr="00306644" w:rsidRDefault="00306644" w:rsidP="00D47D34">
            <w:pPr>
              <w:widowControl w:val="0"/>
              <w:spacing w:after="0" w:line="240" w:lineRule="auto"/>
              <w:jc w:val="center"/>
              <w:rPr>
                <w:rFonts w:eastAsia="Times New Roman" w:cs="Times New Roman"/>
                <w:color w:val="000000"/>
                <w:sz w:val="22"/>
                <w:lang w:eastAsia="lv-LV"/>
              </w:rPr>
            </w:pPr>
            <w:r>
              <w:rPr>
                <w:rFonts w:eastAsia="Times New Roman" w:cs="Times New Roman"/>
                <w:color w:val="000000"/>
                <w:sz w:val="22"/>
                <w:lang w:eastAsia="lv-LV"/>
              </w:rPr>
              <w:t>Iepirkumam</w:t>
            </w:r>
            <w:r w:rsidRPr="00306644">
              <w:rPr>
                <w:rFonts w:eastAsia="Times New Roman" w:cs="Times New Roman"/>
                <w:color w:val="000000"/>
                <w:sz w:val="22"/>
                <w:lang w:eastAsia="lv-LV"/>
              </w:rPr>
              <w:t xml:space="preserve">  “</w:t>
            </w:r>
            <w:r w:rsidRPr="00306644">
              <w:rPr>
                <w:b/>
                <w:bCs/>
                <w:sz w:val="22"/>
              </w:rPr>
              <w:t>Bezdarbnieku uzskaites un reģistrēto vakanču informācijas sistēmas EURES papildinājumu izstrāde</w:t>
            </w:r>
            <w:r w:rsidRPr="00306644">
              <w:rPr>
                <w:rFonts w:eastAsia="Times New Roman" w:cs="Times New Roman"/>
                <w:color w:val="000000"/>
                <w:sz w:val="22"/>
                <w:lang w:eastAsia="lv-LV"/>
              </w:rPr>
              <w:t xml:space="preserve">”, ID Nr. </w:t>
            </w:r>
            <w:r w:rsidR="002E42C1">
              <w:rPr>
                <w:rFonts w:eastAsia="Courier New" w:cs="Times New Roman"/>
                <w:lang w:eastAsia="lv-LV"/>
              </w:rPr>
              <w:t>2018/1</w:t>
            </w:r>
            <w:r w:rsidR="007E6FCD">
              <w:rPr>
                <w:rFonts w:eastAsia="Courier New" w:cs="Times New Roman"/>
                <w:lang w:eastAsia="lv-LV"/>
              </w:rPr>
              <w:t>9</w:t>
            </w:r>
          </w:p>
          <w:p w14:paraId="17065062" w14:textId="13A7287E" w:rsidR="00306644" w:rsidRPr="00306644" w:rsidRDefault="00306644" w:rsidP="00D47D34">
            <w:pPr>
              <w:widowControl w:val="0"/>
              <w:spacing w:after="0" w:line="240" w:lineRule="auto"/>
              <w:jc w:val="center"/>
              <w:rPr>
                <w:rFonts w:eastAsia="Times New Roman" w:cs="Times New Roman"/>
                <w:sz w:val="22"/>
                <w:lang w:eastAsia="lv-LV"/>
              </w:rPr>
            </w:pPr>
            <w:r w:rsidRPr="00306644">
              <w:rPr>
                <w:rFonts w:eastAsia="Times New Roman" w:cs="Times New Roman"/>
                <w:color w:val="000000"/>
                <w:sz w:val="22"/>
                <w:lang w:eastAsia="lv-LV"/>
              </w:rPr>
              <w:t xml:space="preserve">Neatvērt līdz 2018.gada </w:t>
            </w:r>
            <w:r w:rsidR="00A836D7">
              <w:rPr>
                <w:rFonts w:eastAsia="Times New Roman" w:cs="Times New Roman"/>
                <w:color w:val="000000"/>
                <w:sz w:val="22"/>
                <w:lang w:eastAsia="lv-LV"/>
              </w:rPr>
              <w:t>10</w:t>
            </w:r>
            <w:r>
              <w:rPr>
                <w:rFonts w:eastAsia="Times New Roman" w:cs="Times New Roman"/>
                <w:color w:val="000000"/>
                <w:sz w:val="22"/>
                <w:lang w:eastAsia="lv-LV"/>
              </w:rPr>
              <w:t>.</w:t>
            </w:r>
            <w:r w:rsidR="00A836D7">
              <w:rPr>
                <w:rFonts w:eastAsia="Times New Roman" w:cs="Times New Roman"/>
                <w:color w:val="000000"/>
                <w:sz w:val="22"/>
                <w:lang w:eastAsia="lv-LV"/>
              </w:rPr>
              <w:t>jūlija. plkst. 14</w:t>
            </w:r>
            <w:r w:rsidRPr="00306644">
              <w:rPr>
                <w:rFonts w:eastAsia="Times New Roman" w:cs="Times New Roman"/>
                <w:color w:val="000000"/>
                <w:sz w:val="22"/>
                <w:lang w:eastAsia="lv-LV"/>
              </w:rPr>
              <w:t>:00</w:t>
            </w:r>
          </w:p>
        </w:tc>
      </w:tr>
    </w:tbl>
    <w:p w14:paraId="75FDE6CA" w14:textId="77777777" w:rsidR="00306644" w:rsidRPr="00306644" w:rsidRDefault="00306644" w:rsidP="00D47D34">
      <w:pPr>
        <w:pStyle w:val="Heading3"/>
        <w:keepNext w:val="0"/>
        <w:keepLines w:val="0"/>
        <w:widowControl w:val="0"/>
        <w:rPr>
          <w:rFonts w:eastAsia="Times New Roman"/>
          <w:lang w:eastAsia="lv-LV"/>
        </w:rPr>
      </w:pPr>
      <w:r w:rsidRPr="00306644">
        <w:rPr>
          <w:rFonts w:eastAsia="Times New Roman"/>
          <w:lang w:eastAsia="lv-LV"/>
        </w:rPr>
        <w:t>Piedāvājumu kā vienotu kopumu Pretendents pēc saviem ieskatiem ir tiesīgs sagatavot vienā no šādiem veidiem:</w:t>
      </w:r>
    </w:p>
    <w:p w14:paraId="288BDA08" w14:textId="77777777" w:rsidR="00306644" w:rsidRPr="00306644" w:rsidRDefault="00306644" w:rsidP="00D47D34">
      <w:pPr>
        <w:pStyle w:val="Heading4"/>
        <w:keepNext w:val="0"/>
        <w:keepLines w:val="0"/>
        <w:widowControl w:val="0"/>
        <w:rPr>
          <w:rFonts w:eastAsia="Times New Roman"/>
          <w:lang w:eastAsia="lv-LV"/>
        </w:rPr>
      </w:pPr>
      <w:r w:rsidRPr="00306644">
        <w:rPr>
          <w:rFonts w:eastAsia="Times New Roman"/>
          <w:lang w:eastAsia="lv-LV"/>
        </w:rPr>
        <w:t>papīra formātā, piedāvājumu pašrocīgi parakstot. Piedāvājumu papīra formātā sagatavo divos eksemplāros, no kuriem viens ir piedāvājuma oriģināls un viens kopija. Uz katra eksemplāra izdara attiecīgu atzīmi ‒ “Oriģināls” vai “Kopija”. Iesniedzot piedāvājumu papīra formātā, Pretendentam papildus jāiesniedz atlases dokumenti *.pdf nolasāmā formātā, tehniskais un finanšu piedāvājums ar MS Word vai Excel programmatūru nolasāmā formātā, ierakstot to kompaktdiskā (vai citā elektronisko datu nesējā, ko iespējams pievienot un atvērt, izmantojot datora USB portu);</w:t>
      </w:r>
    </w:p>
    <w:p w14:paraId="1838281F" w14:textId="77777777" w:rsidR="00306644" w:rsidRPr="00306644" w:rsidRDefault="00306644" w:rsidP="00D47D34">
      <w:pPr>
        <w:pStyle w:val="Heading4"/>
        <w:keepNext w:val="0"/>
        <w:keepLines w:val="0"/>
        <w:widowControl w:val="0"/>
        <w:rPr>
          <w:rFonts w:eastAsia="Times New Roman"/>
          <w:lang w:eastAsia="lv-LV"/>
        </w:rPr>
      </w:pPr>
      <w:r w:rsidRPr="00306644">
        <w:rPr>
          <w:rFonts w:eastAsia="Times New Roman"/>
          <w:lang w:eastAsia="lv-LV"/>
        </w:rPr>
        <w:t>elektroniskā formā, ar MS Word, Excel programmatūru nolasāmā formātā, piedāvājumu parakstot ar drošu elektronisko parakstu un ierakstot to kompaktdiskā (vai citā elektronisko datu nesējā, ko iespējams pievienot un atvērt, izmantojot datora USB portu).</w:t>
      </w:r>
    </w:p>
    <w:p w14:paraId="5BCAF2DA" w14:textId="70F2E344" w:rsidR="003A75FA" w:rsidRDefault="003A75FA" w:rsidP="00D47D34">
      <w:pPr>
        <w:pStyle w:val="Heading3"/>
        <w:keepNext w:val="0"/>
        <w:keepLines w:val="0"/>
        <w:widowControl w:val="0"/>
        <w:rPr>
          <w:rFonts w:eastAsia="Times New Roman"/>
          <w:lang w:eastAsia="lv-LV"/>
        </w:rPr>
      </w:pPr>
      <w:r>
        <w:rPr>
          <w:rFonts w:eastAsia="Times New Roman"/>
          <w:lang w:eastAsia="lv-LV"/>
        </w:rPr>
        <w:t xml:space="preserve">Piedāvājuma dokumentiem </w:t>
      </w:r>
      <w:r w:rsidRPr="00306644">
        <w:rPr>
          <w:rFonts w:eastAsia="Times New Roman"/>
          <w:lang w:eastAsia="lv-LV"/>
        </w:rPr>
        <w:t>jābūt latviešu valodā vai, ja to oriģināli ir svešvalodā, attiecīgajam dokumentam jāpievieno tā tulkojums latviešu valodā</w:t>
      </w:r>
    </w:p>
    <w:p w14:paraId="1AAB5B4B" w14:textId="77777777" w:rsidR="003A75FA" w:rsidRDefault="003A75FA" w:rsidP="00D47D34">
      <w:pPr>
        <w:pStyle w:val="Heading3"/>
        <w:keepNext w:val="0"/>
        <w:keepLines w:val="0"/>
        <w:widowControl w:val="0"/>
        <w:rPr>
          <w:rFonts w:eastAsia="Times New Roman"/>
          <w:lang w:eastAsia="lv-LV"/>
        </w:rPr>
      </w:pPr>
      <w:r>
        <w:rPr>
          <w:rFonts w:eastAsia="Times New Roman"/>
          <w:lang w:eastAsia="lv-LV"/>
        </w:rPr>
        <w:t>Papīra formātā iesniegtam piedāvājumam jāatbilst šādām prasībām:</w:t>
      </w:r>
    </w:p>
    <w:p w14:paraId="55205032" w14:textId="77777777" w:rsidR="00306644" w:rsidRPr="00306644" w:rsidRDefault="00306644" w:rsidP="00D47D34">
      <w:pPr>
        <w:pStyle w:val="Heading4"/>
        <w:keepNext w:val="0"/>
        <w:keepLines w:val="0"/>
        <w:widowControl w:val="0"/>
        <w:rPr>
          <w:rFonts w:eastAsia="Times New Roman"/>
          <w:lang w:eastAsia="lv-LV"/>
        </w:rPr>
      </w:pPr>
      <w:r w:rsidRPr="00306644">
        <w:rPr>
          <w:rFonts w:eastAsia="Times New Roman"/>
          <w:lang w:eastAsia="lv-LV"/>
        </w:rPr>
        <w:t>piedāvājuma dokumentu lapām jābūt numurētām;</w:t>
      </w:r>
    </w:p>
    <w:p w14:paraId="53B16215" w14:textId="77777777" w:rsidR="00306644" w:rsidRPr="00306644" w:rsidRDefault="00306644" w:rsidP="00D47D34">
      <w:pPr>
        <w:pStyle w:val="Heading4"/>
        <w:keepNext w:val="0"/>
        <w:keepLines w:val="0"/>
        <w:widowControl w:val="0"/>
        <w:rPr>
          <w:rFonts w:eastAsia="Times New Roman"/>
          <w:lang w:eastAsia="lv-LV"/>
        </w:rPr>
      </w:pPr>
      <w:r w:rsidRPr="00306644">
        <w:rPr>
          <w:rFonts w:eastAsia="Times New Roman"/>
          <w:lang w:eastAsia="lv-LV"/>
        </w:rPr>
        <w:t>visiem piedāvājuma dokumentiem jābūt cauršūtiem ar izturīgu diegu vai auklu. Diegiem jābūt stingri nostiprinātiem, uzlīmējot baltu papīra lapu. Šuvuma vietai jābūt apstiprinātai ar pretendenta pārstāvja ar pārstāvības tiesībām parakstu, jānorāda atšifrēts lappušu skaits. Piedāvājumam jābūt noformētam tā, lai novērstu iespēju nomainīt lapas, nesabojājot nostiprinājumu;</w:t>
      </w:r>
    </w:p>
    <w:p w14:paraId="570CAA40" w14:textId="77777777" w:rsidR="00306644" w:rsidRPr="00306644" w:rsidRDefault="00306644" w:rsidP="00D47D34">
      <w:pPr>
        <w:pStyle w:val="Heading4"/>
        <w:keepNext w:val="0"/>
        <w:keepLines w:val="0"/>
        <w:widowControl w:val="0"/>
        <w:rPr>
          <w:rFonts w:eastAsia="Times New Roman"/>
          <w:lang w:eastAsia="lv-LV"/>
        </w:rPr>
      </w:pPr>
      <w:r w:rsidRPr="00306644">
        <w:rPr>
          <w:rFonts w:eastAsia="Times New Roman"/>
          <w:lang w:eastAsia="lv-LV"/>
        </w:rPr>
        <w:t>piedāvājumam ir jābūt skaidri salasāmam, bez labojumiem un dzēsumiem;</w:t>
      </w:r>
    </w:p>
    <w:p w14:paraId="1BEC454D" w14:textId="29316851" w:rsidR="00306644" w:rsidRDefault="00306644" w:rsidP="00757025">
      <w:pPr>
        <w:pStyle w:val="Heading4"/>
        <w:rPr>
          <w:rFonts w:eastAsia="Times New Roman"/>
          <w:lang w:eastAsia="lv-LV"/>
        </w:rPr>
      </w:pPr>
      <w:r w:rsidRPr="00306644">
        <w:rPr>
          <w:rFonts w:eastAsia="Times New Roman"/>
          <w:lang w:eastAsia="lv-LV"/>
        </w:rPr>
        <w:lastRenderedPageBreak/>
        <w:t>Piedāvājuma oriģināls jāiesniedz trīs sējumos: atlases dokumenti, tehniskais piedāvājums un finanšu piedāvājums, cauraukloti, ar numurētām lapām, pievienojot klāt satura rādītāju, piedāvājumā pievienoto dokumentu kopijām jābūt apliecinātām normatīvajos aktos noteiktajā kārtībā. Iesniedzot piedāvājumu, pretendents ir tiesīgs visu iesniegto dokumentu atvasinājumu un tulkojumu pareizību apliecināt ar vienu apliecinājumu, ja viss piedāvājums ir cauršūts vai caurauklots. Piedāvājuma nodrošinājums pievienojams kā atsevišķs dokuments, atlases dokumentu sējumam pievienojot piedāvājuma nodrošinājuma kopiju. Iesniedzot piedāvājumu elektroniski, katrs sējums ierakstāms atsevišķā datnē, piešķirot tai nosaukumu „atlases dokumenti”, „tehniskais piedāvājums” vai „finanšu piedāvājums”.</w:t>
      </w:r>
    </w:p>
    <w:p w14:paraId="677BBF7E" w14:textId="437981DB" w:rsidR="00BA69DF" w:rsidRPr="00BA69DF" w:rsidRDefault="00BA69DF" w:rsidP="00757025">
      <w:pPr>
        <w:pStyle w:val="Heading4"/>
        <w:rPr>
          <w:rFonts w:eastAsia="Times New Roman"/>
          <w:lang w:eastAsia="lv-LV"/>
        </w:rPr>
      </w:pPr>
      <w:r w:rsidRPr="00306644">
        <w:rPr>
          <w:rFonts w:eastAsia="Times New Roman"/>
          <w:lang w:eastAsia="lv-LV"/>
        </w:rPr>
        <w:t>Ja tiek konstatētas pretrunas starp piedāvājuma dokumentu oriģinālu un kopiju, vērtēti tiek piedāvājuma dokumentu oriģināli.</w:t>
      </w:r>
    </w:p>
    <w:p w14:paraId="522B4B9A" w14:textId="77777777" w:rsidR="00306644" w:rsidRPr="00306644" w:rsidRDefault="00306644" w:rsidP="00D47D34">
      <w:pPr>
        <w:pStyle w:val="ListParagraph"/>
        <w:widowControl w:val="0"/>
        <w:spacing w:before="240" w:after="40" w:line="240" w:lineRule="auto"/>
        <w:outlineLvl w:val="3"/>
        <w:rPr>
          <w:rFonts w:eastAsia="Times New Roman" w:cs="Times New Roman"/>
          <w:bCs/>
          <w:sz w:val="22"/>
          <w:lang w:eastAsia="lv-LV"/>
        </w:rPr>
      </w:pPr>
    </w:p>
    <w:p w14:paraId="6200285D" w14:textId="77777777" w:rsidR="00306644" w:rsidRPr="00306644" w:rsidRDefault="00306644" w:rsidP="00D47D34">
      <w:pPr>
        <w:pStyle w:val="Heading2"/>
        <w:keepNext w:val="0"/>
        <w:keepLines w:val="0"/>
        <w:widowControl w:val="0"/>
        <w:rPr>
          <w:lang w:eastAsia="lv-LV"/>
        </w:rPr>
      </w:pPr>
      <w:r w:rsidRPr="00306644">
        <w:rPr>
          <w:lang w:eastAsia="lv-LV"/>
        </w:rPr>
        <w:t>Piedāvājuma iesniegšana</w:t>
      </w:r>
    </w:p>
    <w:p w14:paraId="3B195452" w14:textId="627229EE" w:rsidR="00306644" w:rsidRPr="00306644" w:rsidRDefault="00306644" w:rsidP="00D47D34">
      <w:pPr>
        <w:pStyle w:val="Heading3"/>
        <w:keepNext w:val="0"/>
        <w:keepLines w:val="0"/>
        <w:widowControl w:val="0"/>
        <w:rPr>
          <w:rFonts w:eastAsia="Times New Roman"/>
          <w:lang w:eastAsia="lv-LV"/>
        </w:rPr>
      </w:pPr>
      <w:r w:rsidRPr="008F5F90">
        <w:rPr>
          <w:rStyle w:val="Heading3Char"/>
        </w:rPr>
        <w:t>Piedāvājumu iesniedz personīgi vai nosūta pa pastu ierakstītā sūtījumā Pasūtītāja iepirkuma</w:t>
      </w:r>
      <w:r w:rsidRPr="00306644">
        <w:rPr>
          <w:rFonts w:eastAsia="Times New Roman"/>
          <w:lang w:eastAsia="lv-LV"/>
        </w:rPr>
        <w:t xml:space="preserve"> komisijai līdz 2018.gada </w:t>
      </w:r>
      <w:r w:rsidR="00A836D7">
        <w:rPr>
          <w:rFonts w:eastAsia="Times New Roman" w:cs="Times New Roman"/>
          <w:color w:val="000000"/>
          <w:sz w:val="22"/>
          <w:lang w:eastAsia="lv-LV"/>
        </w:rPr>
        <w:t>10.jūlija. plkst. 14</w:t>
      </w:r>
      <w:r w:rsidR="00A836D7" w:rsidRPr="00306644">
        <w:rPr>
          <w:rFonts w:eastAsia="Times New Roman" w:cs="Times New Roman"/>
          <w:color w:val="000000"/>
          <w:sz w:val="22"/>
          <w:lang w:eastAsia="lv-LV"/>
        </w:rPr>
        <w:t>:00</w:t>
      </w:r>
      <w:r w:rsidRPr="00306644">
        <w:rPr>
          <w:rFonts w:eastAsia="Times New Roman"/>
          <w:lang w:eastAsia="lv-LV"/>
        </w:rPr>
        <w:t xml:space="preserve">, adrese: </w:t>
      </w:r>
      <w:r w:rsidR="00D94D3F" w:rsidRPr="00D94D3F">
        <w:rPr>
          <w:rFonts w:eastAsia="Times New Roman"/>
          <w:lang w:eastAsia="lv-LV"/>
        </w:rPr>
        <w:t>K. Valdemāra ielā 38 k-1, Rīgā, LV - 1010</w:t>
      </w:r>
      <w:r w:rsidRPr="00306644">
        <w:rPr>
          <w:rFonts w:eastAsia="Times New Roman"/>
          <w:lang w:eastAsia="lv-LV"/>
        </w:rPr>
        <w:t>.</w:t>
      </w:r>
    </w:p>
    <w:p w14:paraId="55C4B424" w14:textId="67BAE13F" w:rsidR="00306644" w:rsidRPr="00306644" w:rsidRDefault="00306644" w:rsidP="00D47D34">
      <w:pPr>
        <w:pStyle w:val="Heading3"/>
        <w:keepNext w:val="0"/>
        <w:keepLines w:val="0"/>
        <w:widowControl w:val="0"/>
        <w:rPr>
          <w:rFonts w:eastAsia="Times New Roman"/>
          <w:lang w:eastAsia="lv-LV"/>
        </w:rPr>
      </w:pPr>
      <w:r w:rsidRPr="00306644">
        <w:rPr>
          <w:rFonts w:eastAsia="Times New Roman"/>
          <w:color w:val="000000"/>
          <w:lang w:eastAsia="lv-LV"/>
        </w:rPr>
        <w:t xml:space="preserve">Ja piedāvājums tiek nosūtīts pa pastu, ieinteresētais piegādātājs nodrošina, ka piedāvājums tiek saņemts līdz </w:t>
      </w:r>
      <w:r>
        <w:rPr>
          <w:rFonts w:eastAsia="Times New Roman"/>
          <w:color w:val="000000"/>
          <w:lang w:eastAsia="lv-LV"/>
        </w:rPr>
        <w:t>Iepirkuma</w:t>
      </w:r>
      <w:r w:rsidRPr="00306644">
        <w:rPr>
          <w:rFonts w:eastAsia="Times New Roman"/>
          <w:color w:val="000000"/>
          <w:lang w:eastAsia="lv-LV"/>
        </w:rPr>
        <w:t xml:space="preserve"> nolikuma 1.11.1. punktā minētajam termiņam.</w:t>
      </w:r>
    </w:p>
    <w:p w14:paraId="763FA78F" w14:textId="0D59B69D" w:rsidR="00306644" w:rsidRPr="00306644" w:rsidRDefault="00306644" w:rsidP="00D47D34">
      <w:pPr>
        <w:pStyle w:val="Heading3"/>
        <w:keepNext w:val="0"/>
        <w:keepLines w:val="0"/>
        <w:widowControl w:val="0"/>
        <w:rPr>
          <w:rFonts w:eastAsia="Times New Roman"/>
          <w:lang w:eastAsia="lv-LV"/>
        </w:rPr>
      </w:pPr>
      <w:r w:rsidRPr="00306644">
        <w:rPr>
          <w:rFonts w:eastAsia="Times New Roman"/>
          <w:color w:val="000000"/>
          <w:lang w:eastAsia="lv-LV"/>
        </w:rPr>
        <w:t xml:space="preserve"> Iepirkuma komisija neatvērtu piedāvājumu nosūta pa pastu uz pretendenta piedāvājuma norādīto adresi, ja piedāvājums iesniegts vai piegādāts pēc </w:t>
      </w:r>
      <w:r>
        <w:rPr>
          <w:rFonts w:eastAsia="Times New Roman"/>
          <w:color w:val="000000"/>
          <w:lang w:eastAsia="lv-LV"/>
        </w:rPr>
        <w:t>Iepirkuma</w:t>
      </w:r>
      <w:r w:rsidRPr="00306644">
        <w:rPr>
          <w:rFonts w:eastAsia="Times New Roman"/>
          <w:color w:val="000000"/>
          <w:lang w:eastAsia="lv-LV"/>
        </w:rPr>
        <w:t xml:space="preserve"> nolikuma 1.11.1. punktā norādītā piedāvājuma iesniegšanas termiņa beigām.</w:t>
      </w:r>
    </w:p>
    <w:p w14:paraId="030C1B07" w14:textId="77777777" w:rsidR="00306644" w:rsidRPr="00A66DAB" w:rsidRDefault="00306644" w:rsidP="00D47D34">
      <w:pPr>
        <w:pStyle w:val="ListParagraph"/>
        <w:widowControl w:val="0"/>
        <w:spacing w:before="240" w:after="40" w:line="240" w:lineRule="auto"/>
        <w:outlineLvl w:val="3"/>
        <w:rPr>
          <w:rFonts w:eastAsia="Times New Roman" w:cs="Times New Roman"/>
          <w:bCs/>
          <w:szCs w:val="24"/>
          <w:lang w:eastAsia="lv-LV"/>
        </w:rPr>
      </w:pPr>
    </w:p>
    <w:p w14:paraId="02759B9C" w14:textId="77777777" w:rsidR="00306644" w:rsidRPr="00A66DAB" w:rsidRDefault="00306644" w:rsidP="00D47D34">
      <w:pPr>
        <w:pStyle w:val="Heading2"/>
        <w:keepNext w:val="0"/>
        <w:keepLines w:val="0"/>
        <w:widowControl w:val="0"/>
        <w:rPr>
          <w:lang w:eastAsia="lv-LV"/>
        </w:rPr>
      </w:pPr>
      <w:r w:rsidRPr="00A66DAB">
        <w:rPr>
          <w:lang w:eastAsia="lv-LV"/>
        </w:rPr>
        <w:t>Piedāvājumu grozīšana un atsaukšana</w:t>
      </w:r>
    </w:p>
    <w:p w14:paraId="74DF6EC3" w14:textId="5723DD3D" w:rsidR="00306644" w:rsidRPr="00D94D3F" w:rsidRDefault="00306644" w:rsidP="00D47D34">
      <w:pPr>
        <w:pStyle w:val="Heading3"/>
        <w:keepNext w:val="0"/>
        <w:keepLines w:val="0"/>
        <w:widowControl w:val="0"/>
        <w:rPr>
          <w:rFonts w:eastAsia="Times New Roman"/>
          <w:lang w:eastAsia="lv-LV"/>
        </w:rPr>
      </w:pPr>
      <w:r w:rsidRPr="00D94D3F">
        <w:rPr>
          <w:rFonts w:eastAsia="Times New Roman"/>
          <w:lang w:eastAsia="lv-LV"/>
        </w:rPr>
        <w:t>Pretendentam ir tiesības papildināt vai atsaukt savu piedāvājumu līdz Iepirkuma nolikuma 1.11.1. punktā noteiktajam piedāvājumu iesniegšanas termiņam.</w:t>
      </w:r>
    </w:p>
    <w:p w14:paraId="3AA91D6E" w14:textId="7D99C1F9" w:rsidR="00306644" w:rsidRPr="00D94D3F" w:rsidRDefault="00306644" w:rsidP="00D47D34">
      <w:pPr>
        <w:pStyle w:val="Heading3"/>
        <w:keepNext w:val="0"/>
        <w:keepLines w:val="0"/>
        <w:widowControl w:val="0"/>
        <w:rPr>
          <w:rFonts w:eastAsia="Times New Roman"/>
          <w:lang w:eastAsia="lv-LV"/>
        </w:rPr>
      </w:pPr>
      <w:r w:rsidRPr="00D94D3F">
        <w:rPr>
          <w:rFonts w:eastAsia="Times New Roman"/>
          <w:lang w:eastAsia="lv-LV"/>
        </w:rPr>
        <w:t>Uz piedāvājuma papildinājuma vai atsaukuma iesaiņojuma norāda Iepirkuma nolikuma 1.10.2.  punktā noteiktā informācija un papildu norāde: “PAPILDINĀJUMS” vai “ATSAUKUMS”.</w:t>
      </w:r>
    </w:p>
    <w:p w14:paraId="1D8AACBF" w14:textId="77777777" w:rsidR="00EC2B9A" w:rsidRPr="00424119" w:rsidRDefault="00F9725C" w:rsidP="00D47D34">
      <w:pPr>
        <w:widowControl w:val="0"/>
        <w:spacing w:after="0"/>
        <w:ind w:left="720"/>
        <w:contextualSpacing/>
        <w:rPr>
          <w:rFonts w:eastAsia="Times New Roman" w:cs="Times New Roman"/>
          <w:sz w:val="22"/>
          <w:lang w:eastAsia="ar-SA"/>
        </w:rPr>
      </w:pPr>
      <w:r w:rsidRPr="00424119">
        <w:rPr>
          <w:rFonts w:eastAsia="Times New Roman" w:cs="Times New Roman"/>
          <w:sz w:val="22"/>
          <w:lang w:eastAsia="ar-SA"/>
        </w:rPr>
        <w:t xml:space="preserve"> </w:t>
      </w:r>
    </w:p>
    <w:p w14:paraId="6C11EAA9" w14:textId="77777777" w:rsidR="00665B33" w:rsidRPr="00424119" w:rsidRDefault="00665B33" w:rsidP="00D47D34">
      <w:pPr>
        <w:pStyle w:val="Heading1"/>
        <w:keepNext w:val="0"/>
        <w:keepLines w:val="0"/>
        <w:widowControl w:val="0"/>
        <w:rPr>
          <w:rFonts w:eastAsia="Courier New"/>
          <w:b w:val="0"/>
          <w:lang w:eastAsia="lv-LV"/>
        </w:rPr>
      </w:pPr>
      <w:bookmarkStart w:id="12" w:name="_Toc450735323"/>
      <w:bookmarkStart w:id="13" w:name="_Toc450735339"/>
      <w:r w:rsidRPr="00424119">
        <w:rPr>
          <w:rFonts w:eastAsia="Courier New"/>
          <w:lang w:eastAsia="lv-LV"/>
        </w:rPr>
        <w:t>INFORMĀCIJA PAR IEPIRKUMA PRIEKŠMETU</w:t>
      </w:r>
      <w:bookmarkEnd w:id="12"/>
    </w:p>
    <w:p w14:paraId="066435FB" w14:textId="77777777" w:rsidR="00665B33" w:rsidRPr="00424119" w:rsidRDefault="00665B33" w:rsidP="00D47D34">
      <w:pPr>
        <w:widowControl w:val="0"/>
        <w:spacing w:after="0"/>
        <w:rPr>
          <w:rFonts w:eastAsia="Courier New" w:cs="Times New Roman"/>
          <w:sz w:val="22"/>
          <w:lang w:eastAsia="lv-LV"/>
        </w:rPr>
      </w:pPr>
    </w:p>
    <w:p w14:paraId="4D7796E7" w14:textId="26DF811F" w:rsidR="00665B33" w:rsidRPr="00424119" w:rsidRDefault="00665B33" w:rsidP="00D47D34">
      <w:pPr>
        <w:pStyle w:val="Heading2"/>
        <w:keepNext w:val="0"/>
        <w:keepLines w:val="0"/>
        <w:widowControl w:val="0"/>
        <w:rPr>
          <w:rFonts w:eastAsia="Courier New"/>
          <w:lang w:eastAsia="lv-LV"/>
        </w:rPr>
      </w:pPr>
      <w:bookmarkStart w:id="14" w:name="_Toc450735324"/>
      <w:r w:rsidRPr="00424119">
        <w:rPr>
          <w:rFonts w:eastAsia="Courier New"/>
          <w:lang w:eastAsia="lv-LV"/>
        </w:rPr>
        <w:t>Iepirkuma priekšmeta apraksts</w:t>
      </w:r>
      <w:bookmarkEnd w:id="14"/>
      <w:r w:rsidR="00BA69DF">
        <w:rPr>
          <w:rFonts w:eastAsia="Courier New"/>
          <w:lang w:eastAsia="lv-LV"/>
        </w:rPr>
        <w:t>.</w:t>
      </w:r>
    </w:p>
    <w:p w14:paraId="7FE50903" w14:textId="1E63DB46" w:rsidR="00665B33" w:rsidRPr="00424119" w:rsidRDefault="00665B33" w:rsidP="00BA69DF">
      <w:pPr>
        <w:pStyle w:val="Heading3"/>
        <w:rPr>
          <w:rFonts w:eastAsia="Courier New"/>
          <w:lang w:eastAsia="lv-LV"/>
        </w:rPr>
      </w:pPr>
      <w:r w:rsidRPr="00424119">
        <w:rPr>
          <w:rFonts w:eastAsia="Courier New"/>
          <w:lang w:eastAsia="lv-LV"/>
        </w:rPr>
        <w:t>Iepirkuma priekšmets ir</w:t>
      </w:r>
      <w:r w:rsidR="004A59B5">
        <w:rPr>
          <w:rFonts w:eastAsia="Courier New"/>
          <w:lang w:eastAsia="lv-LV"/>
        </w:rPr>
        <w:t xml:space="preserve"> </w:t>
      </w:r>
      <w:r w:rsidR="00D94D3F" w:rsidRPr="00D94D3F">
        <w:rPr>
          <w:rFonts w:eastAsia="Courier New"/>
          <w:lang w:eastAsia="lv-LV"/>
        </w:rPr>
        <w:t xml:space="preserve">Bezdarbnieku uzskaites un reģistrēto vakanču informācijas sistēmas EURES papildinājumu izstrāde </w:t>
      </w:r>
      <w:r w:rsidRPr="00424119">
        <w:rPr>
          <w:rFonts w:eastAsia="Courier New"/>
          <w:lang w:eastAsia="lv-LV"/>
        </w:rPr>
        <w:t xml:space="preserve">saskaņā ar </w:t>
      </w:r>
      <w:r w:rsidR="002D1166" w:rsidRPr="00424119">
        <w:rPr>
          <w:rFonts w:eastAsia="Courier New"/>
          <w:lang w:eastAsia="lv-LV"/>
        </w:rPr>
        <w:t>N</w:t>
      </w:r>
      <w:r w:rsidR="002D1166" w:rsidRPr="00424119">
        <w:rPr>
          <w:bdr w:val="none" w:sz="0" w:space="0" w:color="auto" w:frame="1"/>
        </w:rPr>
        <w:t xml:space="preserve">olikuma </w:t>
      </w:r>
      <w:r w:rsidR="002D1166" w:rsidRPr="00424119">
        <w:rPr>
          <w:lang w:eastAsia="lv-LV"/>
        </w:rPr>
        <w:t>1.pielikumu “Tehniskā specifikācija”</w:t>
      </w:r>
      <w:r w:rsidR="002D1166" w:rsidRPr="00424119">
        <w:rPr>
          <w:rFonts w:eastAsia="Courier New"/>
          <w:lang w:eastAsia="lv-LV"/>
        </w:rPr>
        <w:t xml:space="preserve"> </w:t>
      </w:r>
      <w:r w:rsidR="00BA69DF">
        <w:rPr>
          <w:rFonts w:eastAsia="Courier New"/>
          <w:lang w:eastAsia="lv-LV"/>
        </w:rPr>
        <w:t>(</w:t>
      </w:r>
      <w:r w:rsidR="00BA69DF" w:rsidRPr="00BA69DF">
        <w:rPr>
          <w:rFonts w:eastAsia="Courier New"/>
          <w:lang w:eastAsia="lv-LV"/>
        </w:rPr>
        <w:t>EURES 2017.gada 8.novembra specifikācija v1.3., kas apstiprināta EURES sadarbspējas darba grupā 2018.gada 12.janvārī</w:t>
      </w:r>
      <w:r w:rsidR="00BA69DF">
        <w:rPr>
          <w:rFonts w:eastAsia="Courier New"/>
          <w:lang w:eastAsia="lv-LV"/>
        </w:rPr>
        <w:t>),</w:t>
      </w:r>
      <w:r w:rsidRPr="00424119">
        <w:rPr>
          <w:rFonts w:eastAsia="Courier New"/>
          <w:lang w:eastAsia="lv-LV"/>
        </w:rPr>
        <w:t xml:space="preserve">(turpmāk – Pakalpojums). </w:t>
      </w:r>
    </w:p>
    <w:p w14:paraId="2C2AFC5F" w14:textId="731AC9CF" w:rsidR="00114201" w:rsidRPr="008F5F90" w:rsidRDefault="00F9725C" w:rsidP="00D47D34">
      <w:pPr>
        <w:pStyle w:val="Heading3"/>
        <w:keepNext w:val="0"/>
        <w:keepLines w:val="0"/>
        <w:widowControl w:val="0"/>
        <w:rPr>
          <w:rFonts w:eastAsia="Courier New"/>
          <w:lang w:eastAsia="lv-LV"/>
        </w:rPr>
      </w:pPr>
      <w:r w:rsidRPr="008F5F90">
        <w:rPr>
          <w:rFonts w:eastAsia="Courier New"/>
          <w:lang w:eastAsia="lv-LV"/>
        </w:rPr>
        <w:t>Iepirkuma priekšmeta CPV kod</w:t>
      </w:r>
      <w:r w:rsidR="00D94D3F" w:rsidRPr="008F5F90">
        <w:rPr>
          <w:rFonts w:eastAsia="Courier New"/>
          <w:lang w:eastAsia="lv-LV"/>
        </w:rPr>
        <w:t>s</w:t>
      </w:r>
      <w:r w:rsidRPr="008F5F90">
        <w:rPr>
          <w:rFonts w:eastAsia="Courier New"/>
          <w:lang w:eastAsia="lv-LV"/>
        </w:rPr>
        <w:t>:</w:t>
      </w:r>
      <w:r w:rsidR="008F5F90" w:rsidRPr="008F5F90">
        <w:rPr>
          <w:rFonts w:eastAsia="Courier New"/>
          <w:lang w:eastAsia="lv-LV"/>
        </w:rPr>
        <w:t xml:space="preserve"> </w:t>
      </w:r>
      <w:r w:rsidR="00114201" w:rsidRPr="008F5F90">
        <w:rPr>
          <w:rFonts w:eastAsia="Courier New"/>
          <w:lang w:eastAsia="lv-LV"/>
        </w:rPr>
        <w:t>722</w:t>
      </w:r>
      <w:r w:rsidR="00AD30B4" w:rsidRPr="008F5F90">
        <w:rPr>
          <w:rFonts w:eastAsia="Courier New"/>
          <w:lang w:eastAsia="lv-LV"/>
        </w:rPr>
        <w:t>30000-6</w:t>
      </w:r>
      <w:r w:rsidR="00114201" w:rsidRPr="008F5F90">
        <w:rPr>
          <w:rFonts w:eastAsia="Courier New"/>
          <w:lang w:eastAsia="lv-LV"/>
        </w:rPr>
        <w:t xml:space="preserve"> </w:t>
      </w:r>
      <w:r w:rsidR="00AD30B4" w:rsidRPr="008F5F90">
        <w:rPr>
          <w:rFonts w:eastAsia="Courier New"/>
          <w:lang w:eastAsia="lv-LV"/>
        </w:rPr>
        <w:t>“Klienta vajadzībām pielāgotas programmatūras izstrādes pakalpojumi”.</w:t>
      </w:r>
    </w:p>
    <w:p w14:paraId="08209FCF" w14:textId="77777777" w:rsidR="00665B33" w:rsidRPr="00424119" w:rsidRDefault="00665B33" w:rsidP="00D47D34">
      <w:pPr>
        <w:pStyle w:val="Heading3"/>
        <w:keepNext w:val="0"/>
        <w:keepLines w:val="0"/>
        <w:widowControl w:val="0"/>
        <w:rPr>
          <w:rFonts w:eastAsia="Courier New"/>
          <w:lang w:eastAsia="lv-LV"/>
        </w:rPr>
      </w:pPr>
      <w:r w:rsidRPr="00424119">
        <w:rPr>
          <w:rFonts w:eastAsia="Courier New"/>
          <w:lang w:eastAsia="lv-LV"/>
        </w:rPr>
        <w:t>Pretendents iesniedz piedāvājumu par visu iepirkuma priekšmetu kopumā.</w:t>
      </w:r>
    </w:p>
    <w:p w14:paraId="669F6CC3" w14:textId="77777777" w:rsidR="00665B33" w:rsidRPr="00424119" w:rsidRDefault="00665B33" w:rsidP="00D47D34">
      <w:pPr>
        <w:pStyle w:val="Heading3"/>
        <w:keepNext w:val="0"/>
        <w:keepLines w:val="0"/>
        <w:widowControl w:val="0"/>
        <w:rPr>
          <w:rFonts w:eastAsia="Courier New"/>
          <w:lang w:eastAsia="lv-LV"/>
        </w:rPr>
      </w:pPr>
      <w:r w:rsidRPr="00424119">
        <w:rPr>
          <w:rFonts w:eastAsia="Courier New"/>
          <w:lang w:eastAsia="lv-LV"/>
        </w:rPr>
        <w:lastRenderedPageBreak/>
        <w:t>Pretendents nevar iesniegt piedāvājuma variantus.</w:t>
      </w:r>
    </w:p>
    <w:p w14:paraId="0D1C6742" w14:textId="77777777" w:rsidR="00114201" w:rsidRPr="00424119" w:rsidRDefault="00114201" w:rsidP="00D47D34">
      <w:pPr>
        <w:widowControl w:val="0"/>
        <w:spacing w:after="0"/>
        <w:ind w:left="720"/>
        <w:rPr>
          <w:rFonts w:eastAsia="Courier New" w:cs="Times New Roman"/>
          <w:sz w:val="22"/>
          <w:lang w:eastAsia="lv-LV"/>
        </w:rPr>
      </w:pPr>
    </w:p>
    <w:p w14:paraId="15B21078" w14:textId="77777777" w:rsidR="00665B33" w:rsidRDefault="00665B33" w:rsidP="00D47D34">
      <w:pPr>
        <w:pStyle w:val="Heading2"/>
        <w:keepNext w:val="0"/>
        <w:keepLines w:val="0"/>
        <w:widowControl w:val="0"/>
        <w:rPr>
          <w:rFonts w:eastAsia="Courier New"/>
          <w:lang w:eastAsia="lv-LV"/>
        </w:rPr>
      </w:pPr>
      <w:bookmarkStart w:id="15" w:name="_Toc450735325"/>
      <w:r w:rsidRPr="00424119">
        <w:rPr>
          <w:rFonts w:eastAsia="Courier New"/>
          <w:lang w:eastAsia="lv-LV"/>
        </w:rPr>
        <w:t>Līguma izpildes laiks un vieta</w:t>
      </w:r>
      <w:bookmarkEnd w:id="15"/>
    </w:p>
    <w:p w14:paraId="6F7B40FB" w14:textId="6E81C1F1" w:rsidR="00AD30B4" w:rsidRPr="00AD30B4" w:rsidRDefault="00AD30B4" w:rsidP="00D47D34">
      <w:pPr>
        <w:pStyle w:val="Heading3"/>
        <w:keepNext w:val="0"/>
        <w:keepLines w:val="0"/>
        <w:widowControl w:val="0"/>
        <w:rPr>
          <w:rFonts w:eastAsia="Courier New"/>
          <w:lang w:eastAsia="lv-LV"/>
        </w:rPr>
      </w:pPr>
      <w:r w:rsidRPr="00AD30B4">
        <w:rPr>
          <w:rFonts w:eastAsia="Courier New"/>
          <w:lang w:eastAsia="lv-LV"/>
        </w:rPr>
        <w:t xml:space="preserve">Iepirkuma līguma izpildes laiks: </w:t>
      </w:r>
      <w:r w:rsidR="004019D2">
        <w:rPr>
          <w:rFonts w:eastAsia="Courier New"/>
          <w:lang w:eastAsia="lv-LV"/>
        </w:rPr>
        <w:t>līdz 2018.gada 17.decembrim</w:t>
      </w:r>
      <w:r w:rsidRPr="00AD30B4">
        <w:rPr>
          <w:rFonts w:eastAsia="Courier New"/>
          <w:lang w:eastAsia="lv-LV"/>
        </w:rPr>
        <w:t>.</w:t>
      </w:r>
    </w:p>
    <w:p w14:paraId="70637781" w14:textId="05B5568D" w:rsidR="00665B33" w:rsidRDefault="00665B33" w:rsidP="00D47D34">
      <w:pPr>
        <w:pStyle w:val="Heading3"/>
        <w:keepNext w:val="0"/>
        <w:keepLines w:val="0"/>
        <w:widowControl w:val="0"/>
        <w:rPr>
          <w:rFonts w:eastAsia="Courier New"/>
          <w:lang w:eastAsia="lv-LV"/>
        </w:rPr>
      </w:pPr>
      <w:r w:rsidRPr="00424119">
        <w:rPr>
          <w:rFonts w:eastAsia="Courier New"/>
          <w:lang w:eastAsia="lv-LV"/>
        </w:rPr>
        <w:t xml:space="preserve">Līguma izpildes vieta – Latvijas Republika. </w:t>
      </w:r>
      <w:r w:rsidR="00AD30B4">
        <w:rPr>
          <w:rFonts w:eastAsia="Courier New"/>
          <w:lang w:eastAsia="lv-LV"/>
        </w:rPr>
        <w:t>Piegādes veicamas Nolikuma 1.2.punktā norādītajā Pasūtītāja adresē</w:t>
      </w:r>
    </w:p>
    <w:p w14:paraId="18C622A9" w14:textId="77777777" w:rsidR="00D94D3F" w:rsidRPr="00424119" w:rsidRDefault="00D94D3F" w:rsidP="00D47D34">
      <w:pPr>
        <w:widowControl w:val="0"/>
        <w:spacing w:after="0"/>
        <w:ind w:left="720"/>
        <w:rPr>
          <w:rFonts w:eastAsia="Courier New" w:cs="Times New Roman"/>
          <w:sz w:val="22"/>
          <w:lang w:eastAsia="lv-LV"/>
        </w:rPr>
      </w:pPr>
    </w:p>
    <w:p w14:paraId="78E64C58" w14:textId="77777777" w:rsidR="00E56C8F" w:rsidRPr="008F5F90" w:rsidRDefault="00E56C8F" w:rsidP="00D47D34">
      <w:pPr>
        <w:pStyle w:val="Heading1"/>
        <w:keepNext w:val="0"/>
        <w:keepLines w:val="0"/>
        <w:widowControl w:val="0"/>
      </w:pPr>
      <w:bookmarkStart w:id="16" w:name="_Toc450735326"/>
      <w:r w:rsidRPr="008F5F90">
        <w:t>PRETENDENTU ATLASES NOSACĪJUMI</w:t>
      </w:r>
      <w:bookmarkEnd w:id="16"/>
    </w:p>
    <w:p w14:paraId="360BCDBF" w14:textId="77777777" w:rsidR="00E56C8F" w:rsidRPr="00424119" w:rsidRDefault="00E56C8F" w:rsidP="00D47D34">
      <w:pPr>
        <w:pStyle w:val="Heading2"/>
        <w:keepNext w:val="0"/>
        <w:keepLines w:val="0"/>
        <w:widowControl w:val="0"/>
        <w:rPr>
          <w:rFonts w:eastAsia="Courier New"/>
          <w:lang w:eastAsia="lv-LV"/>
        </w:rPr>
      </w:pPr>
      <w:bookmarkStart w:id="17" w:name="_Toc450735327"/>
      <w:r w:rsidRPr="00424119">
        <w:rPr>
          <w:rFonts w:eastAsia="Courier New"/>
          <w:lang w:eastAsia="lv-LV"/>
        </w:rPr>
        <w:t xml:space="preserve"> </w:t>
      </w:r>
      <w:r w:rsidR="002F014E" w:rsidRPr="00424119">
        <w:rPr>
          <w:rFonts w:eastAsia="Courier New"/>
          <w:lang w:eastAsia="lv-LV"/>
        </w:rPr>
        <w:tab/>
      </w:r>
      <w:r w:rsidRPr="00424119">
        <w:rPr>
          <w:rFonts w:eastAsia="Courier New"/>
          <w:lang w:eastAsia="lv-LV"/>
        </w:rPr>
        <w:t>Pretendentu izslēgšanas un vispārīgie Pretendentu atlases nosacījumi</w:t>
      </w:r>
      <w:bookmarkEnd w:id="17"/>
      <w:r w:rsidRPr="00424119">
        <w:rPr>
          <w:rFonts w:eastAsia="Courier New"/>
          <w:lang w:eastAsia="lv-LV"/>
        </w:rPr>
        <w:t xml:space="preserve">                         </w:t>
      </w:r>
    </w:p>
    <w:p w14:paraId="19DC2F82" w14:textId="7B462659" w:rsidR="00F13F88" w:rsidRDefault="00F13F88" w:rsidP="00D47D34">
      <w:pPr>
        <w:pStyle w:val="Heading3"/>
        <w:keepNext w:val="0"/>
        <w:keepLines w:val="0"/>
        <w:widowControl w:val="0"/>
        <w:rPr>
          <w:rFonts w:eastAsia="Courier New"/>
          <w:lang w:eastAsia="lv-LV"/>
        </w:rPr>
      </w:pPr>
      <w:r w:rsidRPr="0081617E">
        <w:rPr>
          <w:rFonts w:eastAsia="Courier New"/>
          <w:lang w:eastAsia="lv-LV"/>
        </w:rPr>
        <w:t xml:space="preserve">Iepirkuma procedūrā </w:t>
      </w:r>
      <w:r w:rsidR="00265A67">
        <w:rPr>
          <w:rFonts w:eastAsia="Courier New"/>
          <w:lang w:eastAsia="lv-LV"/>
        </w:rPr>
        <w:t xml:space="preserve">kā Pretendents </w:t>
      </w:r>
      <w:r w:rsidRPr="0081617E">
        <w:rPr>
          <w:rFonts w:eastAsia="Courier New"/>
          <w:lang w:eastAsia="lv-LV"/>
        </w:rPr>
        <w:t xml:space="preserve">var piedalīties jebkura persona vai piegādātāju apvienība, kura atbilst Nolikumā izvirzītajām prasībām. Pasūtītājs izslēgs </w:t>
      </w:r>
      <w:r>
        <w:rPr>
          <w:rFonts w:eastAsia="Courier New"/>
          <w:lang w:eastAsia="lv-LV"/>
        </w:rPr>
        <w:t xml:space="preserve">Pretendentu </w:t>
      </w:r>
      <w:r w:rsidRPr="0081617E">
        <w:rPr>
          <w:rFonts w:eastAsia="Courier New"/>
          <w:lang w:eastAsia="lv-LV"/>
        </w:rPr>
        <w:t>no turpmākas dalības iepirkuma procedūrā</w:t>
      </w:r>
      <w:r>
        <w:rPr>
          <w:rFonts w:eastAsia="Courier New"/>
          <w:lang w:eastAsia="lv-LV"/>
        </w:rPr>
        <w:t xml:space="preserve">, ja uz </w:t>
      </w:r>
      <w:r w:rsidRPr="0081617E">
        <w:rPr>
          <w:rFonts w:eastAsia="Courier New"/>
          <w:lang w:eastAsia="lv-LV"/>
        </w:rPr>
        <w:t>Pretendentu</w:t>
      </w:r>
      <w:r>
        <w:rPr>
          <w:rFonts w:eastAsia="Courier New"/>
          <w:lang w:eastAsia="lv-LV"/>
        </w:rPr>
        <w:t xml:space="preserve"> </w:t>
      </w:r>
      <w:r w:rsidRPr="0081617E">
        <w:rPr>
          <w:rFonts w:eastAsia="Courier New"/>
          <w:lang w:eastAsia="lv-LV"/>
        </w:rPr>
        <w:t xml:space="preserve"> </w:t>
      </w:r>
      <w:r w:rsidR="00265A67">
        <w:rPr>
          <w:rFonts w:eastAsia="Courier New"/>
          <w:lang w:eastAsia="lv-LV"/>
        </w:rPr>
        <w:t xml:space="preserve">vai uz personu, uz kuras iespējām Pretendents balstas, lai apliecinātu, ka tā kvalifikācija atbilst Nolikuma prasībām, </w:t>
      </w:r>
      <w:r>
        <w:rPr>
          <w:rFonts w:eastAsia="Courier New"/>
          <w:lang w:eastAsia="lv-LV"/>
        </w:rPr>
        <w:t xml:space="preserve">attiecas kāds no </w:t>
      </w:r>
      <w:r w:rsidRPr="0081617E">
        <w:rPr>
          <w:rFonts w:eastAsia="Courier New"/>
          <w:lang w:eastAsia="lv-LV"/>
        </w:rPr>
        <w:t xml:space="preserve">Publisko iepirkumu likuma </w:t>
      </w:r>
      <w:r w:rsidR="00265A67">
        <w:rPr>
          <w:rFonts w:eastAsia="Courier New"/>
          <w:lang w:eastAsia="lv-LV"/>
        </w:rPr>
        <w:t>9</w:t>
      </w:r>
      <w:r w:rsidRPr="0081617E">
        <w:rPr>
          <w:rFonts w:eastAsia="Courier New"/>
          <w:lang w:eastAsia="lv-LV"/>
        </w:rPr>
        <w:t xml:space="preserve">. panta </w:t>
      </w:r>
      <w:r w:rsidR="00265A67">
        <w:rPr>
          <w:rFonts w:eastAsia="Courier New"/>
          <w:lang w:eastAsia="lv-LV"/>
        </w:rPr>
        <w:t xml:space="preserve">astotās </w:t>
      </w:r>
      <w:r w:rsidRPr="0081617E">
        <w:rPr>
          <w:rFonts w:eastAsia="Courier New"/>
          <w:lang w:eastAsia="lv-LV"/>
        </w:rPr>
        <w:t>daļas nosacījumiem</w:t>
      </w:r>
      <w:r w:rsidR="00265A67">
        <w:rPr>
          <w:rFonts w:eastAsia="Courier New"/>
          <w:lang w:eastAsia="lv-LV"/>
        </w:rPr>
        <w:t>.</w:t>
      </w:r>
    </w:p>
    <w:p w14:paraId="4B06670B" w14:textId="77777777" w:rsidR="00265A67" w:rsidRDefault="00265A67" w:rsidP="00D47D34">
      <w:pPr>
        <w:pStyle w:val="Heading3"/>
        <w:keepNext w:val="0"/>
        <w:keepLines w:val="0"/>
        <w:widowControl w:val="0"/>
        <w:rPr>
          <w:rFonts w:eastAsia="Courier New"/>
          <w:lang w:eastAsia="lv-LV"/>
        </w:rPr>
      </w:pPr>
      <w:r>
        <w:rPr>
          <w:rFonts w:eastAsia="Courier New"/>
          <w:lang w:eastAsia="lv-LV"/>
        </w:rPr>
        <w:t xml:space="preserve">Gadījumā, ja Pasūtītājs konstatēs, ka uz </w:t>
      </w:r>
      <w:r w:rsidR="00F13F88">
        <w:rPr>
          <w:rFonts w:eastAsia="Courier New"/>
          <w:lang w:eastAsia="lv-LV"/>
        </w:rPr>
        <w:t xml:space="preserve">Pretendentu </w:t>
      </w:r>
      <w:r>
        <w:rPr>
          <w:rFonts w:eastAsia="Courier New"/>
          <w:lang w:eastAsia="lv-LV"/>
        </w:rPr>
        <w:t>vai personu, uz kuras iespējām Pretendents balstas, lai apliecinātu, ka tā kvalifikācija atbilst Nolikuma prasībām, attiecas Publisko iepirkumu likuma 9</w:t>
      </w:r>
      <w:r w:rsidRPr="0081617E">
        <w:rPr>
          <w:rFonts w:eastAsia="Courier New"/>
          <w:lang w:eastAsia="lv-LV"/>
        </w:rPr>
        <w:t xml:space="preserve">. panta </w:t>
      </w:r>
      <w:r>
        <w:rPr>
          <w:rFonts w:eastAsia="Courier New"/>
          <w:lang w:eastAsia="lv-LV"/>
        </w:rPr>
        <w:t xml:space="preserve">astotās </w:t>
      </w:r>
      <w:r w:rsidRPr="0081617E">
        <w:rPr>
          <w:rFonts w:eastAsia="Courier New"/>
          <w:lang w:eastAsia="lv-LV"/>
        </w:rPr>
        <w:t xml:space="preserve">daļas </w:t>
      </w:r>
      <w:r>
        <w:rPr>
          <w:rFonts w:eastAsia="Courier New"/>
          <w:lang w:eastAsia="lv-LV"/>
        </w:rPr>
        <w:t xml:space="preserve">2.punkta </w:t>
      </w:r>
      <w:r w:rsidRPr="0081617E">
        <w:rPr>
          <w:rFonts w:eastAsia="Courier New"/>
          <w:lang w:eastAsia="lv-LV"/>
        </w:rPr>
        <w:t>nosacījum</w:t>
      </w:r>
      <w:r>
        <w:rPr>
          <w:rFonts w:eastAsia="Courier New"/>
          <w:lang w:eastAsia="lv-LV"/>
        </w:rPr>
        <w:t>s, Pasūtītājs rīkosies atbilstoši Publisko iepirkumu likuma 9.panta desmitās – divpadsmitās daļas noteikumi</w:t>
      </w:r>
      <w:r w:rsidRPr="0081617E">
        <w:rPr>
          <w:rFonts w:eastAsia="Courier New"/>
          <w:lang w:eastAsia="lv-LV"/>
        </w:rPr>
        <w:t>em</w:t>
      </w:r>
      <w:r>
        <w:rPr>
          <w:rFonts w:eastAsia="Courier New"/>
          <w:lang w:eastAsia="lv-LV"/>
        </w:rPr>
        <w:t>.</w:t>
      </w:r>
    </w:p>
    <w:p w14:paraId="18D0D3E8" w14:textId="77777777" w:rsidR="00F13F88" w:rsidRPr="00703779" w:rsidRDefault="00F13F88" w:rsidP="00D47D34">
      <w:pPr>
        <w:pStyle w:val="Heading3"/>
        <w:keepNext w:val="0"/>
        <w:keepLines w:val="0"/>
        <w:widowControl w:val="0"/>
        <w:rPr>
          <w:rFonts w:eastAsia="Courier New"/>
          <w:lang w:eastAsia="lv-LV"/>
        </w:rPr>
      </w:pPr>
      <w:r w:rsidRPr="004A59B5">
        <w:rPr>
          <w:rFonts w:eastAsia="Courier New"/>
          <w:lang w:eastAsia="lv-LV"/>
        </w:rPr>
        <w:t xml:space="preserve">Attiecībā uz Pretendenta tehniskajām, </w:t>
      </w:r>
      <w:r w:rsidRPr="00703779">
        <w:rPr>
          <w:rFonts w:eastAsia="Courier New"/>
          <w:lang w:eastAsia="lv-LV"/>
        </w:rPr>
        <w:t xml:space="preserve">profesionālajām spējām </w:t>
      </w:r>
      <w:r w:rsidRPr="004A59B5">
        <w:rPr>
          <w:rFonts w:eastAsia="Courier New"/>
          <w:lang w:eastAsia="lv-LV"/>
        </w:rPr>
        <w:t>Pretendents var balstīties uz citu personu iespējām, ja tas ir nepieciešams iepirkuma līguma izpildei,</w:t>
      </w:r>
      <w:r w:rsidRPr="00703779">
        <w:rPr>
          <w:rFonts w:eastAsia="Courier New"/>
          <w:lang w:eastAsia="lv-LV"/>
        </w:rPr>
        <w:t xml:space="preserve"> </w:t>
      </w:r>
      <w:r w:rsidRPr="004A59B5">
        <w:rPr>
          <w:rFonts w:eastAsia="Courier New"/>
          <w:lang w:eastAsia="lv-LV"/>
        </w:rPr>
        <w:t>neatkarīgi no savstarpējo attiecību tiesiskā rakstura. Šādā gadījumā Pretendents pierāda iepirkuma komisijai, ka tam faktiski būs pieejami šo personu resursi, kas ir nepieciešami iepirkuma līguma izpildei uz visu iepirkuma līguma izpildes laiku, ciktāl tie būs nepieciešami</w:t>
      </w:r>
      <w:r w:rsidRPr="00703779">
        <w:rPr>
          <w:rFonts w:eastAsia="Courier New"/>
          <w:lang w:eastAsia="lv-LV"/>
        </w:rPr>
        <w:t xml:space="preserve">,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 </w:t>
      </w:r>
    </w:p>
    <w:p w14:paraId="1E5E346A" w14:textId="77777777" w:rsidR="00F13F88" w:rsidRPr="00703779" w:rsidRDefault="00F13F88" w:rsidP="00D47D34">
      <w:pPr>
        <w:pStyle w:val="Heading3"/>
        <w:keepNext w:val="0"/>
        <w:keepLines w:val="0"/>
        <w:widowControl w:val="0"/>
        <w:rPr>
          <w:rFonts w:eastAsia="Courier New"/>
          <w:lang w:eastAsia="lv-LV"/>
        </w:rPr>
      </w:pPr>
      <w:r w:rsidRPr="00703779">
        <w:rPr>
          <w:rFonts w:eastAsia="Courier New"/>
          <w:lang w:eastAsia="lv-LV"/>
        </w:rPr>
        <w:t>Attiecībā uz Pretendenta saimnieciskajām un finansiālām spējām, Pretendents var balstīties uz citu personu iespējām pierādot iepirkuma komisijai, ka tam faktiski būs pieejami šo personu resursi, kas ir nepieciešami iepirkuma līguma izpildei uz visu iepirkuma līguma izpildes laiku, ciktāl tie būs nepieciešami un ka šīs personas būs solidāri atbildīgas par iepirkuma līguma izpildi.</w:t>
      </w:r>
    </w:p>
    <w:p w14:paraId="45D31D1C" w14:textId="77777777" w:rsidR="00E56C8F" w:rsidRPr="00F13F88" w:rsidRDefault="00E56C8F" w:rsidP="00D47D34">
      <w:pPr>
        <w:pStyle w:val="Heading3"/>
        <w:keepNext w:val="0"/>
        <w:keepLines w:val="0"/>
        <w:widowControl w:val="0"/>
        <w:rPr>
          <w:rFonts w:eastAsia="Courier New"/>
          <w:lang w:eastAsia="lv-LV"/>
        </w:rPr>
      </w:pPr>
      <w:r w:rsidRPr="00F13F88">
        <w:rPr>
          <w:rFonts w:eastAsia="Courier New"/>
          <w:lang w:eastAsia="lv-LV"/>
        </w:rPr>
        <w:t xml:space="preserve">Prasības, kas noteiktas Nolikuma 3.2.1. punktā, attiecas uz Pretendentu un uz katru apakšuzņēmēju. </w:t>
      </w:r>
    </w:p>
    <w:p w14:paraId="4F109A8E" w14:textId="7979AEBD" w:rsidR="00E56C8F" w:rsidRPr="00F13F88" w:rsidRDefault="00E56C8F" w:rsidP="00D47D34">
      <w:pPr>
        <w:pStyle w:val="Heading3"/>
        <w:keepNext w:val="0"/>
        <w:keepLines w:val="0"/>
        <w:widowControl w:val="0"/>
        <w:rPr>
          <w:rFonts w:eastAsia="Courier New"/>
          <w:lang w:eastAsia="lv-LV"/>
        </w:rPr>
      </w:pPr>
      <w:r w:rsidRPr="00F13F88">
        <w:rPr>
          <w:rFonts w:eastAsia="Courier New"/>
          <w:lang w:eastAsia="lv-LV"/>
        </w:rPr>
        <w:t>Ja Pretendents ir piegādātāju apvienība</w:t>
      </w:r>
      <w:r w:rsidR="004A59B5" w:rsidRPr="00F13F88">
        <w:rPr>
          <w:rFonts w:eastAsia="Courier New"/>
          <w:lang w:eastAsia="lv-LV"/>
        </w:rPr>
        <w:t xml:space="preserve"> vai personālsabiedrība</w:t>
      </w:r>
      <w:r w:rsidRPr="00F13F88">
        <w:rPr>
          <w:rFonts w:eastAsia="Courier New"/>
          <w:lang w:eastAsia="lv-LV"/>
        </w:rPr>
        <w:t>, tad Pretendentam kopumā</w:t>
      </w:r>
      <w:r w:rsidR="004A59B5" w:rsidRPr="00F13F88">
        <w:rPr>
          <w:rFonts w:eastAsia="Courier New"/>
          <w:lang w:eastAsia="lv-LV"/>
        </w:rPr>
        <w:t xml:space="preserve"> (vismaz vienam no piegādātāju apvienības vai personālsabiedrības biedriem)</w:t>
      </w:r>
      <w:r w:rsidRPr="00F13F88">
        <w:rPr>
          <w:rFonts w:eastAsia="Courier New"/>
          <w:lang w:eastAsia="lv-LV"/>
        </w:rPr>
        <w:t xml:space="preserve"> jāatbilst Nolikuma 3.2. un 3.3. punktā noteiktajām prasībām</w:t>
      </w:r>
      <w:r w:rsidR="00370C28" w:rsidRPr="00F13F88">
        <w:rPr>
          <w:rFonts w:eastAsia="Courier New"/>
          <w:lang w:eastAsia="lv-LV"/>
        </w:rPr>
        <w:t>, izņemot 3.2.1.punktu</w:t>
      </w:r>
      <w:r w:rsidR="004476A4" w:rsidRPr="00F13F88">
        <w:rPr>
          <w:rFonts w:eastAsia="Courier New"/>
          <w:lang w:eastAsia="lv-LV"/>
        </w:rPr>
        <w:t>, kas attiecināms uz visiem piegādātāju apvienības biedriem.</w:t>
      </w:r>
      <w:r w:rsidR="00275CCD" w:rsidRPr="00F13F88">
        <w:rPr>
          <w:rFonts w:eastAsia="Courier New"/>
          <w:lang w:eastAsia="lv-LV"/>
        </w:rPr>
        <w:t xml:space="preserve"> </w:t>
      </w:r>
    </w:p>
    <w:p w14:paraId="4B061C31" w14:textId="77777777" w:rsidR="00E56C8F" w:rsidRPr="00424119" w:rsidRDefault="00E56C8F" w:rsidP="00D47D34">
      <w:pPr>
        <w:widowControl w:val="0"/>
        <w:spacing w:after="0"/>
        <w:ind w:left="720"/>
        <w:rPr>
          <w:rFonts w:eastAsia="Courier New" w:cs="Times New Roman"/>
          <w:sz w:val="22"/>
          <w:lang w:eastAsia="lv-LV"/>
        </w:rPr>
      </w:pPr>
    </w:p>
    <w:p w14:paraId="44745F23" w14:textId="77777777" w:rsidR="00E56C8F" w:rsidRPr="00265A67" w:rsidRDefault="00E56C8F" w:rsidP="00D47D34">
      <w:pPr>
        <w:pStyle w:val="Heading2"/>
        <w:keepNext w:val="0"/>
        <w:keepLines w:val="0"/>
        <w:widowControl w:val="0"/>
        <w:rPr>
          <w:rFonts w:eastAsia="Courier New"/>
        </w:rPr>
      </w:pPr>
      <w:bookmarkStart w:id="18" w:name="_Toc450735328"/>
      <w:r w:rsidRPr="00265A67">
        <w:rPr>
          <w:rFonts w:eastAsia="Courier New"/>
        </w:rPr>
        <w:t>Prasības attiecībā uz Pretendenta saimniecisko</w:t>
      </w:r>
      <w:r w:rsidR="00D71DA1" w:rsidRPr="00265A67">
        <w:rPr>
          <w:rFonts w:eastAsia="Courier New"/>
        </w:rPr>
        <w:t xml:space="preserve"> un</w:t>
      </w:r>
      <w:r w:rsidRPr="00265A67">
        <w:rPr>
          <w:rFonts w:eastAsia="Courier New"/>
        </w:rPr>
        <w:t xml:space="preserve"> finansiālo stāvokli:</w:t>
      </w:r>
      <w:bookmarkEnd w:id="18"/>
    </w:p>
    <w:p w14:paraId="3F72ABAA" w14:textId="77777777" w:rsidR="00E56C8F" w:rsidRPr="00424119" w:rsidRDefault="00E56C8F" w:rsidP="00D47D34">
      <w:pPr>
        <w:pStyle w:val="Heading3"/>
        <w:keepNext w:val="0"/>
        <w:keepLines w:val="0"/>
        <w:widowControl w:val="0"/>
        <w:rPr>
          <w:snapToGrid w:val="0"/>
        </w:rPr>
      </w:pPr>
      <w:r w:rsidRPr="00424119">
        <w:rPr>
          <w:snapToGrid w:val="0"/>
        </w:rPr>
        <w:lastRenderedPageBreak/>
        <w:t xml:space="preserve">Pretendents ir reģistrēts atbilstoši Latvijas Republikas vai ārvalstu normatīvo aktu prasībām. </w:t>
      </w:r>
    </w:p>
    <w:p w14:paraId="35BD73DC" w14:textId="0B3112CF" w:rsidR="000D2554" w:rsidRPr="00424119" w:rsidRDefault="000D2554" w:rsidP="00D47D34">
      <w:pPr>
        <w:pStyle w:val="Heading3"/>
        <w:keepNext w:val="0"/>
        <w:keepLines w:val="0"/>
        <w:widowControl w:val="0"/>
      </w:pPr>
      <w:r w:rsidRPr="00424119">
        <w:t xml:space="preserve">Pretendenta vai Pretendenta norādītās personas, uz kuras iespējām </w:t>
      </w:r>
      <w:r w:rsidR="0034288E">
        <w:t>Pretendents</w:t>
      </w:r>
      <w:r w:rsidR="00024ACF">
        <w:t xml:space="preserve"> </w:t>
      </w:r>
      <w:r w:rsidRPr="00424119">
        <w:t xml:space="preserve">balstās, lai apliecinātu, ka tā saimnieciskais un finanšu stāvoklis atbilst Nolikuma prasībām, īstermiņa likviditātes koeficients </w:t>
      </w:r>
      <w:r w:rsidR="00F13F88">
        <w:t>pēc pēdējā iesniegtā gada (2017</w:t>
      </w:r>
      <w:r w:rsidR="00024ACF">
        <w:t xml:space="preserve">.gada vai cita perioda, par kuru Pretendentam bija jāiesniedz gada pārskats) pārskata (vai zvērināta revidenta apstiprinātas operatīvās bilances) datiem </w:t>
      </w:r>
      <w:r w:rsidRPr="00424119">
        <w:t>ir vismaz 1 (bilances rindas “Apgrozāmie līdzekļi kopā” dalījums ar bilances rindu “Īstermiņa kreditori kopā”).</w:t>
      </w:r>
    </w:p>
    <w:p w14:paraId="38CFC54F" w14:textId="0C769953" w:rsidR="008F5F90" w:rsidRDefault="00F2752C" w:rsidP="00D47D34">
      <w:pPr>
        <w:pStyle w:val="Heading2"/>
        <w:keepNext w:val="0"/>
        <w:keepLines w:val="0"/>
        <w:widowControl w:val="0"/>
      </w:pPr>
      <w:bookmarkStart w:id="19" w:name="_Ref500891046"/>
      <w:r w:rsidRPr="00424119">
        <w:t xml:space="preserve">Pretendentam iepriekšējo </w:t>
      </w:r>
      <w:r w:rsidR="00517179">
        <w:t>3</w:t>
      </w:r>
      <w:r w:rsidRPr="00424119">
        <w:t xml:space="preserve"> (</w:t>
      </w:r>
      <w:r w:rsidR="00B73FEE">
        <w:t>trīs</w:t>
      </w:r>
      <w:r w:rsidRPr="00424119">
        <w:t>) gadu laikā (</w:t>
      </w:r>
      <w:r w:rsidR="000D2554" w:rsidRPr="00424119">
        <w:t>no 201</w:t>
      </w:r>
      <w:r w:rsidR="005172FD">
        <w:t>5</w:t>
      </w:r>
      <w:r w:rsidR="000D2554" w:rsidRPr="00424119">
        <w:t xml:space="preserve">.gada </w:t>
      </w:r>
      <w:r w:rsidRPr="00424119">
        <w:t xml:space="preserve">līdz </w:t>
      </w:r>
      <w:r w:rsidR="00712F5A" w:rsidRPr="00424119">
        <w:t xml:space="preserve">piedāvājuma </w:t>
      </w:r>
      <w:r w:rsidRPr="00424119">
        <w:t>iesniegšana</w:t>
      </w:r>
      <w:r w:rsidR="00A224E7" w:rsidRPr="00424119">
        <w:t>s dienai</w:t>
      </w:r>
      <w:r w:rsidRPr="00424119">
        <w:t xml:space="preserve">) ir </w:t>
      </w:r>
      <w:r w:rsidR="001F4805" w:rsidRPr="00424119">
        <w:t>pieredze</w:t>
      </w:r>
      <w:r w:rsidR="008F5F90">
        <w:t xml:space="preserve"> vismaz </w:t>
      </w:r>
      <w:bookmarkEnd w:id="19"/>
      <w:r w:rsidR="00517179" w:rsidRPr="004A59B5">
        <w:t>vienas sistēm</w:t>
      </w:r>
      <w:r w:rsidR="008F5F90">
        <w:t>as</w:t>
      </w:r>
      <w:r w:rsidR="00517179" w:rsidRPr="004A59B5">
        <w:t xml:space="preserve"> izstrād</w:t>
      </w:r>
      <w:r w:rsidR="004019D2">
        <w:t>ē</w:t>
      </w:r>
      <w:r w:rsidR="008F5F90">
        <w:t xml:space="preserve"> </w:t>
      </w:r>
      <w:r w:rsidR="00517179" w:rsidRPr="004A59B5">
        <w:t>un ieviešan</w:t>
      </w:r>
      <w:r w:rsidR="008F5F90">
        <w:t>ā, kura nodrošina datu izgūšanu no informācijas sistēmas, kura izstrādāta, izmantojot šādas tehnoloģijas:</w:t>
      </w:r>
    </w:p>
    <w:p w14:paraId="02EC65DD" w14:textId="77777777" w:rsidR="008F5F90" w:rsidRPr="00511D72" w:rsidRDefault="008F5F90" w:rsidP="00D47D34">
      <w:pPr>
        <w:pStyle w:val="Heading3"/>
        <w:keepNext w:val="0"/>
        <w:keepLines w:val="0"/>
        <w:widowControl w:val="0"/>
      </w:pPr>
      <w:r w:rsidRPr="00511D72">
        <w:t xml:space="preserve">Scala programmēšanas valoda; </w:t>
      </w:r>
    </w:p>
    <w:p w14:paraId="420C731A" w14:textId="77777777" w:rsidR="008F5F90" w:rsidRPr="00F13F88" w:rsidRDefault="008F5F90" w:rsidP="00D47D34">
      <w:pPr>
        <w:pStyle w:val="Heading3"/>
        <w:keepNext w:val="0"/>
        <w:keepLines w:val="0"/>
        <w:widowControl w:val="0"/>
      </w:pPr>
      <w:r w:rsidRPr="00F13F88">
        <w:t>Tresql programmēšanas valoda;</w:t>
      </w:r>
    </w:p>
    <w:p w14:paraId="72A87F8A" w14:textId="77777777" w:rsidR="008F5F90" w:rsidRPr="00F13F88" w:rsidRDefault="008F5F90" w:rsidP="00D47D34">
      <w:pPr>
        <w:pStyle w:val="Heading3"/>
        <w:keepNext w:val="0"/>
        <w:keepLines w:val="0"/>
        <w:widowControl w:val="0"/>
      </w:pPr>
      <w:r w:rsidRPr="00F13F88">
        <w:t>Mojoz metadatu aprakstīšanas valoda;</w:t>
      </w:r>
    </w:p>
    <w:p w14:paraId="4531D2D5" w14:textId="77777777" w:rsidR="008F5F90" w:rsidRPr="00F13F88" w:rsidRDefault="008F5F90" w:rsidP="00D47D34">
      <w:pPr>
        <w:pStyle w:val="Heading3"/>
        <w:keepNext w:val="0"/>
        <w:keepLines w:val="0"/>
        <w:widowControl w:val="0"/>
      </w:pPr>
      <w:r w:rsidRPr="00F13F88">
        <w:t>Querease objektu relāciju transformācijas rīks;</w:t>
      </w:r>
    </w:p>
    <w:p w14:paraId="23721F68" w14:textId="77777777" w:rsidR="008F5F90" w:rsidRPr="00511D72" w:rsidRDefault="008F5F90" w:rsidP="00D47D34">
      <w:pPr>
        <w:pStyle w:val="Heading3"/>
        <w:keepNext w:val="0"/>
        <w:keepLines w:val="0"/>
        <w:widowControl w:val="0"/>
      </w:pPr>
      <w:r w:rsidRPr="00511D72">
        <w:t>Angular JS web izstrādes ietvars;</w:t>
      </w:r>
    </w:p>
    <w:p w14:paraId="6C2B8D14" w14:textId="77777777" w:rsidR="008F5F90" w:rsidRPr="00511D72" w:rsidRDefault="008F5F90" w:rsidP="00D47D34">
      <w:pPr>
        <w:pStyle w:val="Heading3"/>
        <w:keepNext w:val="0"/>
        <w:keepLines w:val="0"/>
        <w:widowControl w:val="0"/>
      </w:pPr>
      <w:r w:rsidRPr="00511D72">
        <w:t>MongoDB NoSQL datu bāze;</w:t>
      </w:r>
    </w:p>
    <w:p w14:paraId="5DD03039" w14:textId="77777777" w:rsidR="008F5F90" w:rsidRDefault="008F5F90" w:rsidP="00D47D34">
      <w:pPr>
        <w:pStyle w:val="Heading3"/>
        <w:keepNext w:val="0"/>
        <w:keepLines w:val="0"/>
        <w:widowControl w:val="0"/>
      </w:pPr>
      <w:r w:rsidRPr="00511D72">
        <w:t>Datu bāzes vadības sistēma PostgreSQL.</w:t>
      </w:r>
    </w:p>
    <w:p w14:paraId="19644A71" w14:textId="0ED2D807" w:rsidR="008F5F90" w:rsidRDefault="008F5F90" w:rsidP="00D47D34">
      <w:pPr>
        <w:pStyle w:val="Heading2"/>
        <w:keepNext w:val="0"/>
        <w:keepLines w:val="0"/>
        <w:widowControl w:val="0"/>
      </w:pPr>
      <w:r>
        <w:t>Pretendents nodrošina vismaz divu programmētāju</w:t>
      </w:r>
      <w:r w:rsidR="00EB1DC4">
        <w:rPr>
          <w:rStyle w:val="FootnoteReference"/>
          <w:b/>
          <w:sz w:val="22"/>
        </w:rPr>
        <w:footnoteReference w:id="1"/>
      </w:r>
      <w:r w:rsidR="00EB1DC4">
        <w:t xml:space="preserve"> </w:t>
      </w:r>
      <w:r>
        <w:t xml:space="preserve">iesaisti projektā, kuriem ir pieredze datu izgūšanā no </w:t>
      </w:r>
      <w:r w:rsidR="00EB1DC4">
        <w:t xml:space="preserve">Nolikuma 3.3.punktam atbilstošas informācijas sistēmas un REST tīmekļa pakalpju izstrādē. Visiem Pretendenta piedāvātajiem programmētājiem jāspēj sazināties latviešu valodā </w:t>
      </w:r>
      <w:r w:rsidR="00EB1DC4" w:rsidRPr="00424119">
        <w:rPr>
          <w:sz w:val="22"/>
        </w:rPr>
        <w:t>vismaz C1</w:t>
      </w:r>
      <w:r w:rsidR="00EB1DC4">
        <w:rPr>
          <w:rStyle w:val="FootnoteReference"/>
          <w:sz w:val="22"/>
        </w:rPr>
        <w:footnoteReference w:id="2"/>
      </w:r>
      <w:r w:rsidR="00EB1DC4">
        <w:t xml:space="preserve"> līmenī un angļu valodā.</w:t>
      </w:r>
    </w:p>
    <w:p w14:paraId="56D8741E" w14:textId="77777777" w:rsidR="003D0272" w:rsidRPr="00424119" w:rsidRDefault="003D0272" w:rsidP="00D47D34">
      <w:pPr>
        <w:widowControl w:val="0"/>
        <w:spacing w:after="0"/>
        <w:jc w:val="right"/>
        <w:rPr>
          <w:rFonts w:cs="Times New Roman"/>
          <w:sz w:val="22"/>
        </w:rPr>
      </w:pPr>
    </w:p>
    <w:p w14:paraId="48EB7E29" w14:textId="77777777" w:rsidR="002F014E" w:rsidRPr="00424119" w:rsidRDefault="00ED43B9" w:rsidP="00D47D34">
      <w:pPr>
        <w:pStyle w:val="Heading1"/>
        <w:keepNext w:val="0"/>
        <w:keepLines w:val="0"/>
        <w:widowControl w:val="0"/>
      </w:pPr>
      <w:bookmarkStart w:id="20" w:name="_Toc450735330"/>
      <w:r w:rsidRPr="00424119">
        <w:t>IESNIEDZAMIE DOKUMENTI</w:t>
      </w:r>
      <w:bookmarkEnd w:id="20"/>
    </w:p>
    <w:p w14:paraId="218B8415" w14:textId="45E7646E" w:rsidR="00EB1DC4" w:rsidRPr="00EB1DC4" w:rsidRDefault="00EB1DC4" w:rsidP="00D47D34">
      <w:pPr>
        <w:pStyle w:val="Heading2"/>
        <w:keepNext w:val="0"/>
        <w:keepLines w:val="0"/>
        <w:widowControl w:val="0"/>
        <w:rPr>
          <w:rFonts w:eastAsia="Courier New"/>
        </w:rPr>
      </w:pPr>
      <w:r w:rsidRPr="00EB1DC4">
        <w:rPr>
          <w:rFonts w:eastAsia="Courier New"/>
        </w:rPr>
        <w:t>Atlases dokumenti</w:t>
      </w:r>
    </w:p>
    <w:p w14:paraId="0D53CDE1" w14:textId="0A9608FF" w:rsidR="00ED43B9" w:rsidRDefault="00ED43B9" w:rsidP="00D47D34">
      <w:pPr>
        <w:pStyle w:val="Heading3"/>
        <w:keepNext w:val="0"/>
        <w:keepLines w:val="0"/>
        <w:widowControl w:val="0"/>
        <w:rPr>
          <w:rFonts w:eastAsia="Courier New"/>
          <w:lang w:eastAsia="lv-LV"/>
        </w:rPr>
      </w:pPr>
      <w:r w:rsidRPr="00424119">
        <w:rPr>
          <w:rFonts w:eastAsia="Courier New"/>
          <w:lang w:eastAsia="lv-LV"/>
        </w:rPr>
        <w:t>Pretendentu pārstāvēt tiesīgās personas (atbilstoši ierakstiem komercreģistrā), tā pilnvarotās personas (pievienojot attiecīgu pilnvaru</w:t>
      </w:r>
      <w:r w:rsidR="007961D3" w:rsidRPr="00424119">
        <w:rPr>
          <w:rFonts w:eastAsia="Courier New"/>
          <w:lang w:eastAsia="lv-LV"/>
        </w:rPr>
        <w:t xml:space="preserve"> vai </w:t>
      </w:r>
      <w:r w:rsidR="00B96F58" w:rsidRPr="00424119">
        <w:rPr>
          <w:rFonts w:eastAsia="Courier New"/>
          <w:lang w:eastAsia="lv-LV"/>
        </w:rPr>
        <w:t>apliecin</w:t>
      </w:r>
      <w:r w:rsidR="00B96F58">
        <w:rPr>
          <w:rFonts w:eastAsia="Courier New"/>
          <w:lang w:eastAsia="lv-LV"/>
        </w:rPr>
        <w:t>ā</w:t>
      </w:r>
      <w:r w:rsidR="00B96F58" w:rsidRPr="00424119">
        <w:rPr>
          <w:rFonts w:eastAsia="Courier New"/>
          <w:lang w:eastAsia="lv-LV"/>
        </w:rPr>
        <w:t xml:space="preserve">tu </w:t>
      </w:r>
      <w:r w:rsidR="007961D3" w:rsidRPr="00424119">
        <w:rPr>
          <w:rFonts w:eastAsia="Courier New"/>
          <w:lang w:eastAsia="lv-LV"/>
        </w:rPr>
        <w:t>pilnvaras kopiju</w:t>
      </w:r>
      <w:r w:rsidRPr="00424119">
        <w:rPr>
          <w:rFonts w:eastAsia="Courier New"/>
          <w:lang w:eastAsia="lv-LV"/>
        </w:rPr>
        <w:t xml:space="preserve">) vai personu grupas </w:t>
      </w:r>
      <w:r w:rsidR="00976781" w:rsidRPr="00424119">
        <w:rPr>
          <w:rFonts w:eastAsia="Courier New"/>
          <w:lang w:eastAsia="lv-LV"/>
        </w:rPr>
        <w:t xml:space="preserve">dalībnieku pārstāvēt tiesīgo perosnu kopīgi </w:t>
      </w:r>
      <w:r w:rsidRPr="00424119">
        <w:rPr>
          <w:rFonts w:eastAsia="Courier New"/>
          <w:lang w:eastAsia="lv-LV"/>
        </w:rPr>
        <w:t>parakstīts pieteikums par gatavību piedalīties iepirkuma procedūrā</w:t>
      </w:r>
      <w:r w:rsidR="00EB1DC4">
        <w:rPr>
          <w:rFonts w:eastAsia="Courier New"/>
          <w:lang w:eastAsia="lv-LV"/>
        </w:rPr>
        <w:t xml:space="preserve"> (Nolikuma 2.pielikums)</w:t>
      </w:r>
      <w:r w:rsidR="00FE6D0F">
        <w:rPr>
          <w:rFonts w:eastAsia="Courier New"/>
          <w:lang w:eastAsia="lv-LV"/>
        </w:rPr>
        <w:t>.</w:t>
      </w:r>
    </w:p>
    <w:p w14:paraId="38E3D63C" w14:textId="5CE5CA96" w:rsidR="00EB1DC4" w:rsidRDefault="00EB1DC4" w:rsidP="00D47D34">
      <w:pPr>
        <w:pStyle w:val="Heading3"/>
        <w:keepNext w:val="0"/>
        <w:keepLines w:val="0"/>
        <w:widowControl w:val="0"/>
        <w:rPr>
          <w:lang w:eastAsia="lv-LV"/>
        </w:rPr>
      </w:pPr>
      <w:r>
        <w:rPr>
          <w:lang w:eastAsia="lv-LV"/>
        </w:rPr>
        <w:t>Izziņa par to, ka pretendentam un personām, uz kuru spējām pretendents paļaujas, lai pierādītu savu atbilstību Nolikuma prasībām, nav pasludināts maksātnespējas process (nav jāiesniedz komersantiem, kuri reģistrēti Latvijas Republikas Uzņēmumu reģistrā);</w:t>
      </w:r>
    </w:p>
    <w:p w14:paraId="7699CCA8" w14:textId="60892ED1" w:rsidR="00EB1DC4" w:rsidRPr="00EB1DC4" w:rsidRDefault="00EB1DC4" w:rsidP="00D47D34">
      <w:pPr>
        <w:pStyle w:val="Heading3"/>
        <w:keepNext w:val="0"/>
        <w:keepLines w:val="0"/>
        <w:widowControl w:val="0"/>
        <w:rPr>
          <w:lang w:eastAsia="lv-LV"/>
        </w:rPr>
      </w:pPr>
      <w:r>
        <w:rPr>
          <w:lang w:eastAsia="lv-LV"/>
        </w:rPr>
        <w:t xml:space="preserve">Nodokļu arministrācijas izziņa, ka Pretendentam un personām, uz kuru spējām pretendents paļaujas, lai pierādītu savu atbilstību Nolikuma prasībām </w:t>
      </w:r>
      <w:r w:rsidRPr="00EB1DC4">
        <w:rPr>
          <w:lang w:eastAsia="lv-LV"/>
        </w:rPr>
        <w:t>piedāvājumu iesniegšanas termiņa pēdējā dienā</w:t>
      </w:r>
      <w:r w:rsidRPr="00EB1DC4">
        <w:t xml:space="preserve"> </w:t>
      </w:r>
      <w:r w:rsidRPr="00EB1DC4">
        <w:rPr>
          <w:lang w:eastAsia="lv-LV"/>
        </w:rPr>
        <w:t xml:space="preserve">Latvijā vai valstī, kurā tas reģistrēts vai kurā atrodas </w:t>
      </w:r>
      <w:r w:rsidRPr="00EB1DC4">
        <w:rPr>
          <w:lang w:eastAsia="lv-LV"/>
        </w:rPr>
        <w:lastRenderedPageBreak/>
        <w:t>tā pastāvīgā dzīvesvieta, ir nodokļu parādi, tai skaitā valsts sociālās apdrošināšanas obligāto iemaksu parādi, kas kopsummā kādā no valstīm pārsniedz 150 euro. Latvijā reģistrētiem un pastāvīgi dzīvojošiem pretendentiem</w:t>
      </w:r>
      <w:r>
        <w:rPr>
          <w:lang w:eastAsia="lv-LV"/>
        </w:rPr>
        <w:t xml:space="preserve"> šāda izziņa nav jāiesniedz.</w:t>
      </w:r>
    </w:p>
    <w:p w14:paraId="74063332" w14:textId="5F0092E0" w:rsidR="00C9724C" w:rsidRPr="00424119" w:rsidRDefault="00C9724C" w:rsidP="00D47D34">
      <w:pPr>
        <w:pStyle w:val="Heading3"/>
        <w:keepNext w:val="0"/>
        <w:keepLines w:val="0"/>
        <w:widowControl w:val="0"/>
        <w:rPr>
          <w:rFonts w:eastAsia="Courier New"/>
          <w:lang w:eastAsia="lv-LV"/>
        </w:rPr>
      </w:pPr>
      <w:r w:rsidRPr="005559F0">
        <w:rPr>
          <w:rFonts w:eastAsia="Courier New"/>
          <w:lang w:eastAsia="lv-LV"/>
        </w:rPr>
        <w:t>Pretendenta pēdējās</w:t>
      </w:r>
      <w:r w:rsidR="00FE6D0F" w:rsidRPr="005559F0">
        <w:rPr>
          <w:rFonts w:eastAsia="Courier New"/>
          <w:lang w:eastAsia="lv-LV"/>
        </w:rPr>
        <w:t xml:space="preserve"> </w:t>
      </w:r>
      <w:r w:rsidR="00E528BC">
        <w:t>(2017</w:t>
      </w:r>
      <w:r w:rsidR="00FE6D0F" w:rsidRPr="005559F0">
        <w:t xml:space="preserve">.gada vai cita perioda, par kuru Pretendentam bija jāiesniedz gada pārskats) </w:t>
      </w:r>
      <w:r w:rsidRPr="005559F0">
        <w:rPr>
          <w:rFonts w:eastAsia="Courier New"/>
          <w:lang w:eastAsia="lv-LV"/>
        </w:rPr>
        <w:t xml:space="preserve"> iesniegtās bilances kopija vai izdruka no Elektroniskās deklarēšanās sistēmas</w:t>
      </w:r>
      <w:r w:rsidR="007275C2" w:rsidRPr="005559F0">
        <w:rPr>
          <w:rFonts w:eastAsia="Courier New"/>
          <w:lang w:eastAsia="lv-LV"/>
        </w:rPr>
        <w:t xml:space="preserve"> vai zvērināta revidenta apstiprināta operatīvā bilance</w:t>
      </w:r>
      <w:r w:rsidRPr="005559F0">
        <w:rPr>
          <w:rFonts w:eastAsia="Courier New"/>
          <w:lang w:eastAsia="lv-LV"/>
        </w:rPr>
        <w:t>.</w:t>
      </w:r>
    </w:p>
    <w:p w14:paraId="2CE709A4" w14:textId="128C5E91" w:rsidR="001959E4" w:rsidRPr="00424119" w:rsidRDefault="00ED43B9" w:rsidP="00D47D34">
      <w:pPr>
        <w:pStyle w:val="Heading3"/>
        <w:keepNext w:val="0"/>
        <w:keepLines w:val="0"/>
        <w:widowControl w:val="0"/>
        <w:rPr>
          <w:rFonts w:eastAsia="Courier New"/>
          <w:lang w:eastAsia="lv-LV"/>
        </w:rPr>
      </w:pPr>
      <w:r w:rsidRPr="00424119">
        <w:rPr>
          <w:rFonts w:eastAsia="Courier New"/>
          <w:lang w:eastAsia="lv-LV"/>
        </w:rPr>
        <w:t xml:space="preserve">Pretendenta sniegto pakalpojumu saraksts, ar ko Pretendents apliecina viņa atbilstību Nolikuma </w:t>
      </w:r>
      <w:r w:rsidR="00102A81">
        <w:rPr>
          <w:rFonts w:eastAsia="Courier New"/>
          <w:lang w:eastAsia="lv-LV"/>
        </w:rPr>
        <w:fldChar w:fldCharType="begin"/>
      </w:r>
      <w:r w:rsidR="00102A81">
        <w:rPr>
          <w:rFonts w:eastAsia="Courier New"/>
          <w:lang w:eastAsia="lv-LV"/>
        </w:rPr>
        <w:instrText xml:space="preserve"> REF _Ref500891046 \r \h </w:instrText>
      </w:r>
      <w:r w:rsidR="00EB1DC4">
        <w:rPr>
          <w:rFonts w:eastAsia="Courier New"/>
          <w:lang w:eastAsia="lv-LV"/>
        </w:rPr>
        <w:instrText xml:space="preserve"> \* MERGEFORMAT </w:instrText>
      </w:r>
      <w:r w:rsidR="00102A81">
        <w:rPr>
          <w:rFonts w:eastAsia="Courier New"/>
          <w:lang w:eastAsia="lv-LV"/>
        </w:rPr>
      </w:r>
      <w:r w:rsidR="00102A81">
        <w:rPr>
          <w:rFonts w:eastAsia="Courier New"/>
          <w:lang w:eastAsia="lv-LV"/>
        </w:rPr>
        <w:fldChar w:fldCharType="separate"/>
      </w:r>
      <w:r w:rsidR="00EB1DC4">
        <w:rPr>
          <w:rFonts w:eastAsia="Courier New"/>
          <w:lang w:eastAsia="lv-LV"/>
        </w:rPr>
        <w:t>3.3</w:t>
      </w:r>
      <w:r w:rsidR="00102A81">
        <w:rPr>
          <w:rFonts w:eastAsia="Courier New"/>
          <w:lang w:eastAsia="lv-LV"/>
        </w:rPr>
        <w:fldChar w:fldCharType="end"/>
      </w:r>
      <w:r w:rsidRPr="00424119">
        <w:rPr>
          <w:rFonts w:eastAsia="Courier New"/>
          <w:lang w:eastAsia="lv-LV"/>
        </w:rPr>
        <w:t>.</w:t>
      </w:r>
      <w:r w:rsidR="001959E4" w:rsidRPr="00424119">
        <w:rPr>
          <w:rFonts w:eastAsia="Courier New"/>
          <w:lang w:eastAsia="lv-LV"/>
        </w:rPr>
        <w:t xml:space="preserve"> punkta prasībām (</w:t>
      </w:r>
      <w:r w:rsidR="002A623E">
        <w:rPr>
          <w:rFonts w:eastAsia="Courier New"/>
          <w:lang w:eastAsia="lv-LV"/>
        </w:rPr>
        <w:t>4</w:t>
      </w:r>
      <w:r w:rsidR="001959E4" w:rsidRPr="00424119">
        <w:rPr>
          <w:rFonts w:eastAsia="Courier New"/>
          <w:lang w:eastAsia="lv-LV"/>
        </w:rPr>
        <w:t>.pielikums).</w:t>
      </w:r>
    </w:p>
    <w:p w14:paraId="36699173" w14:textId="4424DBF6" w:rsidR="00976781" w:rsidRPr="00424119" w:rsidRDefault="00976781" w:rsidP="00D47D34">
      <w:pPr>
        <w:pStyle w:val="Heading3"/>
        <w:keepNext w:val="0"/>
        <w:keepLines w:val="0"/>
        <w:widowControl w:val="0"/>
        <w:rPr>
          <w:rFonts w:eastAsia="Courier New"/>
          <w:lang w:eastAsia="lv-LV"/>
        </w:rPr>
      </w:pPr>
      <w:r w:rsidRPr="00424119">
        <w:rPr>
          <w:rFonts w:eastAsia="Courier New"/>
          <w:lang w:eastAsia="lv-LV"/>
        </w:rPr>
        <w:t>Klientu atsauksmes vai citi dokumenti (piemēr</w:t>
      </w:r>
      <w:r w:rsidR="00780A6A">
        <w:rPr>
          <w:rFonts w:eastAsia="Courier New"/>
          <w:lang w:eastAsia="lv-LV"/>
        </w:rPr>
        <w:t>a</w:t>
      </w:r>
      <w:r w:rsidRPr="00424119">
        <w:rPr>
          <w:rFonts w:eastAsia="Courier New"/>
          <w:lang w:eastAsia="lv-LV"/>
        </w:rPr>
        <w:t xml:space="preserve">m, līgumu un darbu nodošanas – pieņemšanas aktu kopijas, finanšu dokumenti), kas apliecina Nolikuma </w:t>
      </w:r>
      <w:r w:rsidR="002A623E">
        <w:rPr>
          <w:rFonts w:eastAsia="Courier New"/>
          <w:lang w:eastAsia="lv-LV"/>
        </w:rPr>
        <w:fldChar w:fldCharType="begin"/>
      </w:r>
      <w:r w:rsidR="002A623E">
        <w:rPr>
          <w:rFonts w:eastAsia="Courier New"/>
          <w:lang w:eastAsia="lv-LV"/>
        </w:rPr>
        <w:instrText xml:space="preserve"> REF _Ref500891046 \r \h </w:instrText>
      </w:r>
      <w:r w:rsidR="00EB1DC4">
        <w:rPr>
          <w:rFonts w:eastAsia="Courier New"/>
          <w:lang w:eastAsia="lv-LV"/>
        </w:rPr>
        <w:instrText xml:space="preserve"> \* MERGEFORMAT </w:instrText>
      </w:r>
      <w:r w:rsidR="002A623E">
        <w:rPr>
          <w:rFonts w:eastAsia="Courier New"/>
          <w:lang w:eastAsia="lv-LV"/>
        </w:rPr>
      </w:r>
      <w:r w:rsidR="002A623E">
        <w:rPr>
          <w:rFonts w:eastAsia="Courier New"/>
          <w:lang w:eastAsia="lv-LV"/>
        </w:rPr>
        <w:fldChar w:fldCharType="separate"/>
      </w:r>
      <w:r w:rsidR="00EB1DC4">
        <w:rPr>
          <w:rFonts w:eastAsia="Courier New"/>
          <w:lang w:eastAsia="lv-LV"/>
        </w:rPr>
        <w:t>3.3</w:t>
      </w:r>
      <w:r w:rsidR="002A623E">
        <w:rPr>
          <w:rFonts w:eastAsia="Courier New"/>
          <w:lang w:eastAsia="lv-LV"/>
        </w:rPr>
        <w:fldChar w:fldCharType="end"/>
      </w:r>
      <w:r w:rsidRPr="00424119">
        <w:rPr>
          <w:rFonts w:eastAsia="Courier New"/>
          <w:lang w:eastAsia="lv-LV"/>
        </w:rPr>
        <w:t>.punktā norādīto pakalpojumu sniegšanu</w:t>
      </w:r>
      <w:r w:rsidR="008C1037" w:rsidRPr="00424119">
        <w:rPr>
          <w:rFonts w:eastAsia="Courier New"/>
          <w:lang w:eastAsia="lv-LV"/>
        </w:rPr>
        <w:t>.</w:t>
      </w:r>
      <w:r w:rsidR="007F0CFC">
        <w:rPr>
          <w:rFonts w:eastAsia="Courier New"/>
          <w:lang w:eastAsia="lv-LV"/>
        </w:rPr>
        <w:t xml:space="preserve"> Par pakalpojumiem, kuri sniegti Pasūtītājam vai par kuru sniegšanas faktu un atbilstību atlases prasībām iespējams pārliecināties publiski pieejamos reģistros, klientu atsauksmes vai citi dokumenti nav jāiesniedz. </w:t>
      </w:r>
    </w:p>
    <w:p w14:paraId="0AFDBD73" w14:textId="77830138" w:rsidR="00ED43B9" w:rsidRPr="00424119" w:rsidRDefault="00ED43B9" w:rsidP="00D47D34">
      <w:pPr>
        <w:pStyle w:val="Heading3"/>
        <w:keepNext w:val="0"/>
        <w:keepLines w:val="0"/>
        <w:widowControl w:val="0"/>
        <w:rPr>
          <w:rFonts w:eastAsia="Courier New"/>
          <w:lang w:eastAsia="lv-LV"/>
        </w:rPr>
      </w:pPr>
      <w:r w:rsidRPr="00424119">
        <w:rPr>
          <w:rFonts w:eastAsia="Courier New"/>
          <w:lang w:eastAsia="lv-LV"/>
        </w:rPr>
        <w:t xml:space="preserve">Pakalpojumā iesaistīto speciālistu </w:t>
      </w:r>
      <w:r w:rsidR="009A682C" w:rsidRPr="00424119">
        <w:rPr>
          <w:rFonts w:eastAsia="Courier New"/>
          <w:lang w:eastAsia="lv-LV"/>
        </w:rPr>
        <w:t>saraksts</w:t>
      </w:r>
      <w:r w:rsidR="00F96E8D" w:rsidRPr="00424119">
        <w:rPr>
          <w:rFonts w:eastAsia="Courier New"/>
          <w:lang w:eastAsia="lv-LV"/>
        </w:rPr>
        <w:t xml:space="preserve"> (</w:t>
      </w:r>
      <w:r w:rsidR="002A623E">
        <w:rPr>
          <w:rFonts w:eastAsia="Courier New"/>
          <w:lang w:eastAsia="lv-LV"/>
        </w:rPr>
        <w:t>5</w:t>
      </w:r>
      <w:r w:rsidR="00F96E8D" w:rsidRPr="00424119">
        <w:rPr>
          <w:rFonts w:eastAsia="Courier New"/>
          <w:lang w:eastAsia="lv-LV"/>
        </w:rPr>
        <w:t>.pielikums)</w:t>
      </w:r>
      <w:r w:rsidR="009A682C" w:rsidRPr="00424119">
        <w:rPr>
          <w:rFonts w:eastAsia="Courier New"/>
          <w:lang w:eastAsia="lv-LV"/>
        </w:rPr>
        <w:t xml:space="preserve">, kam pievienoti speciālistu </w:t>
      </w:r>
      <w:r w:rsidRPr="00424119">
        <w:rPr>
          <w:rFonts w:eastAsia="Courier New"/>
          <w:lang w:eastAsia="lv-LV"/>
        </w:rPr>
        <w:t xml:space="preserve">parakstīti </w:t>
      </w:r>
      <w:r w:rsidR="00044FDE" w:rsidRPr="00424119">
        <w:rPr>
          <w:rFonts w:eastAsia="Courier New"/>
          <w:lang w:eastAsia="lv-LV"/>
        </w:rPr>
        <w:t xml:space="preserve">dzīves gājuma apraksti (turpmāk – CV) atbilstoši Nolikuma </w:t>
      </w:r>
      <w:r w:rsidR="002A623E">
        <w:rPr>
          <w:rFonts w:eastAsia="Courier New"/>
          <w:lang w:eastAsia="lv-LV"/>
        </w:rPr>
        <w:t>6</w:t>
      </w:r>
      <w:r w:rsidR="00044FDE" w:rsidRPr="00424119">
        <w:rPr>
          <w:rFonts w:eastAsia="Courier New"/>
          <w:lang w:eastAsia="lv-LV"/>
        </w:rPr>
        <w:t>.pielikumam</w:t>
      </w:r>
      <w:r w:rsidRPr="00424119">
        <w:rPr>
          <w:rFonts w:eastAsia="Courier New"/>
          <w:lang w:eastAsia="lv-LV"/>
        </w:rPr>
        <w:t>.</w:t>
      </w:r>
    </w:p>
    <w:p w14:paraId="7BE9B351" w14:textId="4FA71FAF" w:rsidR="002475CD" w:rsidRPr="00424119" w:rsidRDefault="00012095" w:rsidP="00D47D34">
      <w:pPr>
        <w:pStyle w:val="Heading3"/>
        <w:keepNext w:val="0"/>
        <w:keepLines w:val="0"/>
        <w:widowControl w:val="0"/>
        <w:rPr>
          <w:rFonts w:eastAsia="Courier New"/>
          <w:lang w:eastAsia="lv-LV"/>
        </w:rPr>
      </w:pPr>
      <w:r w:rsidRPr="00424119">
        <w:rPr>
          <w:rFonts w:eastAsia="Courier New"/>
          <w:lang w:eastAsia="lv-LV"/>
        </w:rPr>
        <w:t xml:space="preserve">Ja Pretendents balstās uz </w:t>
      </w:r>
      <w:r w:rsidR="007B1EF2" w:rsidRPr="00424119">
        <w:rPr>
          <w:rFonts w:eastAsia="Courier New"/>
          <w:lang w:eastAsia="lv-LV"/>
        </w:rPr>
        <w:t>Personu</w:t>
      </w:r>
      <w:r w:rsidRPr="00424119">
        <w:rPr>
          <w:rFonts w:eastAsia="Courier New"/>
          <w:lang w:eastAsia="lv-LV"/>
        </w:rPr>
        <w:t xml:space="preserve"> - Pretendents pierāda, iesniedzot atbilstošus dokumentus, iepirkuma komisijai, ka tam faktiski būs pieejami šo personu resursi, kas ir nepieciešami līguma izpildei uz visu Iepirkuma līguma izpildes laiku, ciktāl tie būs nepieciešami</w:t>
      </w:r>
      <w:r w:rsidR="005172FD">
        <w:rPr>
          <w:rFonts w:eastAsia="Courier New"/>
          <w:lang w:eastAsia="lv-LV"/>
        </w:rPr>
        <w:t>,</w:t>
      </w:r>
      <w:r w:rsidR="002475CD">
        <w:rPr>
          <w:rFonts w:eastAsia="Courier New"/>
          <w:lang w:eastAsia="lv-LV"/>
        </w:rPr>
        <w:t xml:space="preserve"> un iesniedz k</w:t>
      </w:r>
      <w:r w:rsidR="002475CD" w:rsidRPr="00424119">
        <w:rPr>
          <w:rFonts w:eastAsia="Courier New"/>
          <w:lang w:eastAsia="lv-LV"/>
        </w:rPr>
        <w:t>atra apakšuzņēmēja/Personas apliecinājumu par tā gatavību veikt tam izpildei nododamo Līguma daļu (</w:t>
      </w:r>
      <w:r w:rsidR="002475CD">
        <w:rPr>
          <w:rFonts w:eastAsia="Courier New"/>
          <w:lang w:eastAsia="lv-LV"/>
        </w:rPr>
        <w:t>3.pielikums).</w:t>
      </w:r>
    </w:p>
    <w:p w14:paraId="5C33B73A" w14:textId="10727EBE" w:rsidR="00012095" w:rsidRPr="00424119" w:rsidRDefault="00012095" w:rsidP="00D47D34">
      <w:pPr>
        <w:pStyle w:val="ListParagraph"/>
        <w:widowControl w:val="0"/>
        <w:spacing w:after="0"/>
        <w:ind w:left="709"/>
        <w:rPr>
          <w:rFonts w:eastAsia="Courier New" w:cs="Times New Roman"/>
          <w:sz w:val="22"/>
          <w:lang w:eastAsia="lv-LV"/>
        </w:rPr>
      </w:pPr>
    </w:p>
    <w:p w14:paraId="470920BC" w14:textId="77777777" w:rsidR="00ED43B9" w:rsidRPr="00424119" w:rsidRDefault="00ED43B9" w:rsidP="00D47D34">
      <w:pPr>
        <w:pStyle w:val="Heading2"/>
        <w:keepNext w:val="0"/>
        <w:keepLines w:val="0"/>
        <w:widowControl w:val="0"/>
        <w:rPr>
          <w:rFonts w:eastAsia="Courier New"/>
          <w:lang w:eastAsia="lv-LV"/>
        </w:rPr>
      </w:pPr>
      <w:r w:rsidRPr="00424119">
        <w:rPr>
          <w:rFonts w:eastAsia="Courier New"/>
          <w:lang w:eastAsia="lv-LV"/>
        </w:rPr>
        <w:t>Piegādātāju apvienības gadījumā papildus jāiesniedz:</w:t>
      </w:r>
    </w:p>
    <w:p w14:paraId="44399F05" w14:textId="77777777" w:rsidR="00ED43B9" w:rsidRPr="00424119" w:rsidRDefault="0055177B" w:rsidP="00D47D34">
      <w:pPr>
        <w:pStyle w:val="Heading3"/>
        <w:keepNext w:val="0"/>
        <w:keepLines w:val="0"/>
        <w:widowControl w:val="0"/>
        <w:rPr>
          <w:rFonts w:eastAsia="Courier New"/>
          <w:lang w:eastAsia="lv-LV"/>
        </w:rPr>
      </w:pPr>
      <w:r w:rsidRPr="00424119">
        <w:rPr>
          <w:rFonts w:eastAsia="Courier New"/>
          <w:lang w:eastAsia="lv-LV"/>
        </w:rPr>
        <w:t xml:space="preserve">Pilnvara </w:t>
      </w:r>
      <w:r w:rsidR="00ED43B9" w:rsidRPr="00424119">
        <w:rPr>
          <w:rFonts w:eastAsia="Courier New"/>
          <w:lang w:eastAsia="lv-LV"/>
        </w:rPr>
        <w:t>par piegādātāju apvienības izvirzīto pārstāvi un iepirkuma procedūras dokumentācijas parakstīšanai pilnvaroto personu;</w:t>
      </w:r>
    </w:p>
    <w:p w14:paraId="71964AAC" w14:textId="27E6F224" w:rsidR="00ED43B9" w:rsidRPr="00424119" w:rsidRDefault="00E528BC" w:rsidP="00D47D34">
      <w:pPr>
        <w:pStyle w:val="Heading3"/>
        <w:keepNext w:val="0"/>
        <w:keepLines w:val="0"/>
        <w:widowControl w:val="0"/>
        <w:rPr>
          <w:rFonts w:eastAsia="Courier New"/>
          <w:lang w:eastAsia="lv-LV"/>
        </w:rPr>
      </w:pPr>
      <w:r>
        <w:rPr>
          <w:rFonts w:eastAsia="Courier New"/>
          <w:lang w:eastAsia="lv-LV"/>
        </w:rPr>
        <w:t xml:space="preserve">Līgums vai vienošanās par personu apvienības izveidi, kurā norādīts </w:t>
      </w:r>
      <w:r w:rsidR="00ED43B9" w:rsidRPr="00424119">
        <w:rPr>
          <w:rFonts w:eastAsia="Courier New"/>
          <w:lang w:eastAsia="lv-LV"/>
        </w:rPr>
        <w:t xml:space="preserve">dalībnieka nosaukums un vienotais reģistrācijas numurs, pasta adrese, kontaktpersona un tālruņa numurs, atbildības apjoms procentos, </w:t>
      </w:r>
      <w:r>
        <w:rPr>
          <w:rFonts w:eastAsia="Courier New"/>
          <w:lang w:eastAsia="lv-LV"/>
        </w:rPr>
        <w:t xml:space="preserve">veicamās darbu </w:t>
      </w:r>
      <w:r w:rsidR="00ED43B9" w:rsidRPr="00424119">
        <w:rPr>
          <w:rFonts w:eastAsia="Courier New"/>
          <w:lang w:eastAsia="lv-LV"/>
        </w:rPr>
        <w:t>daļas īss apraksts</w:t>
      </w:r>
      <w:r w:rsidR="00780A6A">
        <w:rPr>
          <w:rFonts w:eastAsia="Courier New"/>
          <w:lang w:eastAsia="lv-LV"/>
        </w:rPr>
        <w:t>;</w:t>
      </w:r>
    </w:p>
    <w:p w14:paraId="2DBB89BE" w14:textId="77777777" w:rsidR="00ED43B9" w:rsidRPr="00424119" w:rsidRDefault="0055177B" w:rsidP="00D47D34">
      <w:pPr>
        <w:pStyle w:val="Heading3"/>
        <w:keepNext w:val="0"/>
        <w:keepLines w:val="0"/>
        <w:widowControl w:val="0"/>
        <w:rPr>
          <w:rFonts w:eastAsia="Courier New"/>
          <w:lang w:eastAsia="lv-LV"/>
        </w:rPr>
      </w:pPr>
      <w:r w:rsidRPr="00424119">
        <w:rPr>
          <w:rFonts w:eastAsia="Courier New"/>
          <w:lang w:eastAsia="lv-LV"/>
        </w:rPr>
        <w:t xml:space="preserve">Ja </w:t>
      </w:r>
      <w:r w:rsidR="00ED43B9" w:rsidRPr="00424119">
        <w:rPr>
          <w:rFonts w:eastAsia="Courier New"/>
          <w:lang w:eastAsia="lv-LV"/>
        </w:rPr>
        <w:t>piegādātāju apvienība nav izveidojusi personālsabiedrību - Pretendents pierāda</w:t>
      </w:r>
      <w:r w:rsidR="00012095" w:rsidRPr="00424119">
        <w:rPr>
          <w:rFonts w:eastAsia="Courier New"/>
          <w:lang w:eastAsia="lv-LV"/>
        </w:rPr>
        <w:t>, iesniedzot atbilsto</w:t>
      </w:r>
      <w:r w:rsidR="000D4953" w:rsidRPr="00424119">
        <w:rPr>
          <w:rFonts w:eastAsia="Courier New"/>
          <w:lang w:eastAsia="lv-LV"/>
        </w:rPr>
        <w:t>šus dokumentus,</w:t>
      </w:r>
      <w:r w:rsidR="00ED43B9" w:rsidRPr="00424119">
        <w:rPr>
          <w:rFonts w:eastAsia="Courier New"/>
          <w:lang w:eastAsia="lv-LV"/>
        </w:rPr>
        <w:t xml:space="preserve"> iepirkuma komisijai, ka tam faktiski būs pieejami šo personu resursi, kuri pašam nav un kas ir nepieciešami līguma izpildei uz visu Iepirkuma līguma izpildes laiku, ciktāl tie būs nepieciešami.</w:t>
      </w:r>
    </w:p>
    <w:p w14:paraId="0EA00F2D" w14:textId="77777777" w:rsidR="006709E7" w:rsidRPr="00424119" w:rsidRDefault="00ED43B9" w:rsidP="00D47D34">
      <w:pPr>
        <w:pStyle w:val="Heading2"/>
        <w:keepNext w:val="0"/>
        <w:keepLines w:val="0"/>
        <w:widowControl w:val="0"/>
        <w:rPr>
          <w:rFonts w:eastAsia="Courier New"/>
          <w:lang w:eastAsia="lv-LV"/>
        </w:rPr>
      </w:pPr>
      <w:r w:rsidRPr="00424119">
        <w:rPr>
          <w:rFonts w:eastAsia="Courier New"/>
          <w:lang w:eastAsia="lv-LV"/>
        </w:rPr>
        <w:t>Kā sākotnējo pierādījumu, lai apliecinātu atbilstību Nolikuma 4.2.</w:t>
      </w:r>
      <w:r w:rsidR="008A49E4" w:rsidRPr="00424119">
        <w:rPr>
          <w:rFonts w:eastAsia="Courier New"/>
          <w:lang w:eastAsia="lv-LV"/>
        </w:rPr>
        <w:t xml:space="preserve"> punkta </w:t>
      </w:r>
      <w:r w:rsidRPr="00424119">
        <w:rPr>
          <w:rFonts w:eastAsia="Courier New"/>
          <w:lang w:eastAsia="lv-LV"/>
        </w:rPr>
        <w:t>prasībām, Pretendents ir tiesīgs iesniegt Eiropas vienoto iepirkuma procedūras dokumentu</w:t>
      </w:r>
      <w:r w:rsidR="001959E4" w:rsidRPr="00424119">
        <w:rPr>
          <w:rFonts w:eastAsia="Courier New"/>
          <w:lang w:eastAsia="lv-LV"/>
        </w:rPr>
        <w:t xml:space="preserve"> (turpmāk - EVIPD) (EVIPD veidlapu paraugus nosaka Eiropas Komisijas 2016.gada 5.janvāra Īstenošanas regula 2016/7, ar ko nosaka standarta veidlapu Eiropas vienotajam iepirkuma procedūras dokumentam)</w:t>
      </w:r>
      <w:r w:rsidRPr="00424119">
        <w:rPr>
          <w:rFonts w:eastAsia="Courier New"/>
          <w:lang w:eastAsia="lv-LV"/>
        </w:rPr>
        <w:t xml:space="preserve">. Ja Pretendents izvēlējies iesniegt </w:t>
      </w:r>
      <w:r w:rsidR="001959E4" w:rsidRPr="00424119">
        <w:rPr>
          <w:rFonts w:eastAsia="Courier New"/>
          <w:lang w:eastAsia="lv-LV"/>
        </w:rPr>
        <w:t>EVIPD</w:t>
      </w:r>
      <w:r w:rsidRPr="00424119">
        <w:rPr>
          <w:rFonts w:eastAsia="Courier New"/>
          <w:lang w:eastAsia="lv-LV"/>
        </w:rPr>
        <w:t xml:space="preserve">, lai apliecinātu,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apakšuzņēmēju, kura sniedzamo pakalpojumu vērtība ir vismaz </w:t>
      </w:r>
      <w:r w:rsidR="00690118" w:rsidRPr="00424119">
        <w:rPr>
          <w:rFonts w:eastAsia="Courier New"/>
          <w:lang w:eastAsia="lv-LV"/>
        </w:rPr>
        <w:t xml:space="preserve">10 </w:t>
      </w:r>
      <w:r w:rsidRPr="00424119">
        <w:rPr>
          <w:rFonts w:eastAsia="Courier New"/>
          <w:lang w:eastAsia="lv-LV"/>
        </w:rPr>
        <w:t xml:space="preserve">procenti no iepirkuma līguma vērtības. Piegādātāju apvienība iesniedz atsevišķu </w:t>
      </w:r>
      <w:r w:rsidR="001959E4" w:rsidRPr="00424119">
        <w:rPr>
          <w:rFonts w:eastAsia="Courier New"/>
          <w:lang w:eastAsia="lv-LV"/>
        </w:rPr>
        <w:t>EVIPD</w:t>
      </w:r>
      <w:r w:rsidRPr="00424119">
        <w:rPr>
          <w:rFonts w:eastAsia="Courier New"/>
          <w:lang w:eastAsia="lv-LV"/>
        </w:rPr>
        <w:t xml:space="preserve"> par katru tās dalībnieku. Pasūtītājam jebkurā iepirkuma procedūras stadijā ir tiesības prasīt, lai pretendents iesniedz visus dokumentus </w:t>
      </w:r>
      <w:r w:rsidRPr="00424119">
        <w:rPr>
          <w:rFonts w:eastAsia="Courier New"/>
          <w:lang w:eastAsia="lv-LV"/>
        </w:rPr>
        <w:lastRenderedPageBreak/>
        <w:t>vai daļu no tiem, kas apliecina tā atbilstību iepirkuma procedūras dokumentos noteiktajām pretendentu atlases prasībām.</w:t>
      </w:r>
    </w:p>
    <w:p w14:paraId="2D72D9F6" w14:textId="77777777" w:rsidR="00ED43B9" w:rsidRPr="00424119" w:rsidRDefault="006709E7" w:rsidP="00D47D34">
      <w:pPr>
        <w:pStyle w:val="Heading2"/>
        <w:keepNext w:val="0"/>
        <w:keepLines w:val="0"/>
        <w:widowControl w:val="0"/>
        <w:rPr>
          <w:rFonts w:eastAsia="Courier New"/>
          <w:lang w:eastAsia="lv-LV"/>
        </w:rPr>
      </w:pPr>
      <w:r w:rsidRPr="00424119">
        <w:rPr>
          <w:rFonts w:eastAsia="Courier New"/>
          <w:lang w:eastAsia="lv-LV"/>
        </w:rPr>
        <w:t xml:space="preserve">Eiropas vienotais iepirkuma procedūras dokuments pieejams Eiropas Komisijas mājaslapā </w:t>
      </w:r>
      <w:hyperlink r:id="rId10" w:history="1">
        <w:r w:rsidR="00C93CD6" w:rsidRPr="00424119">
          <w:rPr>
            <w:rStyle w:val="Hyperlink"/>
            <w:rFonts w:eastAsia="Courier New"/>
            <w:color w:val="auto"/>
            <w:sz w:val="22"/>
            <w:lang w:eastAsia="lv-LV"/>
          </w:rPr>
          <w:t>https://ec.europa.eu/growth/tools-databases/espd</w:t>
        </w:r>
      </w:hyperlink>
      <w:r w:rsidR="00C93CD6" w:rsidRPr="00424119">
        <w:rPr>
          <w:rFonts w:eastAsia="Courier New"/>
          <w:lang w:eastAsia="lv-LV"/>
        </w:rPr>
        <w:t xml:space="preserve">, kā arī </w:t>
      </w:r>
      <w:r w:rsidR="00C93CD6" w:rsidRPr="00424119">
        <w:rPr>
          <w:rFonts w:eastAsia="Courier New"/>
          <w:i/>
          <w:lang w:eastAsia="lv-LV"/>
        </w:rPr>
        <w:t xml:space="preserve">MS Word </w:t>
      </w:r>
      <w:r w:rsidR="00C93CD6" w:rsidRPr="00424119">
        <w:rPr>
          <w:rFonts w:eastAsia="Courier New"/>
          <w:lang w:eastAsia="lv-LV"/>
        </w:rPr>
        <w:t>formātā Iepirkumu uzraudzības biroja tīmekļa vietnē http://www.iub.gov.lv/sites/default/files/upload/1_LV_annexe_acte_autonome_part1_v4.doc.</w:t>
      </w:r>
    </w:p>
    <w:p w14:paraId="2A207714" w14:textId="77777777" w:rsidR="00C93CD6" w:rsidRPr="00424119" w:rsidRDefault="00C93CD6" w:rsidP="00D47D34">
      <w:pPr>
        <w:widowControl w:val="0"/>
        <w:spacing w:after="0"/>
        <w:ind w:left="540"/>
        <w:contextualSpacing/>
        <w:rPr>
          <w:rFonts w:eastAsia="Courier New" w:cs="Times New Roman"/>
          <w:sz w:val="22"/>
          <w:lang w:eastAsia="lv-LV"/>
        </w:rPr>
      </w:pPr>
    </w:p>
    <w:p w14:paraId="3A850365" w14:textId="77777777" w:rsidR="00ED43B9" w:rsidRPr="00424119" w:rsidRDefault="00ED43B9" w:rsidP="00D47D34">
      <w:pPr>
        <w:pStyle w:val="Heading2"/>
        <w:keepNext w:val="0"/>
        <w:keepLines w:val="0"/>
        <w:widowControl w:val="0"/>
        <w:rPr>
          <w:rFonts w:eastAsia="Courier New"/>
          <w:lang w:eastAsia="lv-LV"/>
        </w:rPr>
      </w:pPr>
      <w:r w:rsidRPr="00424119">
        <w:rPr>
          <w:rFonts w:eastAsia="Courier New"/>
          <w:lang w:eastAsia="lv-LV"/>
        </w:rPr>
        <w:t>Tehniskais piedāvājums:</w:t>
      </w:r>
    </w:p>
    <w:p w14:paraId="1BE01E53" w14:textId="22929C6E" w:rsidR="00ED43B9" w:rsidRPr="00424119" w:rsidRDefault="00ED43B9" w:rsidP="00D47D34">
      <w:pPr>
        <w:pStyle w:val="Heading3"/>
        <w:keepNext w:val="0"/>
        <w:keepLines w:val="0"/>
        <w:widowControl w:val="0"/>
        <w:rPr>
          <w:rFonts w:eastAsia="Courier New"/>
          <w:lang w:eastAsia="lv-LV"/>
        </w:rPr>
      </w:pPr>
      <w:r w:rsidRPr="00424119">
        <w:rPr>
          <w:rFonts w:eastAsia="Courier New"/>
          <w:lang w:eastAsia="lv-LV"/>
        </w:rPr>
        <w:t>Tehnisko piedāvājumu sagatavo</w:t>
      </w:r>
      <w:r w:rsidR="008A49E4" w:rsidRPr="00424119">
        <w:rPr>
          <w:rFonts w:eastAsia="Courier New"/>
          <w:lang w:eastAsia="lv-LV"/>
        </w:rPr>
        <w:t xml:space="preserve"> atbilstoši tehniskajai specifikācijai </w:t>
      </w:r>
      <w:r w:rsidRPr="00424119">
        <w:rPr>
          <w:rFonts w:eastAsia="Courier New"/>
          <w:lang w:eastAsia="lv-LV"/>
        </w:rPr>
        <w:t>(1.pielikums)</w:t>
      </w:r>
      <w:r w:rsidR="008A49E4" w:rsidRPr="00424119">
        <w:rPr>
          <w:rFonts w:eastAsia="Courier New"/>
          <w:lang w:eastAsia="lv-LV"/>
        </w:rPr>
        <w:t xml:space="preserve"> un tajā </w:t>
      </w:r>
      <w:r w:rsidR="00313833">
        <w:rPr>
          <w:rFonts w:eastAsia="Courier New"/>
          <w:lang w:eastAsia="lv-LV"/>
        </w:rPr>
        <w:t>jā</w:t>
      </w:r>
      <w:r w:rsidR="008A49E4" w:rsidRPr="00424119">
        <w:rPr>
          <w:rFonts w:eastAsia="Courier New"/>
          <w:lang w:eastAsia="lv-LV"/>
        </w:rPr>
        <w:t>ietver vismaz šādu informāciju:</w:t>
      </w:r>
    </w:p>
    <w:p w14:paraId="42FF8218" w14:textId="77777777" w:rsidR="004541B6" w:rsidRDefault="00012236" w:rsidP="00D47D34">
      <w:pPr>
        <w:pStyle w:val="Heading4"/>
        <w:keepNext w:val="0"/>
        <w:keepLines w:val="0"/>
        <w:widowControl w:val="0"/>
      </w:pPr>
      <w:r w:rsidRPr="005E0676">
        <w:t xml:space="preserve">Tehniskās specifikācijas </w:t>
      </w:r>
      <w:r w:rsidR="004541B6">
        <w:t>prasību realizācijas piedāvājums;</w:t>
      </w:r>
    </w:p>
    <w:p w14:paraId="0A006660" w14:textId="62AF0959" w:rsidR="005559F0" w:rsidRDefault="004541B6" w:rsidP="00D47D34">
      <w:pPr>
        <w:pStyle w:val="Heading4"/>
        <w:keepNext w:val="0"/>
        <w:keepLines w:val="0"/>
        <w:widowControl w:val="0"/>
      </w:pPr>
      <w:r>
        <w:t>Piedāvātais darbu kalendārais grafiks;</w:t>
      </w:r>
    </w:p>
    <w:p w14:paraId="3933D6F9" w14:textId="61E40A32" w:rsidR="00A44260" w:rsidRDefault="00313833" w:rsidP="00D47D34">
      <w:pPr>
        <w:pStyle w:val="Heading4"/>
        <w:keepNext w:val="0"/>
        <w:keepLines w:val="0"/>
        <w:widowControl w:val="0"/>
        <w:rPr>
          <w:rFonts w:eastAsia="Courier New"/>
          <w:lang w:eastAsia="lv-LV"/>
        </w:rPr>
      </w:pPr>
      <w:r w:rsidRPr="005559F0">
        <w:t>Pieņēmumi un ierobež</w:t>
      </w:r>
      <w:r w:rsidR="005559F0">
        <w:t>o</w:t>
      </w:r>
      <w:r w:rsidRPr="005559F0">
        <w:t>j</w:t>
      </w:r>
      <w:r w:rsidR="005559F0">
        <w:t>u</w:t>
      </w:r>
      <w:r w:rsidRPr="005559F0">
        <w:t>mi.</w:t>
      </w:r>
      <w:r w:rsidRPr="005559F0">
        <w:rPr>
          <w:rFonts w:eastAsia="Courier New"/>
          <w:lang w:eastAsia="lv-LV"/>
        </w:rPr>
        <w:t xml:space="preserve"> </w:t>
      </w:r>
    </w:p>
    <w:p w14:paraId="04680612" w14:textId="77777777" w:rsidR="00E528BC" w:rsidRPr="005559F0" w:rsidRDefault="00E528BC" w:rsidP="00D47D34">
      <w:pPr>
        <w:pStyle w:val="ListParagraph"/>
        <w:widowControl w:val="0"/>
        <w:spacing w:after="0"/>
        <w:ind w:left="1430"/>
        <w:rPr>
          <w:rFonts w:eastAsia="Courier New" w:cs="Times New Roman"/>
          <w:sz w:val="22"/>
          <w:lang w:eastAsia="lv-LV"/>
        </w:rPr>
      </w:pPr>
    </w:p>
    <w:p w14:paraId="14CADBDC" w14:textId="77777777" w:rsidR="00ED43B9" w:rsidRPr="00424119" w:rsidRDefault="00ED43B9" w:rsidP="00D47D34">
      <w:pPr>
        <w:pStyle w:val="Heading2"/>
        <w:keepNext w:val="0"/>
        <w:keepLines w:val="0"/>
        <w:widowControl w:val="0"/>
        <w:rPr>
          <w:rFonts w:eastAsia="Courier New"/>
          <w:lang w:eastAsia="lv-LV"/>
        </w:rPr>
      </w:pPr>
      <w:r w:rsidRPr="00424119">
        <w:rPr>
          <w:rFonts w:eastAsia="Courier New"/>
          <w:lang w:eastAsia="lv-LV"/>
        </w:rPr>
        <w:t>Finanšu piedāvājums:</w:t>
      </w:r>
    </w:p>
    <w:p w14:paraId="41B062B2" w14:textId="319BACE6" w:rsidR="00ED43B9" w:rsidRPr="00424119" w:rsidRDefault="002835D4" w:rsidP="00D47D34">
      <w:pPr>
        <w:pStyle w:val="Heading3"/>
        <w:keepNext w:val="0"/>
        <w:keepLines w:val="0"/>
        <w:widowControl w:val="0"/>
        <w:rPr>
          <w:rFonts w:eastAsia="Courier New"/>
          <w:lang w:eastAsia="lv-LV"/>
        </w:rPr>
      </w:pPr>
      <w:r>
        <w:rPr>
          <w:rFonts w:eastAsia="Courier New"/>
          <w:lang w:eastAsia="lv-LV"/>
        </w:rPr>
        <w:t xml:space="preserve">Finanšu piedāvājumā </w:t>
      </w:r>
      <w:r w:rsidR="00ED43B9" w:rsidRPr="00424119">
        <w:rPr>
          <w:rFonts w:eastAsia="Courier New"/>
          <w:lang w:eastAsia="lv-LV"/>
        </w:rPr>
        <w:t xml:space="preserve">Pretendents </w:t>
      </w:r>
      <w:r>
        <w:rPr>
          <w:rFonts w:eastAsia="Courier New"/>
          <w:lang w:eastAsia="lv-LV"/>
        </w:rPr>
        <w:t xml:space="preserve">norāda </w:t>
      </w:r>
      <w:r w:rsidR="00ED43B9" w:rsidRPr="00424119">
        <w:rPr>
          <w:rFonts w:eastAsia="Courier New"/>
          <w:lang w:eastAsia="lv-LV"/>
        </w:rPr>
        <w:t>cenu</w:t>
      </w:r>
      <w:r>
        <w:rPr>
          <w:rFonts w:eastAsia="Courier New"/>
          <w:lang w:eastAsia="lv-LV"/>
        </w:rPr>
        <w:t xml:space="preserve">, par kādu veiks Tehniskajā specifikācijā norādītos darbus, </w:t>
      </w:r>
      <w:r w:rsidR="00ED43B9" w:rsidRPr="00424119">
        <w:rPr>
          <w:rFonts w:eastAsia="Courier New"/>
          <w:i/>
          <w:lang w:eastAsia="lv-LV"/>
        </w:rPr>
        <w:t>euro</w:t>
      </w:r>
      <w:r w:rsidR="00ED43B9" w:rsidRPr="00424119">
        <w:rPr>
          <w:rFonts w:eastAsia="Courier New"/>
          <w:lang w:eastAsia="lv-LV"/>
        </w:rPr>
        <w:t xml:space="preserve"> bez PVN ar divām zīmēm aiz komata. </w:t>
      </w:r>
    </w:p>
    <w:p w14:paraId="26C7236D" w14:textId="77777777" w:rsidR="00ED43B9" w:rsidRPr="00424119" w:rsidRDefault="00ED43B9" w:rsidP="00D47D34">
      <w:pPr>
        <w:pStyle w:val="Heading3"/>
        <w:keepNext w:val="0"/>
        <w:keepLines w:val="0"/>
        <w:widowControl w:val="0"/>
        <w:rPr>
          <w:rFonts w:eastAsia="Courier New"/>
          <w:lang w:eastAsia="lv-LV"/>
        </w:rPr>
      </w:pPr>
      <w:r w:rsidRPr="00424119">
        <w:rPr>
          <w:rFonts w:eastAsia="Courier New"/>
          <w:lang w:eastAsia="lv-LV"/>
        </w:rPr>
        <w:t>Finanšu piedāvājuma cenā ietver visas izmaksas, kas saistītas</w:t>
      </w:r>
      <w:r w:rsidR="009E4C3E" w:rsidRPr="00424119">
        <w:rPr>
          <w:rFonts w:eastAsia="Courier New"/>
          <w:lang w:eastAsia="lv-LV"/>
        </w:rPr>
        <w:t xml:space="preserve"> un</w:t>
      </w:r>
      <w:r w:rsidRPr="00424119">
        <w:rPr>
          <w:rFonts w:eastAsia="Courier New"/>
          <w:lang w:eastAsia="lv-LV"/>
        </w:rPr>
        <w:t xml:space="preserve"> nepieciešamas Pakalpojuma pilnīgai un kvalitatīvai izpildei, kā arī visas izmaksas, kas saistītas ar iespējamajiem riskiem (piem., tirgus cenu svārstības plānotajā Līguma izpildes laikā). </w:t>
      </w:r>
    </w:p>
    <w:p w14:paraId="40A6E17E" w14:textId="77777777" w:rsidR="00ED43B9" w:rsidRPr="00424119" w:rsidRDefault="00ED43B9" w:rsidP="00D47D34">
      <w:pPr>
        <w:widowControl w:val="0"/>
        <w:spacing w:after="0"/>
        <w:rPr>
          <w:rFonts w:eastAsia="Courier New" w:cs="Times New Roman"/>
          <w:sz w:val="22"/>
          <w:lang w:eastAsia="lv-LV"/>
        </w:rPr>
      </w:pPr>
    </w:p>
    <w:p w14:paraId="5D2570E5" w14:textId="77777777" w:rsidR="00ED43B9" w:rsidRDefault="00ED43B9" w:rsidP="00D47D34">
      <w:pPr>
        <w:pStyle w:val="Heading1"/>
        <w:keepNext w:val="0"/>
        <w:keepLines w:val="0"/>
        <w:widowControl w:val="0"/>
      </w:pPr>
      <w:bookmarkStart w:id="21" w:name="_Toc450735331"/>
      <w:r w:rsidRPr="00424119">
        <w:t>PIEDĀVĀJUMA IZVĒLES KRITĒRIJS</w:t>
      </w:r>
      <w:r w:rsidR="00690118" w:rsidRPr="00424119">
        <w:t>,</w:t>
      </w:r>
      <w:r w:rsidRPr="00424119">
        <w:t xml:space="preserve"> PIEDĀVĀJUMU VĒRTĒŠANA</w:t>
      </w:r>
      <w:bookmarkEnd w:id="21"/>
      <w:r w:rsidR="00690118" w:rsidRPr="00424119">
        <w:t>, LĒMUMU PIEŅEMŠANA UN PAZIŅOŠANA</w:t>
      </w:r>
    </w:p>
    <w:p w14:paraId="0068DE08" w14:textId="37DC174E" w:rsidR="00ED43B9" w:rsidRDefault="00ED43B9" w:rsidP="00D47D34">
      <w:pPr>
        <w:pStyle w:val="Heading2"/>
        <w:keepNext w:val="0"/>
        <w:keepLines w:val="0"/>
        <w:widowControl w:val="0"/>
        <w:rPr>
          <w:rFonts w:eastAsia="Courier New"/>
          <w:lang w:eastAsia="lv-LV"/>
        </w:rPr>
      </w:pPr>
      <w:bookmarkStart w:id="22" w:name="_Toc450735332"/>
      <w:r w:rsidRPr="00F34369">
        <w:rPr>
          <w:rFonts w:eastAsia="Courier New"/>
          <w:lang w:eastAsia="lv-LV"/>
        </w:rPr>
        <w:t>Piedāvājuma izvēles kritērijs</w:t>
      </w:r>
      <w:bookmarkEnd w:id="22"/>
      <w:r w:rsidR="002835D4">
        <w:rPr>
          <w:rFonts w:eastAsia="Courier New"/>
          <w:lang w:eastAsia="lv-LV"/>
        </w:rPr>
        <w:t xml:space="preserve"> ir prasībām atbilstošs piedāvājums ar viszemāko cenu.</w:t>
      </w:r>
    </w:p>
    <w:p w14:paraId="2A176D06" w14:textId="77777777" w:rsidR="00F76818" w:rsidRPr="00424119" w:rsidRDefault="00F76818" w:rsidP="00D47D34">
      <w:pPr>
        <w:widowControl w:val="0"/>
        <w:spacing w:after="0"/>
        <w:contextualSpacing/>
        <w:rPr>
          <w:rFonts w:eastAsia="Courier New" w:cs="Times New Roman"/>
          <w:bCs/>
          <w:sz w:val="22"/>
          <w:lang w:eastAsia="lv-LV"/>
        </w:rPr>
      </w:pPr>
    </w:p>
    <w:p w14:paraId="5FBE57F8" w14:textId="1AB2B078" w:rsidR="00DE40BC" w:rsidRPr="00424119" w:rsidRDefault="00DE40BC" w:rsidP="00D47D34">
      <w:pPr>
        <w:pStyle w:val="Heading2"/>
        <w:keepNext w:val="0"/>
        <w:keepLines w:val="0"/>
        <w:widowControl w:val="0"/>
        <w:rPr>
          <w:rFonts w:eastAsia="Courier New"/>
          <w:lang w:eastAsia="lv-LV"/>
        </w:rPr>
      </w:pPr>
      <w:bookmarkStart w:id="23" w:name="_Toc450735333"/>
      <w:r w:rsidRPr="00424119">
        <w:rPr>
          <w:rFonts w:eastAsia="Courier New"/>
          <w:lang w:eastAsia="lv-LV"/>
        </w:rPr>
        <w:t>Piedāvājumu vērtēšanas pamatnoteikumi</w:t>
      </w:r>
      <w:bookmarkEnd w:id="23"/>
    </w:p>
    <w:p w14:paraId="2441A84D" w14:textId="2773A974"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Iepirkuma komisija piedāvājuma vērtēšanu veic slēgtās sēdēs trīs posmos: Pretendenta atlases dokumentu pārbaude, tehniskā piedāvājuma atbilstības pārbaude un finanšu piedāvājuma vērtēšana</w:t>
      </w:r>
      <w:r w:rsidR="004112DA" w:rsidRPr="00424119">
        <w:rPr>
          <w:rFonts w:eastAsia="Courier New"/>
          <w:lang w:eastAsia="lv-LV"/>
        </w:rPr>
        <w:t>.</w:t>
      </w:r>
      <w:r w:rsidR="00C755C0" w:rsidRPr="00424119">
        <w:rPr>
          <w:rFonts w:eastAsia="Courier New"/>
          <w:lang w:eastAsia="lv-LV"/>
        </w:rPr>
        <w:t xml:space="preserve"> </w:t>
      </w:r>
      <w:r w:rsidR="004112DA" w:rsidRPr="00424119">
        <w:rPr>
          <w:rFonts w:eastAsia="Courier New"/>
          <w:lang w:eastAsia="lv-LV"/>
        </w:rPr>
        <w:t>N</w:t>
      </w:r>
      <w:r w:rsidR="00C755C0" w:rsidRPr="00424119">
        <w:rPr>
          <w:rFonts w:eastAsia="Courier New"/>
          <w:lang w:eastAsia="lv-LV"/>
        </w:rPr>
        <w:t xml:space="preserve">o piedāvājumiem, kas atbilst </w:t>
      </w:r>
      <w:r w:rsidR="00162B3E" w:rsidRPr="00424119">
        <w:rPr>
          <w:rFonts w:eastAsia="Courier New"/>
          <w:lang w:eastAsia="lv-LV"/>
        </w:rPr>
        <w:t xml:space="preserve">Nolikumā </w:t>
      </w:r>
      <w:r w:rsidR="00C755C0" w:rsidRPr="00424119">
        <w:rPr>
          <w:rFonts w:eastAsia="Courier New"/>
          <w:lang w:eastAsia="lv-LV"/>
        </w:rPr>
        <w:t>izvirzītajām prasībām, iepirkuma komisija izvēlēsies saimnieciski visizdevīgāko piedāvājumu saskaņā ar 5.1.punktā noteiktajiem vērtēšanas kritērijiem.</w:t>
      </w:r>
    </w:p>
    <w:p w14:paraId="05E25856" w14:textId="1B389B5D"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Katrā vērtēšanas posmā vērtē tikai to Pretendentu piedāvājumus, kuri nav noraidīti iepriekšējā vērtēšanas posmā.</w:t>
      </w:r>
    </w:p>
    <w:p w14:paraId="57637DDC" w14:textId="77777777" w:rsidR="00DE40BC" w:rsidRPr="00424119" w:rsidRDefault="00DE40BC" w:rsidP="00D47D34">
      <w:pPr>
        <w:pStyle w:val="Heading2"/>
        <w:keepNext w:val="0"/>
        <w:keepLines w:val="0"/>
        <w:widowControl w:val="0"/>
        <w:rPr>
          <w:rFonts w:eastAsia="Courier New"/>
          <w:lang w:eastAsia="lv-LV"/>
        </w:rPr>
      </w:pPr>
      <w:bookmarkStart w:id="24" w:name="_Toc450735335"/>
      <w:r w:rsidRPr="00424119">
        <w:rPr>
          <w:rFonts w:eastAsia="Courier New"/>
          <w:lang w:eastAsia="lv-LV"/>
        </w:rPr>
        <w:t>Pretendentu atlases dokumentu pārbaude</w:t>
      </w:r>
      <w:bookmarkEnd w:id="24"/>
    </w:p>
    <w:p w14:paraId="1EE0379E" w14:textId="37C83B26" w:rsidR="00DE40BC" w:rsidRPr="004C4294" w:rsidRDefault="00DE40BC" w:rsidP="00D47D34">
      <w:pPr>
        <w:pStyle w:val="Heading3"/>
        <w:keepNext w:val="0"/>
        <w:keepLines w:val="0"/>
        <w:widowControl w:val="0"/>
        <w:rPr>
          <w:rFonts w:eastAsia="Courier New"/>
          <w:lang w:eastAsia="lv-LV"/>
        </w:rPr>
      </w:pPr>
      <w:r w:rsidRPr="004C4294">
        <w:rPr>
          <w:rFonts w:eastAsia="Courier New"/>
          <w:lang w:eastAsia="lv-LV"/>
        </w:rPr>
        <w:t>Iepirkuma komisija novērtē katra Pretendenta atbilstību Nolikuma 3.2., 3.3.</w:t>
      </w:r>
      <w:r w:rsidR="000461BA" w:rsidRPr="004C4294">
        <w:rPr>
          <w:rFonts w:eastAsia="Courier New"/>
          <w:lang w:eastAsia="lv-LV"/>
        </w:rPr>
        <w:t xml:space="preserve"> un 3.4.</w:t>
      </w:r>
      <w:r w:rsidRPr="004C4294">
        <w:rPr>
          <w:rFonts w:eastAsia="Courier New"/>
          <w:lang w:eastAsia="lv-LV"/>
        </w:rPr>
        <w:t>punktu prasībām, pārbauda iesniegtos atlases dokumentus saskaņā ar Nolikuma 4.</w:t>
      </w:r>
      <w:r w:rsidR="00700043" w:rsidRPr="004C4294">
        <w:rPr>
          <w:rFonts w:eastAsia="Courier New"/>
          <w:lang w:eastAsia="lv-LV"/>
        </w:rPr>
        <w:t>1. līdz 4.</w:t>
      </w:r>
      <w:r w:rsidR="002835D4">
        <w:rPr>
          <w:rFonts w:eastAsia="Courier New"/>
          <w:lang w:eastAsia="lv-LV"/>
        </w:rPr>
        <w:t>3</w:t>
      </w:r>
      <w:r w:rsidR="00700043" w:rsidRPr="004C4294">
        <w:rPr>
          <w:rFonts w:eastAsia="Courier New"/>
          <w:lang w:eastAsia="lv-LV"/>
        </w:rPr>
        <w:t xml:space="preserve">. </w:t>
      </w:r>
      <w:r w:rsidRPr="004C4294">
        <w:rPr>
          <w:rFonts w:eastAsia="Courier New"/>
          <w:lang w:eastAsia="lv-LV"/>
        </w:rPr>
        <w:t>punktu.</w:t>
      </w:r>
    </w:p>
    <w:p w14:paraId="1AC261F2" w14:textId="77777777" w:rsidR="00CC54B7" w:rsidRPr="00424119" w:rsidRDefault="00CC54B7" w:rsidP="00D47D34">
      <w:pPr>
        <w:pStyle w:val="Heading3"/>
        <w:keepNext w:val="0"/>
        <w:keepLines w:val="0"/>
        <w:widowControl w:val="0"/>
        <w:rPr>
          <w:rFonts w:eastAsia="Courier New"/>
          <w:lang w:eastAsia="lv-LV"/>
        </w:rPr>
      </w:pPr>
      <w:r w:rsidRPr="00424119">
        <w:rPr>
          <w:rFonts w:eastAsia="Courier New"/>
          <w:lang w:eastAsia="lv-LV"/>
        </w:rPr>
        <w:t xml:space="preserve">Ja pasūtītājs konstatē, ka piedāvājumā ietvertā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w:t>
      </w:r>
    </w:p>
    <w:p w14:paraId="2E344793" w14:textId="77777777" w:rsidR="00CC54B7" w:rsidRPr="00424119" w:rsidRDefault="00CC54B7" w:rsidP="00D47D34">
      <w:pPr>
        <w:pStyle w:val="Heading3"/>
        <w:keepNext w:val="0"/>
        <w:keepLines w:val="0"/>
        <w:widowControl w:val="0"/>
        <w:rPr>
          <w:rFonts w:eastAsia="Courier New"/>
          <w:lang w:eastAsia="lv-LV"/>
        </w:rPr>
      </w:pPr>
      <w:r w:rsidRPr="00424119">
        <w:rPr>
          <w:rFonts w:eastAsia="Courier New"/>
          <w:lang w:eastAsia="lv-LV"/>
        </w:rPr>
        <w:lastRenderedPageBreak/>
        <w:t xml:space="preserve">Ja </w:t>
      </w:r>
      <w:r w:rsidR="00613635" w:rsidRPr="00424119">
        <w:rPr>
          <w:rFonts w:eastAsia="Courier New"/>
          <w:lang w:eastAsia="lv-LV"/>
        </w:rPr>
        <w:t>P</w:t>
      </w:r>
      <w:r w:rsidRPr="00424119">
        <w:rPr>
          <w:rFonts w:eastAsia="Courier New"/>
          <w:lang w:eastAsia="lv-LV"/>
        </w:rPr>
        <w:t xml:space="preserve">asūtītājam rodas šaubas par iesniegtās dokumenta kopijas autentiskumu, tas pieprasa, lai </w:t>
      </w:r>
      <w:r w:rsidR="00613635" w:rsidRPr="00424119">
        <w:rPr>
          <w:rFonts w:eastAsia="Courier New"/>
          <w:lang w:eastAsia="lv-LV"/>
        </w:rPr>
        <w:t>P</w:t>
      </w:r>
      <w:r w:rsidRPr="00424119">
        <w:rPr>
          <w:rFonts w:eastAsia="Courier New"/>
          <w:lang w:eastAsia="lv-LV"/>
        </w:rPr>
        <w:t>retendents uzrāda dokumenta oriģinālu.</w:t>
      </w:r>
    </w:p>
    <w:p w14:paraId="26AA90E5" w14:textId="77777777"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Ja Pretendents neatbilst kādai no Pretendentu kvalifikācijas prasībām, iepirkuma komisija Pretendentu izslēdz no turpmākās dalības iepirkuma procedūrā un tā piedāvājumu tālāk neizskata.</w:t>
      </w:r>
    </w:p>
    <w:p w14:paraId="78856765" w14:textId="77777777" w:rsidR="00DE40BC" w:rsidRPr="00424119" w:rsidRDefault="00DE40BC" w:rsidP="00D47D34">
      <w:pPr>
        <w:pStyle w:val="Heading2"/>
        <w:keepNext w:val="0"/>
        <w:keepLines w:val="0"/>
        <w:widowControl w:val="0"/>
        <w:rPr>
          <w:rFonts w:eastAsia="Courier New"/>
          <w:lang w:eastAsia="lv-LV"/>
        </w:rPr>
      </w:pPr>
      <w:bookmarkStart w:id="25" w:name="_Toc450735336"/>
      <w:r w:rsidRPr="00424119">
        <w:rPr>
          <w:rFonts w:eastAsia="Courier New"/>
          <w:lang w:eastAsia="lv-LV"/>
        </w:rPr>
        <w:t>Tehnisko piedāvājumu atbilstības pārbaude</w:t>
      </w:r>
      <w:bookmarkEnd w:id="25"/>
    </w:p>
    <w:p w14:paraId="30DC9576" w14:textId="6E79652C"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Iepirkuma komisija novērtē katra Pretendenta tehniskā piedāvājuma atbilstību tehniskajā specifikācijā izvirzītajām prasībām un Nolikuma 4.</w:t>
      </w:r>
      <w:r w:rsidR="002835D4">
        <w:rPr>
          <w:rFonts w:eastAsia="Courier New"/>
          <w:lang w:eastAsia="lv-LV"/>
        </w:rPr>
        <w:t>5</w:t>
      </w:r>
      <w:r w:rsidRPr="00424119">
        <w:rPr>
          <w:rFonts w:eastAsia="Courier New"/>
          <w:lang w:eastAsia="lv-LV"/>
        </w:rPr>
        <w:t>.punktā noteiktajām prasībām.</w:t>
      </w:r>
    </w:p>
    <w:p w14:paraId="0C55E7C7" w14:textId="0E0C1DB5" w:rsidR="00B92CF6" w:rsidRPr="00B92CF6" w:rsidRDefault="00B92CF6" w:rsidP="00D47D34">
      <w:pPr>
        <w:pStyle w:val="Heading3"/>
        <w:keepNext w:val="0"/>
        <w:keepLines w:val="0"/>
        <w:widowControl w:val="0"/>
        <w:rPr>
          <w:rFonts w:eastAsia="Courier New"/>
          <w:lang w:eastAsia="lv-LV"/>
        </w:rPr>
      </w:pPr>
      <w:r>
        <w:rPr>
          <w:rFonts w:eastAsia="Courier New"/>
          <w:lang w:eastAsia="lv-LV"/>
        </w:rPr>
        <w:t>Piedāvājums</w:t>
      </w:r>
      <w:r w:rsidR="002835D4">
        <w:rPr>
          <w:rFonts w:eastAsia="Courier New"/>
          <w:lang w:eastAsia="lv-LV"/>
        </w:rPr>
        <w:t xml:space="preserve">, kurš </w:t>
      </w:r>
      <w:r w:rsidR="002835D4" w:rsidRPr="00B92CF6">
        <w:rPr>
          <w:rFonts w:eastAsia="Courier New"/>
          <w:lang w:eastAsia="lv-LV"/>
        </w:rPr>
        <w:t>neatbilst nolikuma un tehniskās specifikācijas prasībām</w:t>
      </w:r>
      <w:r w:rsidR="002835D4">
        <w:rPr>
          <w:rFonts w:eastAsia="Courier New"/>
          <w:lang w:eastAsia="lv-LV"/>
        </w:rPr>
        <w:t>,</w:t>
      </w:r>
      <w:r>
        <w:rPr>
          <w:rFonts w:eastAsia="Courier New"/>
          <w:lang w:eastAsia="lv-LV"/>
        </w:rPr>
        <w:t xml:space="preserve"> tiek izslēgts no tālākas vērtēšanas</w:t>
      </w:r>
      <w:r w:rsidR="002835D4">
        <w:rPr>
          <w:rFonts w:eastAsia="Courier New"/>
          <w:lang w:eastAsia="lv-LV"/>
        </w:rPr>
        <w:t>.</w:t>
      </w:r>
    </w:p>
    <w:p w14:paraId="6064CDA1" w14:textId="77777777" w:rsidR="00DE40BC" w:rsidRPr="00424119" w:rsidRDefault="00DE40BC" w:rsidP="00D47D34">
      <w:pPr>
        <w:pStyle w:val="Heading2"/>
        <w:keepNext w:val="0"/>
        <w:keepLines w:val="0"/>
        <w:widowControl w:val="0"/>
        <w:rPr>
          <w:rFonts w:eastAsia="Courier New"/>
          <w:lang w:eastAsia="lv-LV"/>
        </w:rPr>
      </w:pPr>
      <w:bookmarkStart w:id="26" w:name="_Toc450735337"/>
      <w:r w:rsidRPr="00424119">
        <w:rPr>
          <w:rFonts w:eastAsia="Courier New"/>
          <w:lang w:eastAsia="lv-LV"/>
        </w:rPr>
        <w:t>Finanšu piedāvājumu vērtēšana</w:t>
      </w:r>
      <w:bookmarkEnd w:id="26"/>
    </w:p>
    <w:p w14:paraId="16318D8E" w14:textId="707CA84A"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Iepirkuma komisija pārbauda vai Pretendenta iesniegtais finanšu piedāvājums atbilst Nolikuma 4.</w:t>
      </w:r>
      <w:r w:rsidR="002835D4">
        <w:rPr>
          <w:rFonts w:eastAsia="Courier New"/>
          <w:lang w:eastAsia="lv-LV"/>
        </w:rPr>
        <w:t>6</w:t>
      </w:r>
      <w:r w:rsidRPr="00424119">
        <w:rPr>
          <w:rFonts w:eastAsia="Courier New"/>
          <w:lang w:eastAsia="lv-LV"/>
        </w:rPr>
        <w:t>.punkta prasībām, vai finanšu piedāvājumā nav aritmētisko kļūdu un vai piedāvājums nav nepamatoti lēts. Ja finanšu piedāvājumā konstatēta aritmētiskā kļūda, iepirkumu komisija izlabo to. Par kļūdu labojumu un laboto piedāvājuma summu iepirkumu komisija paziņo Pretendentam, kura pieļautās kļūdas labotas. Vērtējot finanšu piedāvājumu, iepirkumu komisija ņem vērā labojumus.</w:t>
      </w:r>
    </w:p>
    <w:p w14:paraId="061041ED" w14:textId="77777777"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 xml:space="preserve"> Ja piedāvājums konkrētam līgumam </w:t>
      </w:r>
      <w:r w:rsidR="004112DA" w:rsidRPr="00424119">
        <w:rPr>
          <w:rFonts w:eastAsia="Courier New"/>
          <w:lang w:eastAsia="lv-LV"/>
        </w:rPr>
        <w:t xml:space="preserve">šķiet </w:t>
      </w:r>
      <w:r w:rsidRPr="00424119">
        <w:rPr>
          <w:rFonts w:eastAsia="Courier New"/>
          <w:lang w:eastAsia="lv-LV"/>
        </w:rPr>
        <w:t xml:space="preserve">nepamatoti lēts, iepirkuma komisija rakstveidā pieprasa </w:t>
      </w:r>
      <w:r w:rsidR="004C5985" w:rsidRPr="00424119">
        <w:rPr>
          <w:rFonts w:eastAsia="Courier New"/>
          <w:lang w:eastAsia="lv-LV"/>
        </w:rPr>
        <w:t xml:space="preserve">Pretendentam </w:t>
      </w:r>
      <w:r w:rsidRPr="00424119">
        <w:rPr>
          <w:rFonts w:eastAsia="Courier New"/>
          <w:lang w:eastAsia="lv-LV"/>
        </w:rPr>
        <w:t xml:space="preserve">detalizētu skaidrojumu par </w:t>
      </w:r>
      <w:r w:rsidR="004112DA" w:rsidRPr="00424119">
        <w:rPr>
          <w:rFonts w:eastAsia="Courier New"/>
          <w:lang w:eastAsia="lv-LV"/>
        </w:rPr>
        <w:t xml:space="preserve">Pretendenta piedāvāto cenu vai izmaksām </w:t>
      </w:r>
      <w:r w:rsidRPr="00424119">
        <w:rPr>
          <w:rFonts w:eastAsia="Courier New"/>
          <w:lang w:eastAsia="lv-LV"/>
        </w:rPr>
        <w:t xml:space="preserve">un, konsultējoties ar Pretendentu, izvērtē visus Publisko iepirkumu likuma </w:t>
      </w:r>
      <w:r w:rsidR="002609A8" w:rsidRPr="00424119">
        <w:rPr>
          <w:rFonts w:eastAsia="Courier New"/>
          <w:lang w:eastAsia="lv-LV"/>
        </w:rPr>
        <w:t>53</w:t>
      </w:r>
      <w:r w:rsidRPr="00424119">
        <w:rPr>
          <w:rFonts w:eastAsia="Courier New"/>
          <w:lang w:eastAsia="lv-LV"/>
        </w:rPr>
        <w:t>.pant</w:t>
      </w:r>
      <w:r w:rsidR="004112DA" w:rsidRPr="00424119">
        <w:rPr>
          <w:rFonts w:eastAsia="Courier New"/>
          <w:lang w:eastAsia="lv-LV"/>
        </w:rPr>
        <w:t>ā noteiktos nosacījumus</w:t>
      </w:r>
      <w:r w:rsidR="000F3831" w:rsidRPr="00424119">
        <w:rPr>
          <w:rFonts w:eastAsia="Courier New"/>
          <w:lang w:eastAsia="lv-LV"/>
        </w:rPr>
        <w:t xml:space="preserve">. </w:t>
      </w:r>
      <w:r w:rsidRPr="00424119">
        <w:rPr>
          <w:rFonts w:eastAsia="Courier New"/>
          <w:lang w:eastAsia="lv-LV"/>
        </w:rPr>
        <w:t xml:space="preserve"> </w:t>
      </w:r>
    </w:p>
    <w:p w14:paraId="38BDE38F" w14:textId="77777777" w:rsidR="00DE40BC" w:rsidRPr="00424119" w:rsidRDefault="00DE40BC" w:rsidP="00D47D34">
      <w:pPr>
        <w:pStyle w:val="Heading3"/>
        <w:keepNext w:val="0"/>
        <w:keepLines w:val="0"/>
        <w:widowControl w:val="0"/>
        <w:rPr>
          <w:rFonts w:eastAsia="Courier New"/>
          <w:lang w:eastAsia="lv-LV"/>
        </w:rPr>
      </w:pPr>
      <w:r w:rsidRPr="00424119">
        <w:rPr>
          <w:rFonts w:eastAsia="Courier New"/>
          <w:lang w:eastAsia="lv-LV"/>
        </w:rPr>
        <w:t>Ja, izvērtējot Pretendenta sniegto</w:t>
      </w:r>
      <w:r w:rsidR="00015F73" w:rsidRPr="00424119">
        <w:rPr>
          <w:rFonts w:eastAsia="Courier New"/>
          <w:lang w:eastAsia="lv-LV"/>
        </w:rPr>
        <w:t>s</w:t>
      </w:r>
      <w:r w:rsidRPr="00424119">
        <w:rPr>
          <w:rFonts w:eastAsia="Courier New"/>
          <w:lang w:eastAsia="lv-LV"/>
        </w:rPr>
        <w:t xml:space="preserve"> </w:t>
      </w:r>
      <w:r w:rsidR="00015F73" w:rsidRPr="00424119">
        <w:rPr>
          <w:rFonts w:eastAsia="Courier New"/>
          <w:lang w:eastAsia="lv-LV"/>
        </w:rPr>
        <w:t>skaidrojumus</w:t>
      </w:r>
      <w:r w:rsidRPr="00424119">
        <w:rPr>
          <w:rFonts w:eastAsia="Courier New"/>
          <w:lang w:eastAsia="lv-LV"/>
        </w:rPr>
        <w:t>, iepirkuma komisija konstatē, ka Pretendents nav pierādījis</w:t>
      </w:r>
      <w:r w:rsidR="00015F73" w:rsidRPr="00424119">
        <w:rPr>
          <w:rFonts w:eastAsia="Courier New"/>
          <w:lang w:eastAsia="lv-LV"/>
        </w:rPr>
        <w:t xml:space="preserve"> Publisko iepirkumu likuma 53.pantā minētos nosacījumus</w:t>
      </w:r>
      <w:r w:rsidRPr="00424119">
        <w:rPr>
          <w:rFonts w:eastAsia="Courier New"/>
          <w:lang w:eastAsia="lv-LV"/>
        </w:rPr>
        <w:t xml:space="preserve">, kas ļauj noteikt tik zemu cenu, komisija </w:t>
      </w:r>
      <w:r w:rsidR="004C5985" w:rsidRPr="00424119">
        <w:rPr>
          <w:rFonts w:eastAsia="Courier New"/>
          <w:lang w:eastAsia="lv-LV"/>
        </w:rPr>
        <w:t xml:space="preserve">noraida </w:t>
      </w:r>
      <w:r w:rsidRPr="00424119">
        <w:rPr>
          <w:rFonts w:eastAsia="Courier New"/>
          <w:lang w:eastAsia="lv-LV"/>
        </w:rPr>
        <w:t xml:space="preserve">piedāvājumu </w:t>
      </w:r>
      <w:r w:rsidR="004C5985" w:rsidRPr="00424119">
        <w:rPr>
          <w:rFonts w:eastAsia="Courier New"/>
          <w:lang w:eastAsia="lv-LV"/>
        </w:rPr>
        <w:t xml:space="preserve">kā </w:t>
      </w:r>
      <w:r w:rsidRPr="00424119">
        <w:rPr>
          <w:rFonts w:eastAsia="Courier New"/>
          <w:lang w:eastAsia="lv-LV"/>
        </w:rPr>
        <w:t>nepamatoti lētu un tālāk to neizskata.</w:t>
      </w:r>
    </w:p>
    <w:p w14:paraId="67CFC335" w14:textId="164CD72B" w:rsidR="00C54D4B" w:rsidRPr="00424119" w:rsidRDefault="00C54D4B" w:rsidP="00D47D34">
      <w:pPr>
        <w:pStyle w:val="Heading3"/>
        <w:keepNext w:val="0"/>
        <w:keepLines w:val="0"/>
        <w:widowControl w:val="0"/>
        <w:rPr>
          <w:rFonts w:eastAsia="Courier New"/>
          <w:lang w:eastAsia="lv-LV"/>
        </w:rPr>
      </w:pPr>
      <w:r w:rsidRPr="00424119">
        <w:rPr>
          <w:rFonts w:eastAsia="Courier New"/>
          <w:lang w:eastAsia="lv-LV"/>
        </w:rPr>
        <w:t xml:space="preserve">No piedāvājumiem, kas atbilst </w:t>
      </w:r>
      <w:r w:rsidR="00162B3E" w:rsidRPr="00424119">
        <w:rPr>
          <w:rFonts w:eastAsia="Courier New"/>
          <w:lang w:eastAsia="lv-LV"/>
        </w:rPr>
        <w:t xml:space="preserve">Nolikumā </w:t>
      </w:r>
      <w:r w:rsidRPr="00424119">
        <w:rPr>
          <w:rFonts w:eastAsia="Courier New"/>
          <w:lang w:eastAsia="lv-LV"/>
        </w:rPr>
        <w:t>izvirzītajām prasībām, iepirkuma komisija izvēlēsies piedāvājumu saskaņā ar 5.1.punkt</w:t>
      </w:r>
      <w:r w:rsidR="002835D4">
        <w:rPr>
          <w:rFonts w:eastAsia="Courier New"/>
          <w:lang w:eastAsia="lv-LV"/>
        </w:rPr>
        <w:t>u.</w:t>
      </w:r>
      <w:r w:rsidR="004019D2">
        <w:rPr>
          <w:rFonts w:eastAsia="Courier New"/>
          <w:lang w:eastAsia="lv-LV"/>
        </w:rPr>
        <w:t xml:space="preserve"> Ja divu piedāvājumu līgumcena ir vienāda, iepirkuma komisija tiesības slēgt iepirkuma līgumu piešķirs pretendentam, kurš valsts budžetā veicis lielākas obligātās valsts  sociālās apdrošināšanas iemaksas</w:t>
      </w:r>
      <w:r w:rsidR="00BA69DF">
        <w:rPr>
          <w:rFonts w:eastAsia="Courier New"/>
          <w:lang w:eastAsia="lv-LV"/>
        </w:rPr>
        <w:t>, rēķinot uz vienu daarbinieku</w:t>
      </w:r>
      <w:r w:rsidR="004019D2">
        <w:rPr>
          <w:rFonts w:eastAsia="Courier New"/>
          <w:lang w:eastAsia="lv-LV"/>
        </w:rPr>
        <w:t>.</w:t>
      </w:r>
    </w:p>
    <w:p w14:paraId="2880B56D" w14:textId="782AD62D" w:rsidR="00DE40BC" w:rsidRPr="00424119" w:rsidRDefault="00DE40BC" w:rsidP="00D47D34">
      <w:pPr>
        <w:pStyle w:val="Heading2"/>
        <w:keepNext w:val="0"/>
        <w:keepLines w:val="0"/>
        <w:widowControl w:val="0"/>
      </w:pPr>
      <w:r w:rsidRPr="00424119">
        <w:t>Pretendenta pārbaude pirms lēmuma pieņemšanas par līguma slēgšanu</w:t>
      </w:r>
    </w:p>
    <w:p w14:paraId="6CBCE306" w14:textId="5A55BE5A" w:rsidR="00DE40BC" w:rsidRPr="00424119" w:rsidRDefault="00DE40BC" w:rsidP="00D47D34">
      <w:pPr>
        <w:pStyle w:val="Heading3"/>
        <w:keepNext w:val="0"/>
        <w:keepLines w:val="0"/>
        <w:widowControl w:val="0"/>
        <w:rPr>
          <w:b/>
        </w:rPr>
      </w:pPr>
      <w:r w:rsidRPr="00424119">
        <w:t xml:space="preserve">Pirms lēmuma pieņemšanas par līguma slēgšanas tiesību piešķiršanu, iepirkuma komisija attiecībā uz Pretendentu, kuram būtu piešķiramas līguma slēgšanas tiesības, veic pārbaudi par Publisko iepirkumu likuma </w:t>
      </w:r>
      <w:r w:rsidR="002835D4">
        <w:t>9.panta</w:t>
      </w:r>
      <w:r w:rsidRPr="00424119">
        <w:t xml:space="preserve"> </w:t>
      </w:r>
      <w:r w:rsidR="002835D4">
        <w:t xml:space="preserve">astotās daļas 2.punktā norādītā </w:t>
      </w:r>
      <w:r w:rsidRPr="00424119">
        <w:t xml:space="preserve">pretendentu izslēgšanas gadījumu esamību. Pārbaudi veic arī attiecībā uz </w:t>
      </w:r>
      <w:r w:rsidR="002835D4">
        <w:t>personu, uz kuras iespējām Pretendents balstās, lai pierādītu atbilstību atlases prasībām.</w:t>
      </w:r>
    </w:p>
    <w:p w14:paraId="6CCBD6DD" w14:textId="267463A8" w:rsidR="002835D4" w:rsidRDefault="00DE40BC" w:rsidP="00D47D34">
      <w:pPr>
        <w:pStyle w:val="Heading3"/>
        <w:keepNext w:val="0"/>
        <w:keepLines w:val="0"/>
        <w:widowControl w:val="0"/>
        <w:rPr>
          <w:lang w:eastAsia="lv-LV"/>
        </w:rPr>
      </w:pPr>
      <w:r w:rsidRPr="00424119">
        <w:t xml:space="preserve">Ja Pasūtītājs konstatē, ka attiecībā uz Pretendentu vai </w:t>
      </w:r>
      <w:r w:rsidR="002835D4">
        <w:t xml:space="preserve">personu, uz kuras iespējām Pretendents balstās, </w:t>
      </w:r>
      <w:r w:rsidRPr="00424119">
        <w:t xml:space="preserve">attiecas Publisko iepirkumu likuma </w:t>
      </w:r>
      <w:r w:rsidR="002835D4">
        <w:t>9.panta</w:t>
      </w:r>
      <w:r w:rsidR="002835D4" w:rsidRPr="00424119">
        <w:t xml:space="preserve"> </w:t>
      </w:r>
      <w:r w:rsidR="002835D4">
        <w:t xml:space="preserve">astotās daļas 2.punktā norādītais </w:t>
      </w:r>
      <w:r w:rsidR="002835D4" w:rsidRPr="00424119">
        <w:t>pretendentu izslēgšanas gadījum</w:t>
      </w:r>
      <w:r w:rsidR="002835D4">
        <w:t xml:space="preserve">s, </w:t>
      </w:r>
      <w:r w:rsidR="002835D4">
        <w:rPr>
          <w:rFonts w:eastAsia="Courier New"/>
          <w:lang w:eastAsia="lv-LV"/>
        </w:rPr>
        <w:t>Pasūtītājs rīkosies atbilstoši Publisko iepirkumu likuma 9.panta desmitās – divpadsmitās daļas noteikumi</w:t>
      </w:r>
      <w:r w:rsidR="002835D4" w:rsidRPr="0081617E">
        <w:rPr>
          <w:rFonts w:eastAsia="Courier New"/>
          <w:lang w:eastAsia="lv-LV"/>
        </w:rPr>
        <w:t>em</w:t>
      </w:r>
      <w:r w:rsidR="002835D4">
        <w:rPr>
          <w:rFonts w:eastAsia="Courier New"/>
          <w:lang w:eastAsia="lv-LV"/>
        </w:rPr>
        <w:t>.</w:t>
      </w:r>
      <w:r w:rsidR="002835D4">
        <w:rPr>
          <w:lang w:eastAsia="lv-LV"/>
        </w:rPr>
        <w:t xml:space="preserve"> </w:t>
      </w:r>
    </w:p>
    <w:p w14:paraId="659A77FC" w14:textId="5396C6CE" w:rsidR="002835D4" w:rsidRDefault="002835D4" w:rsidP="00D47D34">
      <w:pPr>
        <w:pStyle w:val="Heading3"/>
        <w:keepNext w:val="0"/>
        <w:keepLines w:val="0"/>
        <w:widowControl w:val="0"/>
        <w:rPr>
          <w:lang w:eastAsia="lv-LV"/>
        </w:rPr>
      </w:pPr>
      <w:r>
        <w:rPr>
          <w:lang w:eastAsia="lv-LV"/>
        </w:rPr>
        <w:t xml:space="preserve">Pretendenta, kuram būtu piešķiramas tiesības slēgt iepirkuma līgumu, izslēgšanas gadījumā Pasūtītājs veic pārbaudi par nākamo Pretendentu, kura piedāvātā cena ir </w:t>
      </w:r>
      <w:r>
        <w:rPr>
          <w:lang w:eastAsia="lv-LV"/>
        </w:rPr>
        <w:lastRenderedPageBreak/>
        <w:t>nākamā zemākā.</w:t>
      </w:r>
    </w:p>
    <w:p w14:paraId="255E4183" w14:textId="7CDE0752" w:rsidR="008546BB" w:rsidRPr="00424119" w:rsidRDefault="002835D4" w:rsidP="00D47D34">
      <w:pPr>
        <w:widowControl w:val="0"/>
        <w:spacing w:after="0"/>
        <w:ind w:left="709" w:hanging="720"/>
        <w:rPr>
          <w:rFonts w:cs="Times New Roman"/>
          <w:sz w:val="22"/>
        </w:rPr>
      </w:pPr>
      <w:r>
        <w:rPr>
          <w:rFonts w:cs="Times New Roman"/>
          <w:sz w:val="22"/>
        </w:rPr>
        <w:t xml:space="preserve"> </w:t>
      </w:r>
      <w:bookmarkStart w:id="27" w:name="_Toc486927439"/>
    </w:p>
    <w:bookmarkEnd w:id="27"/>
    <w:p w14:paraId="7D217CF9" w14:textId="44CAC240" w:rsidR="00203D2B" w:rsidRPr="00424119" w:rsidRDefault="00203D2B" w:rsidP="00D47D34">
      <w:pPr>
        <w:pStyle w:val="Heading2"/>
        <w:keepNext w:val="0"/>
        <w:keepLines w:val="0"/>
        <w:widowControl w:val="0"/>
      </w:pPr>
      <w:r w:rsidRPr="00424119">
        <w:t>Lēmumu pieņemšana un publicēšana</w:t>
      </w:r>
    </w:p>
    <w:p w14:paraId="6EEFFEE7" w14:textId="318AEFA9" w:rsidR="00203D2B" w:rsidRPr="00424119" w:rsidRDefault="00203D2B" w:rsidP="00D47D34">
      <w:pPr>
        <w:pStyle w:val="Heading3"/>
        <w:keepNext w:val="0"/>
        <w:keepLines w:val="0"/>
        <w:widowControl w:val="0"/>
      </w:pPr>
      <w:r w:rsidRPr="00424119">
        <w:t>Iepirkuma komisija triju darb</w:t>
      </w:r>
      <w:r w:rsidR="00CD53CC" w:rsidRPr="00424119">
        <w:t xml:space="preserve">a </w:t>
      </w:r>
      <w:r w:rsidRPr="00424119">
        <w:t xml:space="preserve">dienu laikā pēc lēmuma pieņemšanas informē visus </w:t>
      </w:r>
      <w:r w:rsidR="00015F73" w:rsidRPr="00424119">
        <w:t xml:space="preserve">pretendentus </w:t>
      </w:r>
      <w:r w:rsidRPr="00424119">
        <w:t xml:space="preserve">par pieņemto lēmumu attiecībā </w:t>
      </w:r>
      <w:r w:rsidR="00015F73" w:rsidRPr="00424119">
        <w:t>uz iepirkuma līguma slēgšanu</w:t>
      </w:r>
      <w:r w:rsidRPr="00424119">
        <w:t>.</w:t>
      </w:r>
    </w:p>
    <w:p w14:paraId="0812D045" w14:textId="3A18FB24" w:rsidR="00203D2B" w:rsidRPr="00424119" w:rsidRDefault="00203D2B" w:rsidP="00D47D34">
      <w:pPr>
        <w:pStyle w:val="Heading3"/>
        <w:keepNext w:val="0"/>
        <w:keepLines w:val="0"/>
        <w:widowControl w:val="0"/>
      </w:pPr>
      <w:r w:rsidRPr="00424119">
        <w:t>Informācija par rezultātiem tiek nosūtīta pa pastu, faksu vai elektroniski, izmantojot drošu elektronisko parakstu vai pievienojot elektroniskajam pastam skenētu dokumentu, vai nodod personīgi.</w:t>
      </w:r>
    </w:p>
    <w:p w14:paraId="54CC8D5B" w14:textId="6B675843" w:rsidR="00203D2B" w:rsidRPr="00424119" w:rsidRDefault="00203D2B" w:rsidP="00D47D34">
      <w:pPr>
        <w:pStyle w:val="Heading3"/>
        <w:keepNext w:val="0"/>
        <w:keepLines w:val="0"/>
        <w:widowControl w:val="0"/>
      </w:pPr>
      <w:r w:rsidRPr="00424119">
        <w:t>Pasūtītājs ne vēlāk kā 10 darbdienu laikā pēc dienas, kad stājas spēkā iepirkuma līgums, savā pircēja profilā ievieto iepirkuma līguma tekstu</w:t>
      </w:r>
      <w:r w:rsidR="00516B21" w:rsidRPr="00424119">
        <w:t xml:space="preserve"> </w:t>
      </w:r>
      <w:r w:rsidR="00516B21" w:rsidRPr="00424119">
        <w:rPr>
          <w:rFonts w:eastAsia="Times New Roman"/>
        </w:rPr>
        <w:t xml:space="preserve">un iesniedz publicēšanai Iepirkumu uzraudzības biroja tīmekļvietnē paziņojumu par </w:t>
      </w:r>
      <w:r w:rsidR="004D2DCC">
        <w:rPr>
          <w:rFonts w:eastAsia="Times New Roman"/>
        </w:rPr>
        <w:t>iepirkuma līgumu</w:t>
      </w:r>
      <w:r w:rsidR="00516B21" w:rsidRPr="00424119">
        <w:rPr>
          <w:rFonts w:eastAsia="Times New Roman"/>
        </w:rPr>
        <w:t>.</w:t>
      </w:r>
    </w:p>
    <w:p w14:paraId="2207CF10" w14:textId="188FB12B" w:rsidR="00D47D34" w:rsidRDefault="00D47D34" w:rsidP="00D47D34">
      <w:pPr>
        <w:pStyle w:val="Heading1"/>
        <w:keepNext w:val="0"/>
        <w:keepLines w:val="0"/>
        <w:widowControl w:val="0"/>
        <w:rPr>
          <w:rFonts w:eastAsia="Courier New"/>
        </w:rPr>
      </w:pPr>
      <w:bookmarkStart w:id="28" w:name="_Toc450735338"/>
      <w:r>
        <w:rPr>
          <w:rFonts w:eastAsia="Courier New"/>
        </w:rPr>
        <w:t>Iepirkuma līguma slēgšanas kārtība.</w:t>
      </w:r>
    </w:p>
    <w:p w14:paraId="5B8C6F19" w14:textId="2FF2EE7C" w:rsidR="00D47D34" w:rsidRDefault="00D47D34" w:rsidP="00D47D34">
      <w:pPr>
        <w:pStyle w:val="Heading2"/>
        <w:keepNext w:val="0"/>
        <w:keepLines w:val="0"/>
        <w:widowControl w:val="0"/>
      </w:pPr>
      <w:r>
        <w:t xml:space="preserve">Pretendentam, kuram piešķirtas tiesības slēgt iepirkuma līgumu, Pasūtītājs ne vēlāk, ka triju darba dienu laikā pēc lēmuma pieņemšanas nosūta </w:t>
      </w:r>
      <w:r w:rsidR="00CB4690">
        <w:t xml:space="preserve">sagatavotu </w:t>
      </w:r>
      <w:r>
        <w:t>līgum</w:t>
      </w:r>
      <w:r w:rsidR="00BA69DF">
        <w:t>u</w:t>
      </w:r>
      <w:r w:rsidR="00CB4690">
        <w:t xml:space="preserve"> (Nolikuma 7.pielikums)</w:t>
      </w:r>
      <w:r>
        <w:t>.</w:t>
      </w:r>
    </w:p>
    <w:p w14:paraId="4A12464B" w14:textId="2FCF408C" w:rsidR="00D47D34" w:rsidRDefault="00D47D34" w:rsidP="00D47D34">
      <w:pPr>
        <w:pStyle w:val="Heading2"/>
        <w:keepNext w:val="0"/>
        <w:keepLines w:val="0"/>
        <w:widowControl w:val="0"/>
      </w:pPr>
      <w:r>
        <w:t>Līguma projekts Pretendentam, kuram piešķirtas tiesības slēgt iepirkuma līgumu, jāparaksta 5 (piecu) darba dienu laikā.</w:t>
      </w:r>
    </w:p>
    <w:p w14:paraId="3CEC19B8" w14:textId="0B029B53" w:rsidR="00D47D34" w:rsidRPr="00D47D34" w:rsidRDefault="00D47D34" w:rsidP="00D47D34">
      <w:pPr>
        <w:pStyle w:val="Heading2"/>
        <w:keepNext w:val="0"/>
        <w:keepLines w:val="0"/>
        <w:widowControl w:val="0"/>
        <w:rPr>
          <w:rFonts w:eastAsia="Courier New"/>
        </w:rPr>
      </w:pPr>
      <w:r>
        <w:t>Ja Pretendents 5 (piecu) darba dienu laikā neparaksta sagatavoto līguma projektu, Pasūtītājs pārtrauc iepirkumu.</w:t>
      </w:r>
    </w:p>
    <w:p w14:paraId="2CDEB641" w14:textId="76B1E76A" w:rsidR="00DE40BC" w:rsidRPr="00424119" w:rsidRDefault="00DE40BC" w:rsidP="00D47D34">
      <w:pPr>
        <w:pStyle w:val="Heading1"/>
        <w:keepNext w:val="0"/>
        <w:keepLines w:val="0"/>
        <w:widowControl w:val="0"/>
        <w:rPr>
          <w:rFonts w:eastAsia="Courier New"/>
        </w:rPr>
      </w:pPr>
      <w:r w:rsidRPr="00424119">
        <w:rPr>
          <w:rFonts w:eastAsia="Courier New"/>
        </w:rPr>
        <w:t>NOLIKUMA PIELIKUMI</w:t>
      </w:r>
      <w:bookmarkEnd w:id="28"/>
    </w:p>
    <w:p w14:paraId="7702B4A0" w14:textId="77777777" w:rsidR="00DE40BC" w:rsidRPr="00424119" w:rsidRDefault="00DE40BC" w:rsidP="00D47D34">
      <w:pPr>
        <w:widowControl w:val="0"/>
        <w:spacing w:after="0"/>
        <w:rPr>
          <w:rFonts w:eastAsia="Courier New" w:cs="Times New Roman"/>
          <w:sz w:val="22"/>
        </w:rPr>
      </w:pPr>
    </w:p>
    <w:p w14:paraId="3DD8563C" w14:textId="419AF92B" w:rsidR="00DE40BC" w:rsidRPr="00424119" w:rsidRDefault="00203D2B" w:rsidP="00D47D34">
      <w:pPr>
        <w:widowControl w:val="0"/>
        <w:tabs>
          <w:tab w:val="left" w:pos="470"/>
        </w:tabs>
        <w:spacing w:after="0"/>
        <w:outlineLvl w:val="1"/>
        <w:rPr>
          <w:rFonts w:eastAsia="Courier New" w:cs="Times New Roman"/>
          <w:sz w:val="22"/>
          <w:lang w:eastAsia="lv-LV"/>
        </w:rPr>
      </w:pPr>
      <w:r w:rsidRPr="00424119">
        <w:rPr>
          <w:rFonts w:eastAsia="Courier New" w:cs="Times New Roman"/>
          <w:sz w:val="22"/>
          <w:lang w:eastAsia="lv-LV"/>
        </w:rPr>
        <w:t>1.</w:t>
      </w:r>
      <w:r w:rsidR="00DE40BC" w:rsidRPr="00424119">
        <w:rPr>
          <w:rFonts w:eastAsia="Courier New" w:cs="Times New Roman"/>
          <w:sz w:val="22"/>
          <w:lang w:eastAsia="lv-LV"/>
        </w:rPr>
        <w:t>pielikums – Tehniskā specifikācija.</w:t>
      </w:r>
    </w:p>
    <w:p w14:paraId="3844D40C" w14:textId="77777777" w:rsidR="00934014" w:rsidRDefault="00FE6D0F" w:rsidP="00D47D34">
      <w:pPr>
        <w:widowControl w:val="0"/>
        <w:tabs>
          <w:tab w:val="left" w:pos="470"/>
        </w:tabs>
        <w:spacing w:after="0"/>
        <w:outlineLvl w:val="1"/>
        <w:rPr>
          <w:rFonts w:eastAsia="Courier New" w:cs="Times New Roman"/>
          <w:sz w:val="22"/>
          <w:lang w:eastAsia="lv-LV"/>
        </w:rPr>
      </w:pPr>
      <w:r>
        <w:rPr>
          <w:rFonts w:eastAsia="Courier New" w:cs="Times New Roman"/>
          <w:sz w:val="22"/>
          <w:lang w:eastAsia="lv-LV"/>
        </w:rPr>
        <w:t>2</w:t>
      </w:r>
      <w:r w:rsidR="00DE40BC" w:rsidRPr="00424119">
        <w:rPr>
          <w:rFonts w:eastAsia="Courier New" w:cs="Times New Roman"/>
          <w:sz w:val="22"/>
          <w:lang w:eastAsia="lv-LV"/>
        </w:rPr>
        <w:t xml:space="preserve">.pielikums – </w:t>
      </w:r>
      <w:r w:rsidR="00934014">
        <w:rPr>
          <w:rFonts w:eastAsia="Courier New" w:cs="Times New Roman"/>
          <w:sz w:val="22"/>
          <w:lang w:eastAsia="lv-LV"/>
        </w:rPr>
        <w:t>Pretendenta apliecinājums par piedalīšanos iepirkumā.</w:t>
      </w:r>
    </w:p>
    <w:p w14:paraId="4DA87D8F" w14:textId="2BB97E35" w:rsidR="00934014" w:rsidRPr="00424119" w:rsidRDefault="00934014" w:rsidP="00D47D34">
      <w:pPr>
        <w:widowControl w:val="0"/>
        <w:tabs>
          <w:tab w:val="left" w:pos="470"/>
        </w:tabs>
        <w:spacing w:after="0"/>
        <w:outlineLvl w:val="1"/>
        <w:rPr>
          <w:rFonts w:eastAsia="Courier New" w:cs="Times New Roman"/>
          <w:sz w:val="22"/>
          <w:lang w:eastAsia="lv-LV"/>
        </w:rPr>
      </w:pPr>
      <w:r>
        <w:rPr>
          <w:rFonts w:eastAsia="Courier New" w:cs="Times New Roman"/>
          <w:sz w:val="22"/>
          <w:lang w:eastAsia="lv-LV"/>
        </w:rPr>
        <w:t>3</w:t>
      </w:r>
      <w:r w:rsidRPr="00424119">
        <w:rPr>
          <w:rFonts w:eastAsia="Courier New" w:cs="Times New Roman"/>
          <w:sz w:val="22"/>
          <w:lang w:eastAsia="lv-LV"/>
        </w:rPr>
        <w:t>.pielikums – Apakšuzņēmēja/Personas apliecinājums.</w:t>
      </w:r>
    </w:p>
    <w:p w14:paraId="2154D482" w14:textId="062B730D" w:rsidR="00DE40BC" w:rsidRPr="00424119" w:rsidRDefault="00934014" w:rsidP="00D47D34">
      <w:pPr>
        <w:widowControl w:val="0"/>
        <w:tabs>
          <w:tab w:val="left" w:pos="470"/>
        </w:tabs>
        <w:spacing w:after="0"/>
        <w:outlineLvl w:val="1"/>
        <w:rPr>
          <w:rFonts w:eastAsia="Courier New" w:cs="Times New Roman"/>
          <w:sz w:val="22"/>
          <w:lang w:eastAsia="lv-LV"/>
        </w:rPr>
      </w:pPr>
      <w:r>
        <w:rPr>
          <w:rFonts w:eastAsia="Courier New" w:cs="Times New Roman"/>
          <w:sz w:val="22"/>
          <w:lang w:eastAsia="lv-LV"/>
        </w:rPr>
        <w:t>4.pielikums - P</w:t>
      </w:r>
      <w:r w:rsidR="00DE40BC" w:rsidRPr="00424119">
        <w:rPr>
          <w:rFonts w:eastAsia="Courier New" w:cs="Times New Roman"/>
          <w:sz w:val="22"/>
          <w:lang w:eastAsia="lv-LV"/>
        </w:rPr>
        <w:t>retendenta sniegto pakalpojumu saraksts.</w:t>
      </w:r>
    </w:p>
    <w:p w14:paraId="4E69473B" w14:textId="54C45290" w:rsidR="0085625B" w:rsidRPr="00424119" w:rsidRDefault="00934014" w:rsidP="00D47D34">
      <w:pPr>
        <w:widowControl w:val="0"/>
        <w:tabs>
          <w:tab w:val="left" w:pos="470"/>
        </w:tabs>
        <w:spacing w:after="0"/>
        <w:outlineLvl w:val="1"/>
        <w:rPr>
          <w:rFonts w:eastAsia="Courier New" w:cs="Times New Roman"/>
          <w:sz w:val="22"/>
          <w:lang w:eastAsia="lv-LV"/>
        </w:rPr>
      </w:pPr>
      <w:r>
        <w:rPr>
          <w:rFonts w:eastAsia="Courier New" w:cs="Times New Roman"/>
          <w:sz w:val="22"/>
          <w:lang w:eastAsia="lv-LV"/>
        </w:rPr>
        <w:t>5</w:t>
      </w:r>
      <w:r w:rsidR="00DE40BC" w:rsidRPr="00424119">
        <w:rPr>
          <w:rFonts w:eastAsia="Courier New" w:cs="Times New Roman"/>
          <w:sz w:val="22"/>
          <w:lang w:eastAsia="lv-LV"/>
        </w:rPr>
        <w:t>.pielikums –</w:t>
      </w:r>
      <w:r w:rsidR="0085625B" w:rsidRPr="00424119">
        <w:rPr>
          <w:rFonts w:eastAsia="Courier New" w:cs="Times New Roman"/>
          <w:sz w:val="22"/>
          <w:lang w:eastAsia="lv-LV"/>
        </w:rPr>
        <w:t xml:space="preserve"> Speciālistu saraksts.</w:t>
      </w:r>
    </w:p>
    <w:p w14:paraId="37DE91A1" w14:textId="1D547C79" w:rsidR="007C204C" w:rsidRDefault="00934014" w:rsidP="00D47D34">
      <w:pPr>
        <w:widowControl w:val="0"/>
        <w:tabs>
          <w:tab w:val="left" w:pos="470"/>
        </w:tabs>
        <w:spacing w:after="0"/>
        <w:outlineLvl w:val="1"/>
        <w:rPr>
          <w:rFonts w:eastAsia="Courier New" w:cs="Times New Roman"/>
          <w:sz w:val="22"/>
          <w:lang w:eastAsia="lv-LV"/>
        </w:rPr>
      </w:pPr>
      <w:r>
        <w:rPr>
          <w:rFonts w:eastAsia="Courier New" w:cs="Times New Roman"/>
          <w:sz w:val="22"/>
          <w:lang w:eastAsia="lv-LV"/>
        </w:rPr>
        <w:t>6</w:t>
      </w:r>
      <w:r w:rsidR="0085625B" w:rsidRPr="00424119">
        <w:rPr>
          <w:rFonts w:eastAsia="Courier New" w:cs="Times New Roman"/>
          <w:sz w:val="22"/>
          <w:lang w:eastAsia="lv-LV"/>
        </w:rPr>
        <w:t xml:space="preserve">.pielikums </w:t>
      </w:r>
      <w:r w:rsidR="0087371B" w:rsidRPr="00424119">
        <w:rPr>
          <w:rFonts w:eastAsia="Courier New" w:cs="Times New Roman"/>
          <w:sz w:val="22"/>
          <w:lang w:eastAsia="lv-LV"/>
        </w:rPr>
        <w:t>–</w:t>
      </w:r>
      <w:r w:rsidR="0085625B" w:rsidRPr="00424119">
        <w:rPr>
          <w:rFonts w:eastAsia="Courier New" w:cs="Times New Roman"/>
          <w:sz w:val="22"/>
          <w:lang w:eastAsia="lv-LV"/>
        </w:rPr>
        <w:t xml:space="preserve"> </w:t>
      </w:r>
      <w:r w:rsidR="00DE40BC" w:rsidRPr="00424119">
        <w:rPr>
          <w:rFonts w:eastAsia="Courier New" w:cs="Times New Roman"/>
          <w:sz w:val="22"/>
          <w:lang w:eastAsia="lv-LV"/>
        </w:rPr>
        <w:t>CV forma.</w:t>
      </w:r>
    </w:p>
    <w:p w14:paraId="11B4C3DB" w14:textId="29377F40" w:rsidR="007C204C" w:rsidRDefault="00CB4690" w:rsidP="00A77A7F">
      <w:pPr>
        <w:widowControl w:val="0"/>
        <w:tabs>
          <w:tab w:val="left" w:pos="470"/>
        </w:tabs>
        <w:spacing w:after="0"/>
        <w:outlineLvl w:val="1"/>
        <w:rPr>
          <w:rFonts w:eastAsia="Courier New" w:cs="Times New Roman"/>
          <w:sz w:val="22"/>
          <w:lang w:eastAsia="lv-LV"/>
        </w:rPr>
      </w:pPr>
      <w:r>
        <w:rPr>
          <w:rFonts w:eastAsia="Courier New" w:cs="Times New Roman"/>
          <w:sz w:val="22"/>
          <w:lang w:eastAsia="lv-LV"/>
        </w:rPr>
        <w:t>7.pielikums - līgumprojekts</w:t>
      </w:r>
      <w:bookmarkStart w:id="29" w:name="_GoBack"/>
      <w:bookmarkEnd w:id="13"/>
      <w:bookmarkEnd w:id="29"/>
    </w:p>
    <w:sectPr w:rsidR="007C204C" w:rsidSect="005B68E1">
      <w:footerReference w:type="default" r:id="rId11"/>
      <w:footerReference w:type="firs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54DC" w14:textId="77777777" w:rsidR="00087B3F" w:rsidRDefault="00087B3F" w:rsidP="00026338">
      <w:pPr>
        <w:spacing w:after="0" w:line="240" w:lineRule="auto"/>
      </w:pPr>
      <w:r>
        <w:separator/>
      </w:r>
    </w:p>
  </w:endnote>
  <w:endnote w:type="continuationSeparator" w:id="0">
    <w:p w14:paraId="3715670B" w14:textId="77777777" w:rsidR="00087B3F" w:rsidRDefault="00087B3F" w:rsidP="0002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ejaVu Sans">
    <w:altName w:val="Humnst777 TL"/>
    <w:charset w:val="BA"/>
    <w:family w:val="swiss"/>
    <w:pitch w:val="variable"/>
    <w:sig w:usb0="E7002EFF" w:usb1="D200F5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794405"/>
      <w:docPartObj>
        <w:docPartGallery w:val="Page Numbers (Bottom of Page)"/>
        <w:docPartUnique/>
      </w:docPartObj>
    </w:sdtPr>
    <w:sdtEndPr>
      <w:rPr>
        <w:noProof/>
      </w:rPr>
    </w:sdtEndPr>
    <w:sdtContent>
      <w:p w14:paraId="216AEF7B" w14:textId="7A10B7D4" w:rsidR="00D47D34" w:rsidRDefault="00D47D34">
        <w:pPr>
          <w:pStyle w:val="Footer"/>
          <w:jc w:val="center"/>
        </w:pPr>
        <w:r>
          <w:fldChar w:fldCharType="begin"/>
        </w:r>
        <w:r>
          <w:instrText xml:space="preserve"> PAGE   \* MERGEFORMAT </w:instrText>
        </w:r>
        <w:r>
          <w:fldChar w:fldCharType="separate"/>
        </w:r>
        <w:r w:rsidR="00A77A7F">
          <w:rPr>
            <w:noProof/>
          </w:rPr>
          <w:t>1</w:t>
        </w:r>
        <w:r>
          <w:rPr>
            <w:noProof/>
          </w:rPr>
          <w:fldChar w:fldCharType="end"/>
        </w:r>
      </w:p>
    </w:sdtContent>
  </w:sdt>
  <w:p w14:paraId="305FE51A" w14:textId="24BE91B7" w:rsidR="00081843" w:rsidRPr="008D15D8" w:rsidRDefault="00081843" w:rsidP="008D1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DD64" w14:textId="77777777" w:rsidR="00081843" w:rsidRDefault="00081843">
    <w:pPr>
      <w:pStyle w:val="Footer"/>
      <w:jc w:val="center"/>
    </w:pPr>
    <w:r>
      <w:fldChar w:fldCharType="begin"/>
    </w:r>
    <w:r>
      <w:instrText xml:space="preserve"> PAGE   \* MERGEFORMAT </w:instrText>
    </w:r>
    <w:r>
      <w:fldChar w:fldCharType="separate"/>
    </w:r>
    <w:r>
      <w:rPr>
        <w:noProof/>
      </w:rPr>
      <w:t>26</w:t>
    </w:r>
    <w:r>
      <w:rPr>
        <w:noProof/>
      </w:rPr>
      <w:fldChar w:fldCharType="end"/>
    </w:r>
  </w:p>
  <w:p w14:paraId="5393F3B5" w14:textId="77777777" w:rsidR="00081843" w:rsidRDefault="0008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6CA55" w14:textId="77777777" w:rsidR="00087B3F" w:rsidRDefault="00087B3F" w:rsidP="00026338">
      <w:pPr>
        <w:spacing w:after="0" w:line="240" w:lineRule="auto"/>
      </w:pPr>
      <w:r>
        <w:separator/>
      </w:r>
    </w:p>
  </w:footnote>
  <w:footnote w:type="continuationSeparator" w:id="0">
    <w:p w14:paraId="485E5B7C" w14:textId="77777777" w:rsidR="00087B3F" w:rsidRDefault="00087B3F" w:rsidP="00026338">
      <w:pPr>
        <w:spacing w:after="0" w:line="240" w:lineRule="auto"/>
      </w:pPr>
      <w:r>
        <w:continuationSeparator/>
      </w:r>
    </w:p>
  </w:footnote>
  <w:footnote w:id="1">
    <w:p w14:paraId="5549C828" w14:textId="77777777" w:rsidR="00EB1DC4" w:rsidRDefault="00EB1DC4" w:rsidP="00EB1DC4">
      <w:pPr>
        <w:pStyle w:val="FootnoteText"/>
      </w:pPr>
      <w:r>
        <w:rPr>
          <w:rStyle w:val="FootnoteReference"/>
        </w:rPr>
        <w:footnoteRef/>
      </w:r>
      <w:r>
        <w:t xml:space="preserve"> Pieredzes pierādīšanai Pretendenta piedāvātie speciālisti var atsaukties uz projektiem, kuri pabeigti iepriekšējo trīs gadu laikā (no 2015.gada līdz piedāvājuma iesniegšanas dienai). Ja pieprasīti konkrēti sertifikāti, pretendents var iesniegt līdzvērtīgus sertifikātus, pamatojot ekvivalenci.</w:t>
      </w:r>
    </w:p>
  </w:footnote>
  <w:footnote w:id="2">
    <w:p w14:paraId="32CD152B" w14:textId="77777777" w:rsidR="00EB1DC4" w:rsidRDefault="00EB1DC4" w:rsidP="00EB1DC4">
      <w:pPr>
        <w:pStyle w:val="FootnoteText"/>
      </w:pPr>
      <w:r>
        <w:rPr>
          <w:rStyle w:val="FootnoteReference"/>
        </w:rPr>
        <w:footnoteRef/>
      </w:r>
      <w:r>
        <w:t xml:space="preserve"> </w:t>
      </w:r>
      <w:r w:rsidRPr="00EF63F3">
        <w:t>Saskaņā ar 2009.gada 7.jūlija Ministru kabineta noteikumiem Nr.733 “Noteikumi par valsts valodas zināšanu apjomu un valsts valodas prasmes pārbaudes kārtību profesionālo un amata pienākumu veikšanai, pastāvīgās uzturēšanās atļaujas saņemšanai un Eiropas Kopienas pastāvīgā iedzīvotāja statusa iegūšanai un valsts nodevu par valsts valodas prasmes pārbaudi”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16"/>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440" w:hanging="86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7E487D"/>
    <w:multiLevelType w:val="hybridMultilevel"/>
    <w:tmpl w:val="DE169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961218"/>
    <w:multiLevelType w:val="hybridMultilevel"/>
    <w:tmpl w:val="F56487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890499"/>
    <w:multiLevelType w:val="hybridMultilevel"/>
    <w:tmpl w:val="32C89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BE6114"/>
    <w:multiLevelType w:val="hybridMultilevel"/>
    <w:tmpl w:val="8EE0C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D4087D"/>
    <w:multiLevelType w:val="hybridMultilevel"/>
    <w:tmpl w:val="C49E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A573B7"/>
    <w:multiLevelType w:val="hybridMultilevel"/>
    <w:tmpl w:val="ED80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20417"/>
    <w:multiLevelType w:val="hybridMultilevel"/>
    <w:tmpl w:val="0046DACC"/>
    <w:lvl w:ilvl="0" w:tplc="6AE4197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8975FF"/>
    <w:multiLevelType w:val="hybridMultilevel"/>
    <w:tmpl w:val="0F6E2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EB04A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E493F"/>
    <w:multiLevelType w:val="hybridMultilevel"/>
    <w:tmpl w:val="1F9613F4"/>
    <w:lvl w:ilvl="0" w:tplc="14F45400">
      <w:numFmt w:val="bullet"/>
      <w:lvlText w:val="-"/>
      <w:lvlJc w:val="left"/>
      <w:pPr>
        <w:ind w:left="720" w:hanging="360"/>
      </w:pPr>
      <w:rPr>
        <w:rFonts w:ascii="Calibri" w:eastAsiaTheme="minorHAnsi"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B91924"/>
    <w:multiLevelType w:val="hybridMultilevel"/>
    <w:tmpl w:val="72D0F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41202F"/>
    <w:multiLevelType w:val="hybridMultilevel"/>
    <w:tmpl w:val="3E328C7E"/>
    <w:lvl w:ilvl="0" w:tplc="0426000F">
      <w:start w:val="1"/>
      <w:numFmt w:val="bullet"/>
      <w:lvlText w:val=""/>
      <w:lvlJc w:val="left"/>
      <w:pPr>
        <w:tabs>
          <w:tab w:val="num" w:pos="720"/>
        </w:tabs>
        <w:ind w:left="720" w:hanging="360"/>
      </w:pPr>
      <w:rPr>
        <w:rFonts w:ascii="Symbol" w:hAnsi="Symbol" w:hint="default"/>
      </w:rPr>
    </w:lvl>
    <w:lvl w:ilvl="1" w:tplc="04260019">
      <w:start w:val="1"/>
      <w:numFmt w:val="bullet"/>
      <w:lvlText w:val="o"/>
      <w:lvlJc w:val="left"/>
      <w:pPr>
        <w:tabs>
          <w:tab w:val="num" w:pos="1440"/>
        </w:tabs>
        <w:ind w:left="1440" w:hanging="360"/>
      </w:pPr>
      <w:rPr>
        <w:rFonts w:ascii="Courier New" w:hAnsi="Courier New" w:cs="Arial" w:hint="default"/>
      </w:rPr>
    </w:lvl>
    <w:lvl w:ilvl="2" w:tplc="0426001B">
      <w:start w:val="1"/>
      <w:numFmt w:val="bullet"/>
      <w:lvlText w:val=""/>
      <w:lvlJc w:val="left"/>
      <w:pPr>
        <w:tabs>
          <w:tab w:val="num" w:pos="2160"/>
        </w:tabs>
        <w:ind w:left="2160" w:hanging="360"/>
      </w:pPr>
      <w:rPr>
        <w:rFonts w:ascii="Wingdings" w:hAnsi="Wingdings" w:hint="default"/>
      </w:rPr>
    </w:lvl>
    <w:lvl w:ilvl="3" w:tplc="0426000F">
      <w:start w:val="1"/>
      <w:numFmt w:val="bullet"/>
      <w:lvlText w:val=""/>
      <w:lvlJc w:val="left"/>
      <w:pPr>
        <w:tabs>
          <w:tab w:val="num" w:pos="2880"/>
        </w:tabs>
        <w:ind w:left="2880" w:hanging="360"/>
      </w:pPr>
      <w:rPr>
        <w:rFonts w:ascii="Symbol" w:hAnsi="Symbol" w:hint="default"/>
      </w:rPr>
    </w:lvl>
    <w:lvl w:ilvl="4" w:tplc="04260019">
      <w:start w:val="1"/>
      <w:numFmt w:val="bullet"/>
      <w:lvlText w:val="o"/>
      <w:lvlJc w:val="left"/>
      <w:pPr>
        <w:tabs>
          <w:tab w:val="num" w:pos="3600"/>
        </w:tabs>
        <w:ind w:left="3600" w:hanging="360"/>
      </w:pPr>
      <w:rPr>
        <w:rFonts w:ascii="Courier New" w:hAnsi="Courier New" w:cs="Arial" w:hint="default"/>
      </w:rPr>
    </w:lvl>
    <w:lvl w:ilvl="5" w:tplc="0426001B">
      <w:start w:val="1"/>
      <w:numFmt w:val="bullet"/>
      <w:lvlText w:val=""/>
      <w:lvlJc w:val="left"/>
      <w:pPr>
        <w:tabs>
          <w:tab w:val="num" w:pos="4320"/>
        </w:tabs>
        <w:ind w:left="4320" w:hanging="360"/>
      </w:pPr>
      <w:rPr>
        <w:rFonts w:ascii="Wingdings" w:hAnsi="Wingdings" w:hint="default"/>
      </w:rPr>
    </w:lvl>
    <w:lvl w:ilvl="6" w:tplc="0426000F">
      <w:start w:val="1"/>
      <w:numFmt w:val="bullet"/>
      <w:lvlText w:val=""/>
      <w:lvlJc w:val="left"/>
      <w:pPr>
        <w:tabs>
          <w:tab w:val="num" w:pos="5040"/>
        </w:tabs>
        <w:ind w:left="5040" w:hanging="360"/>
      </w:pPr>
      <w:rPr>
        <w:rFonts w:ascii="Symbol" w:hAnsi="Symbol" w:hint="default"/>
      </w:rPr>
    </w:lvl>
    <w:lvl w:ilvl="7" w:tplc="04260019">
      <w:start w:val="1"/>
      <w:numFmt w:val="bullet"/>
      <w:lvlText w:val="o"/>
      <w:lvlJc w:val="left"/>
      <w:pPr>
        <w:tabs>
          <w:tab w:val="num" w:pos="5760"/>
        </w:tabs>
        <w:ind w:left="5760" w:hanging="360"/>
      </w:pPr>
      <w:rPr>
        <w:rFonts w:ascii="Courier New" w:hAnsi="Courier New" w:cs="Arial" w:hint="default"/>
      </w:rPr>
    </w:lvl>
    <w:lvl w:ilvl="8" w:tplc="0426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E3AE1"/>
    <w:multiLevelType w:val="hybridMultilevel"/>
    <w:tmpl w:val="FEDA966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CA0416"/>
    <w:multiLevelType w:val="hybridMultilevel"/>
    <w:tmpl w:val="D720A7AE"/>
    <w:lvl w:ilvl="0" w:tplc="9AFAD1DA">
      <w:start w:val="3"/>
      <w:numFmt w:val="bullet"/>
      <w:lvlText w:val="-"/>
      <w:lvlJc w:val="left"/>
      <w:pPr>
        <w:ind w:left="1426" w:hanging="360"/>
      </w:pPr>
      <w:rPr>
        <w:rFonts w:ascii="Calibri" w:eastAsiaTheme="minorHAnsi" w:hAnsi="Calibri" w:cstheme="minorBidi"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15" w15:restartNumberingAfterBreak="0">
    <w:nsid w:val="3ECC60D2"/>
    <w:multiLevelType w:val="hybridMultilevel"/>
    <w:tmpl w:val="3C1A4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81D3B"/>
    <w:multiLevelType w:val="multilevel"/>
    <w:tmpl w:val="0A6C22BA"/>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44134C1C"/>
    <w:multiLevelType w:val="multilevel"/>
    <w:tmpl w:val="1D50C5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040B40"/>
    <w:multiLevelType w:val="hybridMultilevel"/>
    <w:tmpl w:val="E9782C2C"/>
    <w:lvl w:ilvl="0" w:tplc="00000012">
      <w:start w:val="1"/>
      <w:numFmt w:val="decimal"/>
      <w:lvlText w:val="%1."/>
      <w:lvlJc w:val="left"/>
      <w:pPr>
        <w:tabs>
          <w:tab w:val="num" w:pos="1080"/>
        </w:tabs>
        <w:ind w:left="1080" w:hanging="72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E86C08AC">
      <w:start w:val="1"/>
      <w:numFmt w:val="upperRoman"/>
      <w:lvlText w:val="%3."/>
      <w:lvlJc w:val="left"/>
      <w:pPr>
        <w:tabs>
          <w:tab w:val="num" w:pos="2700"/>
        </w:tabs>
        <w:ind w:left="2700" w:hanging="720"/>
      </w:pPr>
      <w:rPr>
        <w:rFonts w:hint="default"/>
        <w:b/>
        <w:sz w:val="28"/>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F23E52"/>
    <w:multiLevelType w:val="multilevel"/>
    <w:tmpl w:val="60E0E994"/>
    <w:lvl w:ilvl="0">
      <w:start w:val="3"/>
      <w:numFmt w:val="decimal"/>
      <w:lvlText w:val="%1."/>
      <w:lvlJc w:val="left"/>
      <w:pPr>
        <w:ind w:left="540" w:hanging="540"/>
      </w:pPr>
      <w:rPr>
        <w:rFonts w:eastAsia="Courier New" w:hint="default"/>
      </w:rPr>
    </w:lvl>
    <w:lvl w:ilvl="1">
      <w:start w:val="1"/>
      <w:numFmt w:val="decimal"/>
      <w:lvlText w:val="%1.%2."/>
      <w:lvlJc w:val="left"/>
      <w:pPr>
        <w:ind w:left="682" w:hanging="540"/>
      </w:pPr>
      <w:rPr>
        <w:rFonts w:eastAsia="Courier New" w:hint="default"/>
      </w:rPr>
    </w:lvl>
    <w:lvl w:ilvl="2">
      <w:start w:val="3"/>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b w:val="0"/>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0" w15:restartNumberingAfterBreak="0">
    <w:nsid w:val="4C1759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E166C7"/>
    <w:multiLevelType w:val="multilevel"/>
    <w:tmpl w:val="19B6ABE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AB1348"/>
    <w:multiLevelType w:val="multilevel"/>
    <w:tmpl w:val="60E0E994"/>
    <w:lvl w:ilvl="0">
      <w:start w:val="3"/>
      <w:numFmt w:val="decimal"/>
      <w:lvlText w:val="%1."/>
      <w:lvlJc w:val="left"/>
      <w:pPr>
        <w:ind w:left="540" w:hanging="540"/>
      </w:pPr>
      <w:rPr>
        <w:rFonts w:eastAsia="Courier New" w:hint="default"/>
      </w:rPr>
    </w:lvl>
    <w:lvl w:ilvl="1">
      <w:start w:val="1"/>
      <w:numFmt w:val="decimal"/>
      <w:lvlText w:val="%1.%2."/>
      <w:lvlJc w:val="left"/>
      <w:pPr>
        <w:ind w:left="682" w:hanging="540"/>
      </w:pPr>
      <w:rPr>
        <w:rFonts w:eastAsia="Courier New" w:hint="default"/>
      </w:rPr>
    </w:lvl>
    <w:lvl w:ilvl="2">
      <w:start w:val="3"/>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b w:val="0"/>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3" w15:restartNumberingAfterBreak="0">
    <w:nsid w:val="50522C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5F6B40"/>
    <w:multiLevelType w:val="multilevel"/>
    <w:tmpl w:val="894E185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530F1AF5"/>
    <w:multiLevelType w:val="multilevel"/>
    <w:tmpl w:val="B9265CA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0A7C55"/>
    <w:multiLevelType w:val="multilevel"/>
    <w:tmpl w:val="EB70ED2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54185C"/>
    <w:multiLevelType w:val="hybridMultilevel"/>
    <w:tmpl w:val="DC0AFA90"/>
    <w:lvl w:ilvl="0" w:tplc="BDA2839C">
      <w:start w:val="1"/>
      <w:numFmt w:val="decimal"/>
      <w:lvlText w:val="%1."/>
      <w:lvlJc w:val="left"/>
      <w:pPr>
        <w:ind w:left="720" w:hanging="360"/>
      </w:pPr>
      <w:rPr>
        <w:rFonts w:cs="Times New Roman" w:hint="default"/>
        <w:b/>
      </w:rPr>
    </w:lvl>
    <w:lvl w:ilvl="1" w:tplc="97FAFA5E" w:tentative="1">
      <w:start w:val="1"/>
      <w:numFmt w:val="lowerLetter"/>
      <w:lvlText w:val="%2."/>
      <w:lvlJc w:val="left"/>
      <w:pPr>
        <w:ind w:left="1440" w:hanging="360"/>
      </w:pPr>
      <w:rPr>
        <w:rFonts w:cs="Times New Roman"/>
      </w:rPr>
    </w:lvl>
    <w:lvl w:ilvl="2" w:tplc="69A8D988" w:tentative="1">
      <w:start w:val="1"/>
      <w:numFmt w:val="lowerRoman"/>
      <w:lvlText w:val="%3."/>
      <w:lvlJc w:val="right"/>
      <w:pPr>
        <w:ind w:left="2160" w:hanging="180"/>
      </w:pPr>
      <w:rPr>
        <w:rFonts w:cs="Times New Roman"/>
      </w:rPr>
    </w:lvl>
    <w:lvl w:ilvl="3" w:tplc="D410F738" w:tentative="1">
      <w:start w:val="1"/>
      <w:numFmt w:val="decimal"/>
      <w:lvlText w:val="%4."/>
      <w:lvlJc w:val="left"/>
      <w:pPr>
        <w:ind w:left="2880" w:hanging="360"/>
      </w:pPr>
      <w:rPr>
        <w:rFonts w:cs="Times New Roman"/>
      </w:rPr>
    </w:lvl>
    <w:lvl w:ilvl="4" w:tplc="B2002F5A" w:tentative="1">
      <w:start w:val="1"/>
      <w:numFmt w:val="lowerLetter"/>
      <w:lvlText w:val="%5."/>
      <w:lvlJc w:val="left"/>
      <w:pPr>
        <w:ind w:left="3600" w:hanging="360"/>
      </w:pPr>
      <w:rPr>
        <w:rFonts w:cs="Times New Roman"/>
      </w:rPr>
    </w:lvl>
    <w:lvl w:ilvl="5" w:tplc="195AD9F4" w:tentative="1">
      <w:start w:val="1"/>
      <w:numFmt w:val="lowerRoman"/>
      <w:lvlText w:val="%6."/>
      <w:lvlJc w:val="right"/>
      <w:pPr>
        <w:ind w:left="4320" w:hanging="180"/>
      </w:pPr>
      <w:rPr>
        <w:rFonts w:cs="Times New Roman"/>
      </w:rPr>
    </w:lvl>
    <w:lvl w:ilvl="6" w:tplc="0032F888" w:tentative="1">
      <w:start w:val="1"/>
      <w:numFmt w:val="decimal"/>
      <w:lvlText w:val="%7."/>
      <w:lvlJc w:val="left"/>
      <w:pPr>
        <w:ind w:left="5040" w:hanging="360"/>
      </w:pPr>
      <w:rPr>
        <w:rFonts w:cs="Times New Roman"/>
      </w:rPr>
    </w:lvl>
    <w:lvl w:ilvl="7" w:tplc="2A962066" w:tentative="1">
      <w:start w:val="1"/>
      <w:numFmt w:val="lowerLetter"/>
      <w:lvlText w:val="%8."/>
      <w:lvlJc w:val="left"/>
      <w:pPr>
        <w:ind w:left="5760" w:hanging="360"/>
      </w:pPr>
      <w:rPr>
        <w:rFonts w:cs="Times New Roman"/>
      </w:rPr>
    </w:lvl>
    <w:lvl w:ilvl="8" w:tplc="403A55D6" w:tentative="1">
      <w:start w:val="1"/>
      <w:numFmt w:val="lowerRoman"/>
      <w:lvlText w:val="%9."/>
      <w:lvlJc w:val="right"/>
      <w:pPr>
        <w:ind w:left="6480" w:hanging="180"/>
      </w:pPr>
      <w:rPr>
        <w:rFonts w:cs="Times New Roman"/>
      </w:rPr>
    </w:lvl>
  </w:abstractNum>
  <w:abstractNum w:abstractNumId="28" w15:restartNumberingAfterBreak="0">
    <w:nsid w:val="61EA1C65"/>
    <w:multiLevelType w:val="hybridMultilevel"/>
    <w:tmpl w:val="39E8D9DA"/>
    <w:lvl w:ilvl="0" w:tplc="9AFAD1DA">
      <w:start w:val="3"/>
      <w:numFmt w:val="bullet"/>
      <w:lvlText w:val="-"/>
      <w:lvlJc w:val="left"/>
      <w:pPr>
        <w:ind w:left="720" w:hanging="360"/>
      </w:pPr>
      <w:rPr>
        <w:rFonts w:ascii="Calibri" w:eastAsiaTheme="minorHAnsi"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2A75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5703B4"/>
    <w:multiLevelType w:val="multilevel"/>
    <w:tmpl w:val="5A90D15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294455"/>
    <w:multiLevelType w:val="multilevel"/>
    <w:tmpl w:val="59BACA5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8B6CB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9513F5"/>
    <w:multiLevelType w:val="multilevel"/>
    <w:tmpl w:val="716A51CE"/>
    <w:lvl w:ilvl="0">
      <w:start w:val="1"/>
      <w:numFmt w:val="decimal"/>
      <w:lvlText w:val="%1."/>
      <w:lvlJc w:val="left"/>
      <w:pPr>
        <w:ind w:left="432" w:hanging="432"/>
      </w:pPr>
      <w:rPr>
        <w:rFonts w:hint="default"/>
        <w:lang w:val="en-US"/>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ADB0996"/>
    <w:multiLevelType w:val="hybridMultilevel"/>
    <w:tmpl w:val="2910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434F1B"/>
    <w:multiLevelType w:val="hybridMultilevel"/>
    <w:tmpl w:val="E79A8BDA"/>
    <w:lvl w:ilvl="0" w:tplc="04190001">
      <w:start w:val="1"/>
      <w:numFmt w:val="bullet"/>
      <w:lvlText w:val=""/>
      <w:lvlJc w:val="left"/>
      <w:pPr>
        <w:ind w:left="774"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36" w15:restartNumberingAfterBreak="0">
    <w:nsid w:val="7D4F25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976"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1"/>
  </w:num>
  <w:num w:numId="2">
    <w:abstractNumId w:val="19"/>
  </w:num>
  <w:num w:numId="3">
    <w:abstractNumId w:val="24"/>
  </w:num>
  <w:num w:numId="4">
    <w:abstractNumId w:val="0"/>
  </w:num>
  <w:num w:numId="5">
    <w:abstractNumId w:val="18"/>
  </w:num>
  <w:num w:numId="6">
    <w:abstractNumId w:val="12"/>
  </w:num>
  <w:num w:numId="7">
    <w:abstractNumId w:val="27"/>
  </w:num>
  <w:num w:numId="8">
    <w:abstractNumId w:val="16"/>
  </w:num>
  <w:num w:numId="9">
    <w:abstractNumId w:val="23"/>
  </w:num>
  <w:num w:numId="10">
    <w:abstractNumId w:val="31"/>
  </w:num>
  <w:num w:numId="11">
    <w:abstractNumId w:val="2"/>
  </w:num>
  <w:num w:numId="12">
    <w:abstractNumId w:val="25"/>
  </w:num>
  <w:num w:numId="13">
    <w:abstractNumId w:val="3"/>
  </w:num>
  <w:num w:numId="14">
    <w:abstractNumId w:val="1"/>
  </w:num>
  <w:num w:numId="15">
    <w:abstractNumId w:val="8"/>
  </w:num>
  <w:num w:numId="16">
    <w:abstractNumId w:val="35"/>
  </w:num>
  <w:num w:numId="17">
    <w:abstractNumId w:val="10"/>
  </w:num>
  <w:num w:numId="18">
    <w:abstractNumId w:val="30"/>
  </w:num>
  <w:num w:numId="19">
    <w:abstractNumId w:val="5"/>
  </w:num>
  <w:num w:numId="20">
    <w:abstractNumId w:val="4"/>
  </w:num>
  <w:num w:numId="21">
    <w:abstractNumId w:val="28"/>
  </w:num>
  <w:num w:numId="22">
    <w:abstractNumId w:val="14"/>
  </w:num>
  <w:num w:numId="23">
    <w:abstractNumId w:val="32"/>
  </w:num>
  <w:num w:numId="24">
    <w:abstractNumId w:val="15"/>
  </w:num>
  <w:num w:numId="25">
    <w:abstractNumId w:val="11"/>
  </w:num>
  <w:num w:numId="26">
    <w:abstractNumId w:val="9"/>
  </w:num>
  <w:num w:numId="27">
    <w:abstractNumId w:val="20"/>
  </w:num>
  <w:num w:numId="28">
    <w:abstractNumId w:val="26"/>
  </w:num>
  <w:num w:numId="29">
    <w:abstractNumId w:val="17"/>
  </w:num>
  <w:num w:numId="30">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3"/>
  </w:num>
  <w:num w:numId="33">
    <w:abstractNumId w:val="13"/>
  </w:num>
  <w:num w:numId="34">
    <w:abstractNumId w:val="29"/>
  </w:num>
  <w:num w:numId="35">
    <w:abstractNumId w:val="22"/>
  </w:num>
  <w:num w:numId="36">
    <w:abstractNumId w:val="36"/>
  </w:num>
  <w:num w:numId="37">
    <w:abstractNumId w:val="6"/>
  </w:num>
  <w:num w:numId="3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74"/>
    <w:rsid w:val="000000A4"/>
    <w:rsid w:val="00002456"/>
    <w:rsid w:val="00002766"/>
    <w:rsid w:val="000030A7"/>
    <w:rsid w:val="00003A17"/>
    <w:rsid w:val="00007739"/>
    <w:rsid w:val="00007F45"/>
    <w:rsid w:val="00010B61"/>
    <w:rsid w:val="00012095"/>
    <w:rsid w:val="00012236"/>
    <w:rsid w:val="00015EC1"/>
    <w:rsid w:val="00015F6B"/>
    <w:rsid w:val="00015F73"/>
    <w:rsid w:val="000166C8"/>
    <w:rsid w:val="000167D5"/>
    <w:rsid w:val="0001736D"/>
    <w:rsid w:val="0002042F"/>
    <w:rsid w:val="00021B65"/>
    <w:rsid w:val="00023157"/>
    <w:rsid w:val="000238BC"/>
    <w:rsid w:val="00023ACC"/>
    <w:rsid w:val="000241A1"/>
    <w:rsid w:val="0002429E"/>
    <w:rsid w:val="00024ACF"/>
    <w:rsid w:val="00024CA9"/>
    <w:rsid w:val="00025185"/>
    <w:rsid w:val="00025306"/>
    <w:rsid w:val="00025544"/>
    <w:rsid w:val="00025AFF"/>
    <w:rsid w:val="00026338"/>
    <w:rsid w:val="000263D1"/>
    <w:rsid w:val="0002743A"/>
    <w:rsid w:val="00027EE1"/>
    <w:rsid w:val="00030BDC"/>
    <w:rsid w:val="00030E29"/>
    <w:rsid w:val="00033A13"/>
    <w:rsid w:val="00034D1F"/>
    <w:rsid w:val="00035C01"/>
    <w:rsid w:val="00035CF8"/>
    <w:rsid w:val="00035D47"/>
    <w:rsid w:val="000362E6"/>
    <w:rsid w:val="00036791"/>
    <w:rsid w:val="00036FD0"/>
    <w:rsid w:val="000404C2"/>
    <w:rsid w:val="0004111F"/>
    <w:rsid w:val="00041DF2"/>
    <w:rsid w:val="00042359"/>
    <w:rsid w:val="000430A0"/>
    <w:rsid w:val="00043B78"/>
    <w:rsid w:val="00043E24"/>
    <w:rsid w:val="000444E2"/>
    <w:rsid w:val="00044854"/>
    <w:rsid w:val="00044C1F"/>
    <w:rsid w:val="00044FDE"/>
    <w:rsid w:val="000461BA"/>
    <w:rsid w:val="00047410"/>
    <w:rsid w:val="000479AC"/>
    <w:rsid w:val="00050E2B"/>
    <w:rsid w:val="0005239E"/>
    <w:rsid w:val="000524FC"/>
    <w:rsid w:val="000529E4"/>
    <w:rsid w:val="0005371C"/>
    <w:rsid w:val="00055205"/>
    <w:rsid w:val="00055A3A"/>
    <w:rsid w:val="00055BE1"/>
    <w:rsid w:val="00055CA1"/>
    <w:rsid w:val="000604DC"/>
    <w:rsid w:val="00060985"/>
    <w:rsid w:val="00061C31"/>
    <w:rsid w:val="0006201B"/>
    <w:rsid w:val="00062B5D"/>
    <w:rsid w:val="000669FC"/>
    <w:rsid w:val="000672B4"/>
    <w:rsid w:val="00067C1D"/>
    <w:rsid w:val="0007045C"/>
    <w:rsid w:val="00070C81"/>
    <w:rsid w:val="00073724"/>
    <w:rsid w:val="00073CF7"/>
    <w:rsid w:val="00076428"/>
    <w:rsid w:val="00077226"/>
    <w:rsid w:val="00077C17"/>
    <w:rsid w:val="00081843"/>
    <w:rsid w:val="0008266C"/>
    <w:rsid w:val="00083CA0"/>
    <w:rsid w:val="00084F8B"/>
    <w:rsid w:val="00086B9C"/>
    <w:rsid w:val="000879EA"/>
    <w:rsid w:val="00087B3F"/>
    <w:rsid w:val="00087BBB"/>
    <w:rsid w:val="00087FCA"/>
    <w:rsid w:val="00087FEF"/>
    <w:rsid w:val="000922D0"/>
    <w:rsid w:val="00092306"/>
    <w:rsid w:val="00092B69"/>
    <w:rsid w:val="00092BED"/>
    <w:rsid w:val="000943AC"/>
    <w:rsid w:val="0009477A"/>
    <w:rsid w:val="000961AA"/>
    <w:rsid w:val="000A21AC"/>
    <w:rsid w:val="000A5594"/>
    <w:rsid w:val="000A6940"/>
    <w:rsid w:val="000A696C"/>
    <w:rsid w:val="000A74A9"/>
    <w:rsid w:val="000A7F15"/>
    <w:rsid w:val="000B2576"/>
    <w:rsid w:val="000B372D"/>
    <w:rsid w:val="000B553B"/>
    <w:rsid w:val="000B566A"/>
    <w:rsid w:val="000B6B5F"/>
    <w:rsid w:val="000B7ACA"/>
    <w:rsid w:val="000C0EA4"/>
    <w:rsid w:val="000C0EAD"/>
    <w:rsid w:val="000C172A"/>
    <w:rsid w:val="000C1EAF"/>
    <w:rsid w:val="000C5F11"/>
    <w:rsid w:val="000C718E"/>
    <w:rsid w:val="000C7F13"/>
    <w:rsid w:val="000D0587"/>
    <w:rsid w:val="000D0DF3"/>
    <w:rsid w:val="000D0E9E"/>
    <w:rsid w:val="000D1850"/>
    <w:rsid w:val="000D220F"/>
    <w:rsid w:val="000D2554"/>
    <w:rsid w:val="000D292C"/>
    <w:rsid w:val="000D2964"/>
    <w:rsid w:val="000D3135"/>
    <w:rsid w:val="000D41E1"/>
    <w:rsid w:val="000D4953"/>
    <w:rsid w:val="000D7542"/>
    <w:rsid w:val="000E02F4"/>
    <w:rsid w:val="000E0457"/>
    <w:rsid w:val="000E0D81"/>
    <w:rsid w:val="000E1D1C"/>
    <w:rsid w:val="000E2A8A"/>
    <w:rsid w:val="000E3317"/>
    <w:rsid w:val="000E35D7"/>
    <w:rsid w:val="000E3CA8"/>
    <w:rsid w:val="000E5C2A"/>
    <w:rsid w:val="000E6845"/>
    <w:rsid w:val="000E761F"/>
    <w:rsid w:val="000F0C47"/>
    <w:rsid w:val="000F107B"/>
    <w:rsid w:val="000F2003"/>
    <w:rsid w:val="000F2018"/>
    <w:rsid w:val="000F2421"/>
    <w:rsid w:val="000F3831"/>
    <w:rsid w:val="000F4E45"/>
    <w:rsid w:val="000F5D56"/>
    <w:rsid w:val="001004B5"/>
    <w:rsid w:val="00100DED"/>
    <w:rsid w:val="00101081"/>
    <w:rsid w:val="00102A81"/>
    <w:rsid w:val="00103FE8"/>
    <w:rsid w:val="00105216"/>
    <w:rsid w:val="001058B8"/>
    <w:rsid w:val="00106B9F"/>
    <w:rsid w:val="00106D4B"/>
    <w:rsid w:val="00107DB6"/>
    <w:rsid w:val="00112328"/>
    <w:rsid w:val="0011347D"/>
    <w:rsid w:val="00113BB3"/>
    <w:rsid w:val="00114201"/>
    <w:rsid w:val="001154B0"/>
    <w:rsid w:val="00116105"/>
    <w:rsid w:val="00117231"/>
    <w:rsid w:val="001174B1"/>
    <w:rsid w:val="00117518"/>
    <w:rsid w:val="00117D37"/>
    <w:rsid w:val="00121C19"/>
    <w:rsid w:val="00121C2E"/>
    <w:rsid w:val="00121EF7"/>
    <w:rsid w:val="0012272A"/>
    <w:rsid w:val="001229A3"/>
    <w:rsid w:val="00122F5C"/>
    <w:rsid w:val="001242E2"/>
    <w:rsid w:val="00126C44"/>
    <w:rsid w:val="001307AF"/>
    <w:rsid w:val="00130B25"/>
    <w:rsid w:val="00131576"/>
    <w:rsid w:val="001325AB"/>
    <w:rsid w:val="00132813"/>
    <w:rsid w:val="00132B85"/>
    <w:rsid w:val="0013429F"/>
    <w:rsid w:val="00134D2C"/>
    <w:rsid w:val="001355F3"/>
    <w:rsid w:val="001360EB"/>
    <w:rsid w:val="00137CF8"/>
    <w:rsid w:val="00137D99"/>
    <w:rsid w:val="00141A9B"/>
    <w:rsid w:val="001425DD"/>
    <w:rsid w:val="001425F7"/>
    <w:rsid w:val="001432E4"/>
    <w:rsid w:val="0014359B"/>
    <w:rsid w:val="00144B91"/>
    <w:rsid w:val="001453B8"/>
    <w:rsid w:val="00146DAD"/>
    <w:rsid w:val="00147153"/>
    <w:rsid w:val="00147558"/>
    <w:rsid w:val="00147899"/>
    <w:rsid w:val="00147BB4"/>
    <w:rsid w:val="00147D41"/>
    <w:rsid w:val="00150B92"/>
    <w:rsid w:val="001510EA"/>
    <w:rsid w:val="00152006"/>
    <w:rsid w:val="00152349"/>
    <w:rsid w:val="00152D81"/>
    <w:rsid w:val="00152FC8"/>
    <w:rsid w:val="00153F6F"/>
    <w:rsid w:val="00154A76"/>
    <w:rsid w:val="001559F2"/>
    <w:rsid w:val="00156162"/>
    <w:rsid w:val="00160DEC"/>
    <w:rsid w:val="00161024"/>
    <w:rsid w:val="001615D5"/>
    <w:rsid w:val="001626A4"/>
    <w:rsid w:val="00162AB4"/>
    <w:rsid w:val="00162B3E"/>
    <w:rsid w:val="001643CF"/>
    <w:rsid w:val="00166145"/>
    <w:rsid w:val="00166531"/>
    <w:rsid w:val="00170479"/>
    <w:rsid w:val="001705C5"/>
    <w:rsid w:val="00171312"/>
    <w:rsid w:val="001723FC"/>
    <w:rsid w:val="00173810"/>
    <w:rsid w:val="00174361"/>
    <w:rsid w:val="001743FB"/>
    <w:rsid w:val="00174F6B"/>
    <w:rsid w:val="00176009"/>
    <w:rsid w:val="00176718"/>
    <w:rsid w:val="001807A5"/>
    <w:rsid w:val="00184D62"/>
    <w:rsid w:val="00187B06"/>
    <w:rsid w:val="00191C6E"/>
    <w:rsid w:val="001929B8"/>
    <w:rsid w:val="00194ED4"/>
    <w:rsid w:val="001956A9"/>
    <w:rsid w:val="001959E4"/>
    <w:rsid w:val="001A1475"/>
    <w:rsid w:val="001A1739"/>
    <w:rsid w:val="001A1A23"/>
    <w:rsid w:val="001A1A4D"/>
    <w:rsid w:val="001A27F4"/>
    <w:rsid w:val="001A2AD1"/>
    <w:rsid w:val="001A37CD"/>
    <w:rsid w:val="001A3869"/>
    <w:rsid w:val="001A52BA"/>
    <w:rsid w:val="001B114A"/>
    <w:rsid w:val="001B3518"/>
    <w:rsid w:val="001B53DD"/>
    <w:rsid w:val="001B5A3C"/>
    <w:rsid w:val="001B5A8F"/>
    <w:rsid w:val="001B5AB6"/>
    <w:rsid w:val="001C33D2"/>
    <w:rsid w:val="001C7EF2"/>
    <w:rsid w:val="001D0048"/>
    <w:rsid w:val="001D0446"/>
    <w:rsid w:val="001D17AE"/>
    <w:rsid w:val="001D180B"/>
    <w:rsid w:val="001D2879"/>
    <w:rsid w:val="001D30DA"/>
    <w:rsid w:val="001D3462"/>
    <w:rsid w:val="001D3631"/>
    <w:rsid w:val="001D369A"/>
    <w:rsid w:val="001D3A9D"/>
    <w:rsid w:val="001D4ED6"/>
    <w:rsid w:val="001D7C91"/>
    <w:rsid w:val="001D7E0B"/>
    <w:rsid w:val="001E236F"/>
    <w:rsid w:val="001E24C6"/>
    <w:rsid w:val="001E353E"/>
    <w:rsid w:val="001E3756"/>
    <w:rsid w:val="001E5119"/>
    <w:rsid w:val="001E64F9"/>
    <w:rsid w:val="001E7AB9"/>
    <w:rsid w:val="001E7EFC"/>
    <w:rsid w:val="001F0C59"/>
    <w:rsid w:val="001F1991"/>
    <w:rsid w:val="001F1C54"/>
    <w:rsid w:val="001F1E8B"/>
    <w:rsid w:val="001F216E"/>
    <w:rsid w:val="001F2CCD"/>
    <w:rsid w:val="001F32BB"/>
    <w:rsid w:val="001F4669"/>
    <w:rsid w:val="001F4805"/>
    <w:rsid w:val="001F4FF8"/>
    <w:rsid w:val="001F548B"/>
    <w:rsid w:val="001F5BE8"/>
    <w:rsid w:val="002016CE"/>
    <w:rsid w:val="002019F1"/>
    <w:rsid w:val="00202C90"/>
    <w:rsid w:val="00203D2B"/>
    <w:rsid w:val="00204436"/>
    <w:rsid w:val="0020466A"/>
    <w:rsid w:val="00205178"/>
    <w:rsid w:val="002063E5"/>
    <w:rsid w:val="00206484"/>
    <w:rsid w:val="0020739B"/>
    <w:rsid w:val="00207DC9"/>
    <w:rsid w:val="00211401"/>
    <w:rsid w:val="00212C01"/>
    <w:rsid w:val="002149FE"/>
    <w:rsid w:val="00214ECF"/>
    <w:rsid w:val="00215423"/>
    <w:rsid w:val="00215C7B"/>
    <w:rsid w:val="00215FB9"/>
    <w:rsid w:val="00216720"/>
    <w:rsid w:val="00217495"/>
    <w:rsid w:val="00217C96"/>
    <w:rsid w:val="0022044B"/>
    <w:rsid w:val="00220BFB"/>
    <w:rsid w:val="002222AF"/>
    <w:rsid w:val="00227013"/>
    <w:rsid w:val="00227C9E"/>
    <w:rsid w:val="0023201F"/>
    <w:rsid w:val="00232F1C"/>
    <w:rsid w:val="00234BFC"/>
    <w:rsid w:val="00235F89"/>
    <w:rsid w:val="0023616F"/>
    <w:rsid w:val="002363E7"/>
    <w:rsid w:val="0023656A"/>
    <w:rsid w:val="0023676E"/>
    <w:rsid w:val="00237E4D"/>
    <w:rsid w:val="0024065D"/>
    <w:rsid w:val="00243BF0"/>
    <w:rsid w:val="0024586F"/>
    <w:rsid w:val="00245C4A"/>
    <w:rsid w:val="002463C3"/>
    <w:rsid w:val="00246643"/>
    <w:rsid w:val="002469EE"/>
    <w:rsid w:val="002471A1"/>
    <w:rsid w:val="002475CD"/>
    <w:rsid w:val="00247964"/>
    <w:rsid w:val="00252080"/>
    <w:rsid w:val="00252B44"/>
    <w:rsid w:val="002532CA"/>
    <w:rsid w:val="00253ACB"/>
    <w:rsid w:val="0025409A"/>
    <w:rsid w:val="00255109"/>
    <w:rsid w:val="00255366"/>
    <w:rsid w:val="00257D3A"/>
    <w:rsid w:val="002605E6"/>
    <w:rsid w:val="002609A8"/>
    <w:rsid w:val="002647E3"/>
    <w:rsid w:val="0026570B"/>
    <w:rsid w:val="00265A67"/>
    <w:rsid w:val="00266418"/>
    <w:rsid w:val="0026673E"/>
    <w:rsid w:val="00271BC8"/>
    <w:rsid w:val="00272612"/>
    <w:rsid w:val="002747C6"/>
    <w:rsid w:val="00275CCD"/>
    <w:rsid w:val="00277AD6"/>
    <w:rsid w:val="00281194"/>
    <w:rsid w:val="00281954"/>
    <w:rsid w:val="00282372"/>
    <w:rsid w:val="0028296A"/>
    <w:rsid w:val="0028357A"/>
    <w:rsid w:val="002835D4"/>
    <w:rsid w:val="002843B4"/>
    <w:rsid w:val="00286EF1"/>
    <w:rsid w:val="002879C0"/>
    <w:rsid w:val="00287EF1"/>
    <w:rsid w:val="00291F95"/>
    <w:rsid w:val="00292108"/>
    <w:rsid w:val="00296029"/>
    <w:rsid w:val="0029739F"/>
    <w:rsid w:val="002A07D8"/>
    <w:rsid w:val="002A1B22"/>
    <w:rsid w:val="002A2168"/>
    <w:rsid w:val="002A2921"/>
    <w:rsid w:val="002A2C40"/>
    <w:rsid w:val="002A3707"/>
    <w:rsid w:val="002A4515"/>
    <w:rsid w:val="002A5249"/>
    <w:rsid w:val="002A623E"/>
    <w:rsid w:val="002A631A"/>
    <w:rsid w:val="002B1995"/>
    <w:rsid w:val="002B21E8"/>
    <w:rsid w:val="002B31F6"/>
    <w:rsid w:val="002B378A"/>
    <w:rsid w:val="002B5F2D"/>
    <w:rsid w:val="002B7C2A"/>
    <w:rsid w:val="002C0455"/>
    <w:rsid w:val="002C12B5"/>
    <w:rsid w:val="002C2C24"/>
    <w:rsid w:val="002C3906"/>
    <w:rsid w:val="002C3A0A"/>
    <w:rsid w:val="002C3D83"/>
    <w:rsid w:val="002C547D"/>
    <w:rsid w:val="002C706A"/>
    <w:rsid w:val="002C72E2"/>
    <w:rsid w:val="002D1166"/>
    <w:rsid w:val="002D2514"/>
    <w:rsid w:val="002D4C91"/>
    <w:rsid w:val="002D575E"/>
    <w:rsid w:val="002D5D7B"/>
    <w:rsid w:val="002D6A2E"/>
    <w:rsid w:val="002E0272"/>
    <w:rsid w:val="002E1587"/>
    <w:rsid w:val="002E17AE"/>
    <w:rsid w:val="002E1D4F"/>
    <w:rsid w:val="002E2445"/>
    <w:rsid w:val="002E398A"/>
    <w:rsid w:val="002E42C1"/>
    <w:rsid w:val="002F014E"/>
    <w:rsid w:val="002F043C"/>
    <w:rsid w:val="002F1C2B"/>
    <w:rsid w:val="002F2543"/>
    <w:rsid w:val="002F27D5"/>
    <w:rsid w:val="002F3EEF"/>
    <w:rsid w:val="002F47A6"/>
    <w:rsid w:val="002F5215"/>
    <w:rsid w:val="002F5B0B"/>
    <w:rsid w:val="002F6672"/>
    <w:rsid w:val="002F6D0D"/>
    <w:rsid w:val="002F7099"/>
    <w:rsid w:val="002F72E6"/>
    <w:rsid w:val="002F7F46"/>
    <w:rsid w:val="0030058A"/>
    <w:rsid w:val="0030074B"/>
    <w:rsid w:val="0030102E"/>
    <w:rsid w:val="00301192"/>
    <w:rsid w:val="00303949"/>
    <w:rsid w:val="00304E04"/>
    <w:rsid w:val="00305A3A"/>
    <w:rsid w:val="00306644"/>
    <w:rsid w:val="00307198"/>
    <w:rsid w:val="0030757D"/>
    <w:rsid w:val="003101CB"/>
    <w:rsid w:val="00311BF6"/>
    <w:rsid w:val="00312186"/>
    <w:rsid w:val="00313833"/>
    <w:rsid w:val="00314E53"/>
    <w:rsid w:val="0031565A"/>
    <w:rsid w:val="00315EC8"/>
    <w:rsid w:val="0031627B"/>
    <w:rsid w:val="0031718D"/>
    <w:rsid w:val="00321AFF"/>
    <w:rsid w:val="00321CFF"/>
    <w:rsid w:val="00323E97"/>
    <w:rsid w:val="00324241"/>
    <w:rsid w:val="00325E2A"/>
    <w:rsid w:val="00326447"/>
    <w:rsid w:val="00327B2B"/>
    <w:rsid w:val="003302C2"/>
    <w:rsid w:val="00332158"/>
    <w:rsid w:val="00332631"/>
    <w:rsid w:val="003336B6"/>
    <w:rsid w:val="003362B6"/>
    <w:rsid w:val="00337385"/>
    <w:rsid w:val="0034140B"/>
    <w:rsid w:val="00341FE1"/>
    <w:rsid w:val="003427DE"/>
    <w:rsid w:val="00342856"/>
    <w:rsid w:val="0034288E"/>
    <w:rsid w:val="0034321D"/>
    <w:rsid w:val="003436EB"/>
    <w:rsid w:val="003439DC"/>
    <w:rsid w:val="00344BC5"/>
    <w:rsid w:val="003455D2"/>
    <w:rsid w:val="00345BDE"/>
    <w:rsid w:val="00345F8D"/>
    <w:rsid w:val="003464AF"/>
    <w:rsid w:val="00347165"/>
    <w:rsid w:val="003502FD"/>
    <w:rsid w:val="003507EF"/>
    <w:rsid w:val="00352CFE"/>
    <w:rsid w:val="003532D8"/>
    <w:rsid w:val="0035374F"/>
    <w:rsid w:val="00353F36"/>
    <w:rsid w:val="003546F5"/>
    <w:rsid w:val="00354B37"/>
    <w:rsid w:val="003551CF"/>
    <w:rsid w:val="003552ED"/>
    <w:rsid w:val="003569B5"/>
    <w:rsid w:val="003605BE"/>
    <w:rsid w:val="00360E7E"/>
    <w:rsid w:val="003613CA"/>
    <w:rsid w:val="00362A9F"/>
    <w:rsid w:val="00362CAB"/>
    <w:rsid w:val="00362DEC"/>
    <w:rsid w:val="00363F6A"/>
    <w:rsid w:val="003659E5"/>
    <w:rsid w:val="003667C5"/>
    <w:rsid w:val="0036759C"/>
    <w:rsid w:val="00370C28"/>
    <w:rsid w:val="00370D5C"/>
    <w:rsid w:val="00372307"/>
    <w:rsid w:val="00374156"/>
    <w:rsid w:val="00374E4A"/>
    <w:rsid w:val="0037631C"/>
    <w:rsid w:val="00376A1E"/>
    <w:rsid w:val="00376E60"/>
    <w:rsid w:val="00382444"/>
    <w:rsid w:val="00382D30"/>
    <w:rsid w:val="003833CF"/>
    <w:rsid w:val="00384155"/>
    <w:rsid w:val="00384278"/>
    <w:rsid w:val="00385877"/>
    <w:rsid w:val="00385E3A"/>
    <w:rsid w:val="00387AED"/>
    <w:rsid w:val="003901C6"/>
    <w:rsid w:val="00390228"/>
    <w:rsid w:val="00390BFD"/>
    <w:rsid w:val="003919FA"/>
    <w:rsid w:val="00391A04"/>
    <w:rsid w:val="0039257F"/>
    <w:rsid w:val="00392D70"/>
    <w:rsid w:val="00393075"/>
    <w:rsid w:val="00393213"/>
    <w:rsid w:val="00394012"/>
    <w:rsid w:val="003974E8"/>
    <w:rsid w:val="00397B3E"/>
    <w:rsid w:val="00397F81"/>
    <w:rsid w:val="003A027E"/>
    <w:rsid w:val="003A2103"/>
    <w:rsid w:val="003A5776"/>
    <w:rsid w:val="003A60E1"/>
    <w:rsid w:val="003A6B17"/>
    <w:rsid w:val="003A75FA"/>
    <w:rsid w:val="003A7BCB"/>
    <w:rsid w:val="003A7FCE"/>
    <w:rsid w:val="003B0215"/>
    <w:rsid w:val="003B131A"/>
    <w:rsid w:val="003B15DC"/>
    <w:rsid w:val="003B1A82"/>
    <w:rsid w:val="003B2468"/>
    <w:rsid w:val="003B2E55"/>
    <w:rsid w:val="003B5910"/>
    <w:rsid w:val="003C0016"/>
    <w:rsid w:val="003C07C3"/>
    <w:rsid w:val="003C08CB"/>
    <w:rsid w:val="003C0B20"/>
    <w:rsid w:val="003C0C1C"/>
    <w:rsid w:val="003C0E37"/>
    <w:rsid w:val="003C2353"/>
    <w:rsid w:val="003C2BC0"/>
    <w:rsid w:val="003C3165"/>
    <w:rsid w:val="003C34C9"/>
    <w:rsid w:val="003C3EAF"/>
    <w:rsid w:val="003C4BDF"/>
    <w:rsid w:val="003C5943"/>
    <w:rsid w:val="003D0178"/>
    <w:rsid w:val="003D0272"/>
    <w:rsid w:val="003D30EB"/>
    <w:rsid w:val="003D40B3"/>
    <w:rsid w:val="003D4387"/>
    <w:rsid w:val="003D7C71"/>
    <w:rsid w:val="003E1778"/>
    <w:rsid w:val="003E1846"/>
    <w:rsid w:val="003E2E59"/>
    <w:rsid w:val="003E3372"/>
    <w:rsid w:val="003E42D4"/>
    <w:rsid w:val="003E47DB"/>
    <w:rsid w:val="003E665C"/>
    <w:rsid w:val="003F296A"/>
    <w:rsid w:val="003F2E66"/>
    <w:rsid w:val="003F5BE2"/>
    <w:rsid w:val="003F5D05"/>
    <w:rsid w:val="003F5D76"/>
    <w:rsid w:val="004019D2"/>
    <w:rsid w:val="00401E58"/>
    <w:rsid w:val="00402984"/>
    <w:rsid w:val="00403C0E"/>
    <w:rsid w:val="004112DA"/>
    <w:rsid w:val="0041139F"/>
    <w:rsid w:val="0041199F"/>
    <w:rsid w:val="00414591"/>
    <w:rsid w:val="004145CC"/>
    <w:rsid w:val="00414C50"/>
    <w:rsid w:val="004168A6"/>
    <w:rsid w:val="0041691D"/>
    <w:rsid w:val="00424119"/>
    <w:rsid w:val="00424901"/>
    <w:rsid w:val="00425754"/>
    <w:rsid w:val="00425EA3"/>
    <w:rsid w:val="0042686F"/>
    <w:rsid w:val="0042750F"/>
    <w:rsid w:val="00430F46"/>
    <w:rsid w:val="00432A4B"/>
    <w:rsid w:val="0043326A"/>
    <w:rsid w:val="00434F5C"/>
    <w:rsid w:val="004353CB"/>
    <w:rsid w:val="00435A61"/>
    <w:rsid w:val="00435E39"/>
    <w:rsid w:val="00436055"/>
    <w:rsid w:val="004368A1"/>
    <w:rsid w:val="00436ABC"/>
    <w:rsid w:val="004377CC"/>
    <w:rsid w:val="00440696"/>
    <w:rsid w:val="0044300B"/>
    <w:rsid w:val="004433FE"/>
    <w:rsid w:val="0044342C"/>
    <w:rsid w:val="004448EE"/>
    <w:rsid w:val="00445155"/>
    <w:rsid w:val="00445EBD"/>
    <w:rsid w:val="004476A4"/>
    <w:rsid w:val="00447C59"/>
    <w:rsid w:val="004502DE"/>
    <w:rsid w:val="0045047C"/>
    <w:rsid w:val="0045178E"/>
    <w:rsid w:val="00451CA3"/>
    <w:rsid w:val="0045320D"/>
    <w:rsid w:val="004541B6"/>
    <w:rsid w:val="00454A17"/>
    <w:rsid w:val="00454EC0"/>
    <w:rsid w:val="00455B4D"/>
    <w:rsid w:val="004560EF"/>
    <w:rsid w:val="004578EB"/>
    <w:rsid w:val="00461F40"/>
    <w:rsid w:val="00462021"/>
    <w:rsid w:val="00463A70"/>
    <w:rsid w:val="004665E7"/>
    <w:rsid w:val="004678D9"/>
    <w:rsid w:val="00470ECE"/>
    <w:rsid w:val="00475084"/>
    <w:rsid w:val="00475CF1"/>
    <w:rsid w:val="00477186"/>
    <w:rsid w:val="00477531"/>
    <w:rsid w:val="004800DB"/>
    <w:rsid w:val="004808B0"/>
    <w:rsid w:val="00481D06"/>
    <w:rsid w:val="00482937"/>
    <w:rsid w:val="00482988"/>
    <w:rsid w:val="004834BE"/>
    <w:rsid w:val="00483611"/>
    <w:rsid w:val="00483A1A"/>
    <w:rsid w:val="00484EE9"/>
    <w:rsid w:val="00485C46"/>
    <w:rsid w:val="00485E74"/>
    <w:rsid w:val="004863B6"/>
    <w:rsid w:val="0048697C"/>
    <w:rsid w:val="0048729E"/>
    <w:rsid w:val="00487AB0"/>
    <w:rsid w:val="00490861"/>
    <w:rsid w:val="00492D73"/>
    <w:rsid w:val="00493B55"/>
    <w:rsid w:val="004944B8"/>
    <w:rsid w:val="004958D8"/>
    <w:rsid w:val="0049596E"/>
    <w:rsid w:val="00495D5F"/>
    <w:rsid w:val="004968E5"/>
    <w:rsid w:val="004A2421"/>
    <w:rsid w:val="004A266D"/>
    <w:rsid w:val="004A2E29"/>
    <w:rsid w:val="004A4B40"/>
    <w:rsid w:val="004A4C63"/>
    <w:rsid w:val="004A53E4"/>
    <w:rsid w:val="004A59B5"/>
    <w:rsid w:val="004A749F"/>
    <w:rsid w:val="004A79FE"/>
    <w:rsid w:val="004B1159"/>
    <w:rsid w:val="004B115C"/>
    <w:rsid w:val="004B1F5C"/>
    <w:rsid w:val="004B2AA7"/>
    <w:rsid w:val="004B5B3D"/>
    <w:rsid w:val="004B68EC"/>
    <w:rsid w:val="004B6C03"/>
    <w:rsid w:val="004C0035"/>
    <w:rsid w:val="004C1806"/>
    <w:rsid w:val="004C4294"/>
    <w:rsid w:val="004C4343"/>
    <w:rsid w:val="004C5985"/>
    <w:rsid w:val="004C5ED7"/>
    <w:rsid w:val="004C6454"/>
    <w:rsid w:val="004D2AF8"/>
    <w:rsid w:val="004D2DCC"/>
    <w:rsid w:val="004D2F7B"/>
    <w:rsid w:val="004D33EE"/>
    <w:rsid w:val="004D37B6"/>
    <w:rsid w:val="004D3F3B"/>
    <w:rsid w:val="004D4215"/>
    <w:rsid w:val="004D645E"/>
    <w:rsid w:val="004D64E2"/>
    <w:rsid w:val="004D7E68"/>
    <w:rsid w:val="004D7FA1"/>
    <w:rsid w:val="004E30A8"/>
    <w:rsid w:val="004E31EA"/>
    <w:rsid w:val="004E3D64"/>
    <w:rsid w:val="004E5A39"/>
    <w:rsid w:val="004F0708"/>
    <w:rsid w:val="004F102C"/>
    <w:rsid w:val="004F1B37"/>
    <w:rsid w:val="004F2324"/>
    <w:rsid w:val="004F2D9E"/>
    <w:rsid w:val="004F58A6"/>
    <w:rsid w:val="004F5B1B"/>
    <w:rsid w:val="004F5BDC"/>
    <w:rsid w:val="004F6058"/>
    <w:rsid w:val="004F6D3A"/>
    <w:rsid w:val="004F6DAA"/>
    <w:rsid w:val="004F7683"/>
    <w:rsid w:val="00500FEE"/>
    <w:rsid w:val="00501754"/>
    <w:rsid w:val="00502310"/>
    <w:rsid w:val="00502397"/>
    <w:rsid w:val="0050469A"/>
    <w:rsid w:val="00504956"/>
    <w:rsid w:val="00506C56"/>
    <w:rsid w:val="00511D72"/>
    <w:rsid w:val="00512CCC"/>
    <w:rsid w:val="005134F1"/>
    <w:rsid w:val="005139D9"/>
    <w:rsid w:val="005147D8"/>
    <w:rsid w:val="00516B21"/>
    <w:rsid w:val="00517179"/>
    <w:rsid w:val="005172FD"/>
    <w:rsid w:val="005176D5"/>
    <w:rsid w:val="00517E23"/>
    <w:rsid w:val="00523DF1"/>
    <w:rsid w:val="0052473D"/>
    <w:rsid w:val="00524AC1"/>
    <w:rsid w:val="00525A8D"/>
    <w:rsid w:val="00526D58"/>
    <w:rsid w:val="00530C6F"/>
    <w:rsid w:val="005310A0"/>
    <w:rsid w:val="00531988"/>
    <w:rsid w:val="005332E3"/>
    <w:rsid w:val="00534703"/>
    <w:rsid w:val="00535774"/>
    <w:rsid w:val="005357D0"/>
    <w:rsid w:val="00537371"/>
    <w:rsid w:val="00541855"/>
    <w:rsid w:val="00542297"/>
    <w:rsid w:val="00542C2F"/>
    <w:rsid w:val="00542D1D"/>
    <w:rsid w:val="00542E6D"/>
    <w:rsid w:val="00543673"/>
    <w:rsid w:val="00544D10"/>
    <w:rsid w:val="0054602A"/>
    <w:rsid w:val="005463B0"/>
    <w:rsid w:val="00547CC1"/>
    <w:rsid w:val="005506AA"/>
    <w:rsid w:val="00550A61"/>
    <w:rsid w:val="00550F28"/>
    <w:rsid w:val="0055177B"/>
    <w:rsid w:val="0055203C"/>
    <w:rsid w:val="005524B7"/>
    <w:rsid w:val="00552DB4"/>
    <w:rsid w:val="0055300D"/>
    <w:rsid w:val="0055352C"/>
    <w:rsid w:val="005559F0"/>
    <w:rsid w:val="00556082"/>
    <w:rsid w:val="00561552"/>
    <w:rsid w:val="00561F6D"/>
    <w:rsid w:val="00562F27"/>
    <w:rsid w:val="00563585"/>
    <w:rsid w:val="00563A6A"/>
    <w:rsid w:val="00563F14"/>
    <w:rsid w:val="00564198"/>
    <w:rsid w:val="00564BAD"/>
    <w:rsid w:val="005661EA"/>
    <w:rsid w:val="00566DCA"/>
    <w:rsid w:val="00567435"/>
    <w:rsid w:val="00570AB7"/>
    <w:rsid w:val="00570B7A"/>
    <w:rsid w:val="00572C98"/>
    <w:rsid w:val="005730F7"/>
    <w:rsid w:val="005737FD"/>
    <w:rsid w:val="00573E09"/>
    <w:rsid w:val="00577AE0"/>
    <w:rsid w:val="00580DE1"/>
    <w:rsid w:val="005821A5"/>
    <w:rsid w:val="00582972"/>
    <w:rsid w:val="00584393"/>
    <w:rsid w:val="00584B2C"/>
    <w:rsid w:val="0058584E"/>
    <w:rsid w:val="005871B0"/>
    <w:rsid w:val="00590316"/>
    <w:rsid w:val="00590843"/>
    <w:rsid w:val="00590CE5"/>
    <w:rsid w:val="005911F5"/>
    <w:rsid w:val="005927FE"/>
    <w:rsid w:val="00592C65"/>
    <w:rsid w:val="00593311"/>
    <w:rsid w:val="00594436"/>
    <w:rsid w:val="005948BD"/>
    <w:rsid w:val="005973AB"/>
    <w:rsid w:val="00597A28"/>
    <w:rsid w:val="005A07CE"/>
    <w:rsid w:val="005A1BD9"/>
    <w:rsid w:val="005A20E8"/>
    <w:rsid w:val="005A2521"/>
    <w:rsid w:val="005A293D"/>
    <w:rsid w:val="005A2C55"/>
    <w:rsid w:val="005A37B9"/>
    <w:rsid w:val="005A4B93"/>
    <w:rsid w:val="005A4BCE"/>
    <w:rsid w:val="005A5C6E"/>
    <w:rsid w:val="005A7EF4"/>
    <w:rsid w:val="005B13F3"/>
    <w:rsid w:val="005B1B9A"/>
    <w:rsid w:val="005B2C0B"/>
    <w:rsid w:val="005B2F7F"/>
    <w:rsid w:val="005B5D31"/>
    <w:rsid w:val="005B68E1"/>
    <w:rsid w:val="005B6E50"/>
    <w:rsid w:val="005B79CA"/>
    <w:rsid w:val="005B7B8F"/>
    <w:rsid w:val="005C54E5"/>
    <w:rsid w:val="005C5801"/>
    <w:rsid w:val="005C60EC"/>
    <w:rsid w:val="005C6348"/>
    <w:rsid w:val="005C65D3"/>
    <w:rsid w:val="005D1D0D"/>
    <w:rsid w:val="005D3B14"/>
    <w:rsid w:val="005D3C2B"/>
    <w:rsid w:val="005D62FB"/>
    <w:rsid w:val="005D783C"/>
    <w:rsid w:val="005D7D52"/>
    <w:rsid w:val="005D7D62"/>
    <w:rsid w:val="005E01C6"/>
    <w:rsid w:val="005E0676"/>
    <w:rsid w:val="005E06DE"/>
    <w:rsid w:val="005E0E1C"/>
    <w:rsid w:val="005E46A1"/>
    <w:rsid w:val="005E4803"/>
    <w:rsid w:val="005E66CB"/>
    <w:rsid w:val="005E6888"/>
    <w:rsid w:val="005E6F07"/>
    <w:rsid w:val="005F07D7"/>
    <w:rsid w:val="005F2654"/>
    <w:rsid w:val="005F2B07"/>
    <w:rsid w:val="005F31C4"/>
    <w:rsid w:val="005F47A0"/>
    <w:rsid w:val="005F4F8A"/>
    <w:rsid w:val="005F4FF1"/>
    <w:rsid w:val="005F5728"/>
    <w:rsid w:val="005F6E18"/>
    <w:rsid w:val="005F6EAC"/>
    <w:rsid w:val="00600E85"/>
    <w:rsid w:val="006010DC"/>
    <w:rsid w:val="00601DD4"/>
    <w:rsid w:val="006055D5"/>
    <w:rsid w:val="00605642"/>
    <w:rsid w:val="00605D8A"/>
    <w:rsid w:val="00606EF2"/>
    <w:rsid w:val="00606FD4"/>
    <w:rsid w:val="00607BE9"/>
    <w:rsid w:val="00610958"/>
    <w:rsid w:val="0061241E"/>
    <w:rsid w:val="00613635"/>
    <w:rsid w:val="006139FE"/>
    <w:rsid w:val="00616B13"/>
    <w:rsid w:val="00621B66"/>
    <w:rsid w:val="006252EA"/>
    <w:rsid w:val="006268D4"/>
    <w:rsid w:val="00626D49"/>
    <w:rsid w:val="00627DC6"/>
    <w:rsid w:val="0063223D"/>
    <w:rsid w:val="00633B73"/>
    <w:rsid w:val="00634C8C"/>
    <w:rsid w:val="006366DA"/>
    <w:rsid w:val="00636E0A"/>
    <w:rsid w:val="00637411"/>
    <w:rsid w:val="00640EEC"/>
    <w:rsid w:val="006426BC"/>
    <w:rsid w:val="006430FB"/>
    <w:rsid w:val="00644F24"/>
    <w:rsid w:val="00646916"/>
    <w:rsid w:val="00646EF7"/>
    <w:rsid w:val="00650D17"/>
    <w:rsid w:val="00651F0E"/>
    <w:rsid w:val="006522D8"/>
    <w:rsid w:val="006554FC"/>
    <w:rsid w:val="00656A2E"/>
    <w:rsid w:val="00656AD9"/>
    <w:rsid w:val="006574BC"/>
    <w:rsid w:val="00657E22"/>
    <w:rsid w:val="006617E4"/>
    <w:rsid w:val="00661FDB"/>
    <w:rsid w:val="0066241F"/>
    <w:rsid w:val="00665B33"/>
    <w:rsid w:val="00666BAD"/>
    <w:rsid w:val="006709E7"/>
    <w:rsid w:val="00672C29"/>
    <w:rsid w:val="0067306B"/>
    <w:rsid w:val="00673AD2"/>
    <w:rsid w:val="00673EEB"/>
    <w:rsid w:val="00675023"/>
    <w:rsid w:val="006753A4"/>
    <w:rsid w:val="00675810"/>
    <w:rsid w:val="00675D1C"/>
    <w:rsid w:val="00675DB4"/>
    <w:rsid w:val="00675F1E"/>
    <w:rsid w:val="0067634F"/>
    <w:rsid w:val="00677154"/>
    <w:rsid w:val="006774E2"/>
    <w:rsid w:val="0068021B"/>
    <w:rsid w:val="00680808"/>
    <w:rsid w:val="00680DA4"/>
    <w:rsid w:val="00681355"/>
    <w:rsid w:val="00682413"/>
    <w:rsid w:val="0068297C"/>
    <w:rsid w:val="0068308B"/>
    <w:rsid w:val="006839F1"/>
    <w:rsid w:val="00685F5C"/>
    <w:rsid w:val="00686034"/>
    <w:rsid w:val="00687A2D"/>
    <w:rsid w:val="00690118"/>
    <w:rsid w:val="006910F9"/>
    <w:rsid w:val="006930DD"/>
    <w:rsid w:val="00694486"/>
    <w:rsid w:val="00695779"/>
    <w:rsid w:val="00695EA1"/>
    <w:rsid w:val="006961B1"/>
    <w:rsid w:val="0069668E"/>
    <w:rsid w:val="00697F41"/>
    <w:rsid w:val="006A0D5C"/>
    <w:rsid w:val="006A0E03"/>
    <w:rsid w:val="006A0FEE"/>
    <w:rsid w:val="006A1674"/>
    <w:rsid w:val="006A1DFB"/>
    <w:rsid w:val="006A2011"/>
    <w:rsid w:val="006A22FA"/>
    <w:rsid w:val="006A2D60"/>
    <w:rsid w:val="006A2E63"/>
    <w:rsid w:val="006A3042"/>
    <w:rsid w:val="006A477A"/>
    <w:rsid w:val="006A4ABB"/>
    <w:rsid w:val="006A4EA2"/>
    <w:rsid w:val="006A54A0"/>
    <w:rsid w:val="006A5948"/>
    <w:rsid w:val="006A5C77"/>
    <w:rsid w:val="006A5E28"/>
    <w:rsid w:val="006A63B4"/>
    <w:rsid w:val="006A7D8A"/>
    <w:rsid w:val="006B0911"/>
    <w:rsid w:val="006B1206"/>
    <w:rsid w:val="006B32DD"/>
    <w:rsid w:val="006B4787"/>
    <w:rsid w:val="006B4B4E"/>
    <w:rsid w:val="006B4C1B"/>
    <w:rsid w:val="006B58E3"/>
    <w:rsid w:val="006B627A"/>
    <w:rsid w:val="006B6B6B"/>
    <w:rsid w:val="006C0AF1"/>
    <w:rsid w:val="006C17F4"/>
    <w:rsid w:val="006C2CC4"/>
    <w:rsid w:val="006C2DC4"/>
    <w:rsid w:val="006C60E8"/>
    <w:rsid w:val="006C786B"/>
    <w:rsid w:val="006D1858"/>
    <w:rsid w:val="006D4BC9"/>
    <w:rsid w:val="006D529F"/>
    <w:rsid w:val="006D65FC"/>
    <w:rsid w:val="006D6E4B"/>
    <w:rsid w:val="006D76CC"/>
    <w:rsid w:val="006E182C"/>
    <w:rsid w:val="006E2389"/>
    <w:rsid w:val="006E59F3"/>
    <w:rsid w:val="006E6BBF"/>
    <w:rsid w:val="006E767A"/>
    <w:rsid w:val="006F002C"/>
    <w:rsid w:val="006F0A02"/>
    <w:rsid w:val="006F0B2A"/>
    <w:rsid w:val="006F1F1F"/>
    <w:rsid w:val="006F3587"/>
    <w:rsid w:val="006F3599"/>
    <w:rsid w:val="006F3CCE"/>
    <w:rsid w:val="006F49AE"/>
    <w:rsid w:val="006F4CA3"/>
    <w:rsid w:val="006F5784"/>
    <w:rsid w:val="006F5DDD"/>
    <w:rsid w:val="006F6CF8"/>
    <w:rsid w:val="00700043"/>
    <w:rsid w:val="00701121"/>
    <w:rsid w:val="007020BB"/>
    <w:rsid w:val="007024E8"/>
    <w:rsid w:val="007039CA"/>
    <w:rsid w:val="0070467E"/>
    <w:rsid w:val="00704A05"/>
    <w:rsid w:val="00711813"/>
    <w:rsid w:val="00712434"/>
    <w:rsid w:val="00712F5A"/>
    <w:rsid w:val="00714795"/>
    <w:rsid w:val="0071659B"/>
    <w:rsid w:val="00717A0C"/>
    <w:rsid w:val="00726CBD"/>
    <w:rsid w:val="007272EE"/>
    <w:rsid w:val="007275C2"/>
    <w:rsid w:val="00727A40"/>
    <w:rsid w:val="00730556"/>
    <w:rsid w:val="00730F28"/>
    <w:rsid w:val="00732808"/>
    <w:rsid w:val="00732C7A"/>
    <w:rsid w:val="00733E85"/>
    <w:rsid w:val="00734342"/>
    <w:rsid w:val="00735535"/>
    <w:rsid w:val="00736F1D"/>
    <w:rsid w:val="0074048C"/>
    <w:rsid w:val="00740AAC"/>
    <w:rsid w:val="00741940"/>
    <w:rsid w:val="00744DD5"/>
    <w:rsid w:val="00745C8C"/>
    <w:rsid w:val="00746D43"/>
    <w:rsid w:val="00747920"/>
    <w:rsid w:val="00747F99"/>
    <w:rsid w:val="0075007C"/>
    <w:rsid w:val="0075010C"/>
    <w:rsid w:val="007501A7"/>
    <w:rsid w:val="00750D31"/>
    <w:rsid w:val="00751900"/>
    <w:rsid w:val="0075326D"/>
    <w:rsid w:val="007540CF"/>
    <w:rsid w:val="007566E5"/>
    <w:rsid w:val="00757025"/>
    <w:rsid w:val="00757313"/>
    <w:rsid w:val="00757ADB"/>
    <w:rsid w:val="00760E49"/>
    <w:rsid w:val="007628F1"/>
    <w:rsid w:val="00763326"/>
    <w:rsid w:val="00764708"/>
    <w:rsid w:val="0076523F"/>
    <w:rsid w:val="00765412"/>
    <w:rsid w:val="007656F6"/>
    <w:rsid w:val="00766054"/>
    <w:rsid w:val="007670A3"/>
    <w:rsid w:val="007677A4"/>
    <w:rsid w:val="0077158E"/>
    <w:rsid w:val="00775F86"/>
    <w:rsid w:val="007771E7"/>
    <w:rsid w:val="00780A6A"/>
    <w:rsid w:val="00781067"/>
    <w:rsid w:val="007810D6"/>
    <w:rsid w:val="00781697"/>
    <w:rsid w:val="00785E8A"/>
    <w:rsid w:val="007863D8"/>
    <w:rsid w:val="0078644D"/>
    <w:rsid w:val="00787DAD"/>
    <w:rsid w:val="00790B3E"/>
    <w:rsid w:val="007940A4"/>
    <w:rsid w:val="007960CF"/>
    <w:rsid w:val="0079615C"/>
    <w:rsid w:val="007961D3"/>
    <w:rsid w:val="00796A97"/>
    <w:rsid w:val="007A068E"/>
    <w:rsid w:val="007A135D"/>
    <w:rsid w:val="007A1A81"/>
    <w:rsid w:val="007A2073"/>
    <w:rsid w:val="007A25EF"/>
    <w:rsid w:val="007A3857"/>
    <w:rsid w:val="007A4813"/>
    <w:rsid w:val="007A4C0A"/>
    <w:rsid w:val="007A687C"/>
    <w:rsid w:val="007A70FE"/>
    <w:rsid w:val="007A7BC6"/>
    <w:rsid w:val="007A7F30"/>
    <w:rsid w:val="007B0446"/>
    <w:rsid w:val="007B055F"/>
    <w:rsid w:val="007B1483"/>
    <w:rsid w:val="007B1CD1"/>
    <w:rsid w:val="007B1EF2"/>
    <w:rsid w:val="007B2589"/>
    <w:rsid w:val="007B4709"/>
    <w:rsid w:val="007B4D58"/>
    <w:rsid w:val="007B507C"/>
    <w:rsid w:val="007B62DB"/>
    <w:rsid w:val="007B7238"/>
    <w:rsid w:val="007B779E"/>
    <w:rsid w:val="007B7E2E"/>
    <w:rsid w:val="007C1873"/>
    <w:rsid w:val="007C204C"/>
    <w:rsid w:val="007C242D"/>
    <w:rsid w:val="007C3344"/>
    <w:rsid w:val="007C4F6C"/>
    <w:rsid w:val="007C5B7D"/>
    <w:rsid w:val="007C6079"/>
    <w:rsid w:val="007C6216"/>
    <w:rsid w:val="007C6776"/>
    <w:rsid w:val="007C732A"/>
    <w:rsid w:val="007D13A7"/>
    <w:rsid w:val="007D13B2"/>
    <w:rsid w:val="007D218E"/>
    <w:rsid w:val="007D2341"/>
    <w:rsid w:val="007D2D59"/>
    <w:rsid w:val="007D3411"/>
    <w:rsid w:val="007D3E17"/>
    <w:rsid w:val="007D7029"/>
    <w:rsid w:val="007D779D"/>
    <w:rsid w:val="007E0671"/>
    <w:rsid w:val="007E1281"/>
    <w:rsid w:val="007E20A6"/>
    <w:rsid w:val="007E4FF7"/>
    <w:rsid w:val="007E555E"/>
    <w:rsid w:val="007E6932"/>
    <w:rsid w:val="007E6FCD"/>
    <w:rsid w:val="007F0CFC"/>
    <w:rsid w:val="007F12AB"/>
    <w:rsid w:val="007F1DFF"/>
    <w:rsid w:val="007F3F7B"/>
    <w:rsid w:val="00801224"/>
    <w:rsid w:val="00801609"/>
    <w:rsid w:val="0080227D"/>
    <w:rsid w:val="00802900"/>
    <w:rsid w:val="0080363F"/>
    <w:rsid w:val="0080614A"/>
    <w:rsid w:val="00806321"/>
    <w:rsid w:val="00806EB0"/>
    <w:rsid w:val="0080763A"/>
    <w:rsid w:val="00807CEC"/>
    <w:rsid w:val="008133AA"/>
    <w:rsid w:val="00815823"/>
    <w:rsid w:val="00817052"/>
    <w:rsid w:val="008212DF"/>
    <w:rsid w:val="008231D6"/>
    <w:rsid w:val="00824CE7"/>
    <w:rsid w:val="00824E2A"/>
    <w:rsid w:val="00825152"/>
    <w:rsid w:val="008270C3"/>
    <w:rsid w:val="00827AED"/>
    <w:rsid w:val="008304B5"/>
    <w:rsid w:val="0083163A"/>
    <w:rsid w:val="00831AB4"/>
    <w:rsid w:val="0083247E"/>
    <w:rsid w:val="00832620"/>
    <w:rsid w:val="008342CC"/>
    <w:rsid w:val="00834C86"/>
    <w:rsid w:val="008350EE"/>
    <w:rsid w:val="008350F4"/>
    <w:rsid w:val="00837147"/>
    <w:rsid w:val="008373F3"/>
    <w:rsid w:val="00837AEF"/>
    <w:rsid w:val="00840491"/>
    <w:rsid w:val="008415AF"/>
    <w:rsid w:val="0084248B"/>
    <w:rsid w:val="00843310"/>
    <w:rsid w:val="008436EF"/>
    <w:rsid w:val="0084459A"/>
    <w:rsid w:val="00844D8A"/>
    <w:rsid w:val="008478E3"/>
    <w:rsid w:val="0085260B"/>
    <w:rsid w:val="00852A82"/>
    <w:rsid w:val="00852B80"/>
    <w:rsid w:val="0085394B"/>
    <w:rsid w:val="008546BB"/>
    <w:rsid w:val="0085559F"/>
    <w:rsid w:val="0085625B"/>
    <w:rsid w:val="00856DD6"/>
    <w:rsid w:val="00856EE6"/>
    <w:rsid w:val="008577E8"/>
    <w:rsid w:val="00860B5A"/>
    <w:rsid w:val="00862222"/>
    <w:rsid w:val="00862984"/>
    <w:rsid w:val="00862990"/>
    <w:rsid w:val="00863248"/>
    <w:rsid w:val="008637B6"/>
    <w:rsid w:val="0086548F"/>
    <w:rsid w:val="00865D17"/>
    <w:rsid w:val="008666C8"/>
    <w:rsid w:val="00866F6E"/>
    <w:rsid w:val="008671E8"/>
    <w:rsid w:val="0087029A"/>
    <w:rsid w:val="00871259"/>
    <w:rsid w:val="00872615"/>
    <w:rsid w:val="0087371B"/>
    <w:rsid w:val="008738BF"/>
    <w:rsid w:val="00873AEB"/>
    <w:rsid w:val="00874573"/>
    <w:rsid w:val="00874BD7"/>
    <w:rsid w:val="008759C5"/>
    <w:rsid w:val="00876A4C"/>
    <w:rsid w:val="0088023F"/>
    <w:rsid w:val="008809F1"/>
    <w:rsid w:val="008846BD"/>
    <w:rsid w:val="00887C2C"/>
    <w:rsid w:val="0089016D"/>
    <w:rsid w:val="00890F1B"/>
    <w:rsid w:val="00892EC0"/>
    <w:rsid w:val="008933B6"/>
    <w:rsid w:val="0089417E"/>
    <w:rsid w:val="00896A5B"/>
    <w:rsid w:val="008A08D0"/>
    <w:rsid w:val="008A1BCB"/>
    <w:rsid w:val="008A3C31"/>
    <w:rsid w:val="008A3C57"/>
    <w:rsid w:val="008A471F"/>
    <w:rsid w:val="008A49E4"/>
    <w:rsid w:val="008A5D37"/>
    <w:rsid w:val="008A64C9"/>
    <w:rsid w:val="008A683C"/>
    <w:rsid w:val="008A68BB"/>
    <w:rsid w:val="008A7EBA"/>
    <w:rsid w:val="008B0009"/>
    <w:rsid w:val="008B01F2"/>
    <w:rsid w:val="008B07CE"/>
    <w:rsid w:val="008B1BA6"/>
    <w:rsid w:val="008B2154"/>
    <w:rsid w:val="008B26E6"/>
    <w:rsid w:val="008B3FB9"/>
    <w:rsid w:val="008B42A2"/>
    <w:rsid w:val="008B4EA8"/>
    <w:rsid w:val="008B50D3"/>
    <w:rsid w:val="008B5F8B"/>
    <w:rsid w:val="008B6030"/>
    <w:rsid w:val="008B6CA5"/>
    <w:rsid w:val="008B79F8"/>
    <w:rsid w:val="008C0947"/>
    <w:rsid w:val="008C0BE6"/>
    <w:rsid w:val="008C0BE8"/>
    <w:rsid w:val="008C1037"/>
    <w:rsid w:val="008C17E9"/>
    <w:rsid w:val="008C25FF"/>
    <w:rsid w:val="008C31F9"/>
    <w:rsid w:val="008C3940"/>
    <w:rsid w:val="008C4425"/>
    <w:rsid w:val="008C54FA"/>
    <w:rsid w:val="008C5AFD"/>
    <w:rsid w:val="008D0053"/>
    <w:rsid w:val="008D10BE"/>
    <w:rsid w:val="008D12C7"/>
    <w:rsid w:val="008D15D8"/>
    <w:rsid w:val="008D413E"/>
    <w:rsid w:val="008D7A60"/>
    <w:rsid w:val="008D7DB6"/>
    <w:rsid w:val="008D7E41"/>
    <w:rsid w:val="008E00D0"/>
    <w:rsid w:val="008E0B52"/>
    <w:rsid w:val="008E0C5C"/>
    <w:rsid w:val="008E0DE9"/>
    <w:rsid w:val="008E1945"/>
    <w:rsid w:val="008E252F"/>
    <w:rsid w:val="008E31B9"/>
    <w:rsid w:val="008E364B"/>
    <w:rsid w:val="008E41E1"/>
    <w:rsid w:val="008E4CFA"/>
    <w:rsid w:val="008E7F08"/>
    <w:rsid w:val="008F1019"/>
    <w:rsid w:val="008F1D40"/>
    <w:rsid w:val="008F3674"/>
    <w:rsid w:val="008F38BF"/>
    <w:rsid w:val="008F405A"/>
    <w:rsid w:val="008F5F90"/>
    <w:rsid w:val="008F6AB6"/>
    <w:rsid w:val="008F7AE8"/>
    <w:rsid w:val="008F7C6E"/>
    <w:rsid w:val="00901792"/>
    <w:rsid w:val="00901EFD"/>
    <w:rsid w:val="0090243D"/>
    <w:rsid w:val="00902672"/>
    <w:rsid w:val="00905191"/>
    <w:rsid w:val="009074AE"/>
    <w:rsid w:val="00907F69"/>
    <w:rsid w:val="0091198C"/>
    <w:rsid w:val="00911DB4"/>
    <w:rsid w:val="00912569"/>
    <w:rsid w:val="00912A7B"/>
    <w:rsid w:val="0091318C"/>
    <w:rsid w:val="00913C51"/>
    <w:rsid w:val="00914FE1"/>
    <w:rsid w:val="00915F81"/>
    <w:rsid w:val="00916833"/>
    <w:rsid w:val="00917310"/>
    <w:rsid w:val="009177FB"/>
    <w:rsid w:val="0091791D"/>
    <w:rsid w:val="00920027"/>
    <w:rsid w:val="009245B3"/>
    <w:rsid w:val="00925FDB"/>
    <w:rsid w:val="00927E73"/>
    <w:rsid w:val="009302EA"/>
    <w:rsid w:val="00930EC8"/>
    <w:rsid w:val="00931EC6"/>
    <w:rsid w:val="00931F5C"/>
    <w:rsid w:val="00933DD6"/>
    <w:rsid w:val="00934014"/>
    <w:rsid w:val="00934471"/>
    <w:rsid w:val="009346EC"/>
    <w:rsid w:val="0093480B"/>
    <w:rsid w:val="009352E8"/>
    <w:rsid w:val="00937FE1"/>
    <w:rsid w:val="00941255"/>
    <w:rsid w:val="00941284"/>
    <w:rsid w:val="00941783"/>
    <w:rsid w:val="00942A08"/>
    <w:rsid w:val="0094412E"/>
    <w:rsid w:val="009443ED"/>
    <w:rsid w:val="00944706"/>
    <w:rsid w:val="00944CDB"/>
    <w:rsid w:val="00946811"/>
    <w:rsid w:val="00950D27"/>
    <w:rsid w:val="0095119E"/>
    <w:rsid w:val="00951E18"/>
    <w:rsid w:val="00952A41"/>
    <w:rsid w:val="009532D1"/>
    <w:rsid w:val="00954DBF"/>
    <w:rsid w:val="00955241"/>
    <w:rsid w:val="009559F7"/>
    <w:rsid w:val="00955BB7"/>
    <w:rsid w:val="00955BF6"/>
    <w:rsid w:val="00955CCF"/>
    <w:rsid w:val="0096249E"/>
    <w:rsid w:val="00963825"/>
    <w:rsid w:val="00963F32"/>
    <w:rsid w:val="00964DC9"/>
    <w:rsid w:val="00965E18"/>
    <w:rsid w:val="009669F6"/>
    <w:rsid w:val="009673AA"/>
    <w:rsid w:val="00970E74"/>
    <w:rsid w:val="009720D9"/>
    <w:rsid w:val="0097303B"/>
    <w:rsid w:val="009735A3"/>
    <w:rsid w:val="009748EA"/>
    <w:rsid w:val="00974B66"/>
    <w:rsid w:val="00974C91"/>
    <w:rsid w:val="00974E8B"/>
    <w:rsid w:val="00975BB5"/>
    <w:rsid w:val="00976097"/>
    <w:rsid w:val="00976781"/>
    <w:rsid w:val="00977874"/>
    <w:rsid w:val="009803CD"/>
    <w:rsid w:val="0098101F"/>
    <w:rsid w:val="00982113"/>
    <w:rsid w:val="00982606"/>
    <w:rsid w:val="00982C1A"/>
    <w:rsid w:val="009830E4"/>
    <w:rsid w:val="00983405"/>
    <w:rsid w:val="0098350F"/>
    <w:rsid w:val="009853BB"/>
    <w:rsid w:val="00985DA1"/>
    <w:rsid w:val="00986288"/>
    <w:rsid w:val="00990A57"/>
    <w:rsid w:val="009915C1"/>
    <w:rsid w:val="0099240D"/>
    <w:rsid w:val="00992631"/>
    <w:rsid w:val="00992C7F"/>
    <w:rsid w:val="00993C2A"/>
    <w:rsid w:val="00994917"/>
    <w:rsid w:val="00994E97"/>
    <w:rsid w:val="00995302"/>
    <w:rsid w:val="009972C1"/>
    <w:rsid w:val="00997FDF"/>
    <w:rsid w:val="009A0C37"/>
    <w:rsid w:val="009A1879"/>
    <w:rsid w:val="009A18C3"/>
    <w:rsid w:val="009A1A41"/>
    <w:rsid w:val="009A2CA8"/>
    <w:rsid w:val="009A4CE0"/>
    <w:rsid w:val="009A5ACF"/>
    <w:rsid w:val="009A682C"/>
    <w:rsid w:val="009B0B97"/>
    <w:rsid w:val="009B1CA3"/>
    <w:rsid w:val="009B2179"/>
    <w:rsid w:val="009B2498"/>
    <w:rsid w:val="009B43CD"/>
    <w:rsid w:val="009B612C"/>
    <w:rsid w:val="009B6F47"/>
    <w:rsid w:val="009C1DE8"/>
    <w:rsid w:val="009C5B3C"/>
    <w:rsid w:val="009C6B4D"/>
    <w:rsid w:val="009C6FD8"/>
    <w:rsid w:val="009D0916"/>
    <w:rsid w:val="009D1324"/>
    <w:rsid w:val="009D2FE2"/>
    <w:rsid w:val="009D3203"/>
    <w:rsid w:val="009D3464"/>
    <w:rsid w:val="009D3C62"/>
    <w:rsid w:val="009D3E30"/>
    <w:rsid w:val="009D7ED5"/>
    <w:rsid w:val="009E105A"/>
    <w:rsid w:val="009E2494"/>
    <w:rsid w:val="009E26DE"/>
    <w:rsid w:val="009E355A"/>
    <w:rsid w:val="009E4BF1"/>
    <w:rsid w:val="009E4C3E"/>
    <w:rsid w:val="009E4F05"/>
    <w:rsid w:val="009E50E3"/>
    <w:rsid w:val="009E5676"/>
    <w:rsid w:val="009E5B10"/>
    <w:rsid w:val="009E720B"/>
    <w:rsid w:val="009F0458"/>
    <w:rsid w:val="009F0807"/>
    <w:rsid w:val="009F34EE"/>
    <w:rsid w:val="009F37CB"/>
    <w:rsid w:val="009F496A"/>
    <w:rsid w:val="009F71A9"/>
    <w:rsid w:val="009F7EF5"/>
    <w:rsid w:val="00A00BC9"/>
    <w:rsid w:val="00A011BB"/>
    <w:rsid w:val="00A011FF"/>
    <w:rsid w:val="00A01BAA"/>
    <w:rsid w:val="00A02635"/>
    <w:rsid w:val="00A02B5B"/>
    <w:rsid w:val="00A02E4A"/>
    <w:rsid w:val="00A03F52"/>
    <w:rsid w:val="00A04F2A"/>
    <w:rsid w:val="00A05BA3"/>
    <w:rsid w:val="00A06337"/>
    <w:rsid w:val="00A06B5B"/>
    <w:rsid w:val="00A07D5D"/>
    <w:rsid w:val="00A11E59"/>
    <w:rsid w:val="00A13B3E"/>
    <w:rsid w:val="00A15F04"/>
    <w:rsid w:val="00A162E4"/>
    <w:rsid w:val="00A166BC"/>
    <w:rsid w:val="00A16E97"/>
    <w:rsid w:val="00A1715A"/>
    <w:rsid w:val="00A17306"/>
    <w:rsid w:val="00A17418"/>
    <w:rsid w:val="00A201FB"/>
    <w:rsid w:val="00A20223"/>
    <w:rsid w:val="00A202FE"/>
    <w:rsid w:val="00A20FA1"/>
    <w:rsid w:val="00A21729"/>
    <w:rsid w:val="00A21BBE"/>
    <w:rsid w:val="00A224E7"/>
    <w:rsid w:val="00A23483"/>
    <w:rsid w:val="00A238B8"/>
    <w:rsid w:val="00A242BE"/>
    <w:rsid w:val="00A2478D"/>
    <w:rsid w:val="00A24D5F"/>
    <w:rsid w:val="00A25551"/>
    <w:rsid w:val="00A25C72"/>
    <w:rsid w:val="00A27533"/>
    <w:rsid w:val="00A33B03"/>
    <w:rsid w:val="00A34654"/>
    <w:rsid w:val="00A3465D"/>
    <w:rsid w:val="00A34ED9"/>
    <w:rsid w:val="00A350C6"/>
    <w:rsid w:val="00A353EE"/>
    <w:rsid w:val="00A35F04"/>
    <w:rsid w:val="00A36660"/>
    <w:rsid w:val="00A36CC0"/>
    <w:rsid w:val="00A36E74"/>
    <w:rsid w:val="00A41340"/>
    <w:rsid w:val="00A41E52"/>
    <w:rsid w:val="00A4259A"/>
    <w:rsid w:val="00A4367E"/>
    <w:rsid w:val="00A438C3"/>
    <w:rsid w:val="00A4410A"/>
    <w:rsid w:val="00A44260"/>
    <w:rsid w:val="00A444CE"/>
    <w:rsid w:val="00A44BCC"/>
    <w:rsid w:val="00A462EF"/>
    <w:rsid w:val="00A5029A"/>
    <w:rsid w:val="00A53F78"/>
    <w:rsid w:val="00A56608"/>
    <w:rsid w:val="00A566E2"/>
    <w:rsid w:val="00A5698C"/>
    <w:rsid w:val="00A57BB0"/>
    <w:rsid w:val="00A60F8C"/>
    <w:rsid w:val="00A6107B"/>
    <w:rsid w:val="00A610E3"/>
    <w:rsid w:val="00A64790"/>
    <w:rsid w:val="00A71506"/>
    <w:rsid w:val="00A71513"/>
    <w:rsid w:val="00A71DB4"/>
    <w:rsid w:val="00A727A2"/>
    <w:rsid w:val="00A73900"/>
    <w:rsid w:val="00A73C39"/>
    <w:rsid w:val="00A760AD"/>
    <w:rsid w:val="00A76529"/>
    <w:rsid w:val="00A77A7F"/>
    <w:rsid w:val="00A80D22"/>
    <w:rsid w:val="00A82610"/>
    <w:rsid w:val="00A82D74"/>
    <w:rsid w:val="00A836D7"/>
    <w:rsid w:val="00A8774A"/>
    <w:rsid w:val="00A90BD6"/>
    <w:rsid w:val="00A9106A"/>
    <w:rsid w:val="00A92DD6"/>
    <w:rsid w:val="00A93B1F"/>
    <w:rsid w:val="00A94AB7"/>
    <w:rsid w:val="00A960B4"/>
    <w:rsid w:val="00A962A2"/>
    <w:rsid w:val="00A96FF4"/>
    <w:rsid w:val="00A97B4F"/>
    <w:rsid w:val="00A97C66"/>
    <w:rsid w:val="00AA0882"/>
    <w:rsid w:val="00AA0E23"/>
    <w:rsid w:val="00AA29F0"/>
    <w:rsid w:val="00AA30E6"/>
    <w:rsid w:val="00AA391B"/>
    <w:rsid w:val="00AA4088"/>
    <w:rsid w:val="00AA61BE"/>
    <w:rsid w:val="00AA679D"/>
    <w:rsid w:val="00AA6824"/>
    <w:rsid w:val="00AA6B8F"/>
    <w:rsid w:val="00AA6F8A"/>
    <w:rsid w:val="00AB0E07"/>
    <w:rsid w:val="00AB0FBD"/>
    <w:rsid w:val="00AB226C"/>
    <w:rsid w:val="00AB39CF"/>
    <w:rsid w:val="00AB39EA"/>
    <w:rsid w:val="00AB3CA3"/>
    <w:rsid w:val="00AB495F"/>
    <w:rsid w:val="00AB4A71"/>
    <w:rsid w:val="00AB4B56"/>
    <w:rsid w:val="00AB535A"/>
    <w:rsid w:val="00AB556C"/>
    <w:rsid w:val="00AB6CF6"/>
    <w:rsid w:val="00AC487A"/>
    <w:rsid w:val="00AC6045"/>
    <w:rsid w:val="00AC65C3"/>
    <w:rsid w:val="00AC7947"/>
    <w:rsid w:val="00AD04C5"/>
    <w:rsid w:val="00AD25A9"/>
    <w:rsid w:val="00AD30B4"/>
    <w:rsid w:val="00AD466F"/>
    <w:rsid w:val="00AD6BED"/>
    <w:rsid w:val="00AD73BB"/>
    <w:rsid w:val="00AD73F6"/>
    <w:rsid w:val="00AE0766"/>
    <w:rsid w:val="00AE1B07"/>
    <w:rsid w:val="00AE1CF2"/>
    <w:rsid w:val="00AE215C"/>
    <w:rsid w:val="00AE282C"/>
    <w:rsid w:val="00AE2A47"/>
    <w:rsid w:val="00AE2E97"/>
    <w:rsid w:val="00AE35AF"/>
    <w:rsid w:val="00AE564D"/>
    <w:rsid w:val="00AE5BA3"/>
    <w:rsid w:val="00AF0034"/>
    <w:rsid w:val="00AF0347"/>
    <w:rsid w:val="00AF0472"/>
    <w:rsid w:val="00AF05DD"/>
    <w:rsid w:val="00AF06CB"/>
    <w:rsid w:val="00AF1A80"/>
    <w:rsid w:val="00AF3A27"/>
    <w:rsid w:val="00AF5876"/>
    <w:rsid w:val="00AF6342"/>
    <w:rsid w:val="00AF6408"/>
    <w:rsid w:val="00AF650E"/>
    <w:rsid w:val="00AF6AB9"/>
    <w:rsid w:val="00AF6F09"/>
    <w:rsid w:val="00AF7341"/>
    <w:rsid w:val="00B00033"/>
    <w:rsid w:val="00B062A9"/>
    <w:rsid w:val="00B07567"/>
    <w:rsid w:val="00B07983"/>
    <w:rsid w:val="00B07E74"/>
    <w:rsid w:val="00B10B33"/>
    <w:rsid w:val="00B1199B"/>
    <w:rsid w:val="00B13719"/>
    <w:rsid w:val="00B14175"/>
    <w:rsid w:val="00B15016"/>
    <w:rsid w:val="00B167F0"/>
    <w:rsid w:val="00B17781"/>
    <w:rsid w:val="00B21BAB"/>
    <w:rsid w:val="00B2324B"/>
    <w:rsid w:val="00B23D63"/>
    <w:rsid w:val="00B24965"/>
    <w:rsid w:val="00B27CA2"/>
    <w:rsid w:val="00B3190B"/>
    <w:rsid w:val="00B32DA7"/>
    <w:rsid w:val="00B35AD7"/>
    <w:rsid w:val="00B40B75"/>
    <w:rsid w:val="00B40D95"/>
    <w:rsid w:val="00B41AB7"/>
    <w:rsid w:val="00B41E24"/>
    <w:rsid w:val="00B421BC"/>
    <w:rsid w:val="00B44D8E"/>
    <w:rsid w:val="00B454F0"/>
    <w:rsid w:val="00B46537"/>
    <w:rsid w:val="00B46F85"/>
    <w:rsid w:val="00B524FA"/>
    <w:rsid w:val="00B52CBB"/>
    <w:rsid w:val="00B533EC"/>
    <w:rsid w:val="00B5432C"/>
    <w:rsid w:val="00B5554A"/>
    <w:rsid w:val="00B564EB"/>
    <w:rsid w:val="00B56524"/>
    <w:rsid w:val="00B621E3"/>
    <w:rsid w:val="00B64763"/>
    <w:rsid w:val="00B649CE"/>
    <w:rsid w:val="00B64BC2"/>
    <w:rsid w:val="00B64C78"/>
    <w:rsid w:val="00B656C3"/>
    <w:rsid w:val="00B659B6"/>
    <w:rsid w:val="00B67AC7"/>
    <w:rsid w:val="00B67E91"/>
    <w:rsid w:val="00B702DE"/>
    <w:rsid w:val="00B710A6"/>
    <w:rsid w:val="00B728B3"/>
    <w:rsid w:val="00B72AFA"/>
    <w:rsid w:val="00B73FEE"/>
    <w:rsid w:val="00B7611A"/>
    <w:rsid w:val="00B764C4"/>
    <w:rsid w:val="00B812A3"/>
    <w:rsid w:val="00B81D06"/>
    <w:rsid w:val="00B855BF"/>
    <w:rsid w:val="00B86351"/>
    <w:rsid w:val="00B869F9"/>
    <w:rsid w:val="00B928B2"/>
    <w:rsid w:val="00B929DF"/>
    <w:rsid w:val="00B92CF6"/>
    <w:rsid w:val="00B94ABD"/>
    <w:rsid w:val="00B953A4"/>
    <w:rsid w:val="00B95FC6"/>
    <w:rsid w:val="00B96895"/>
    <w:rsid w:val="00B96F58"/>
    <w:rsid w:val="00BA008E"/>
    <w:rsid w:val="00BA02FF"/>
    <w:rsid w:val="00BA0F78"/>
    <w:rsid w:val="00BA33B9"/>
    <w:rsid w:val="00BA33D9"/>
    <w:rsid w:val="00BA4B6A"/>
    <w:rsid w:val="00BA5AAB"/>
    <w:rsid w:val="00BA69DF"/>
    <w:rsid w:val="00BA6BC0"/>
    <w:rsid w:val="00BA6FC1"/>
    <w:rsid w:val="00BA79DA"/>
    <w:rsid w:val="00BA7A19"/>
    <w:rsid w:val="00BA7B02"/>
    <w:rsid w:val="00BB0BEF"/>
    <w:rsid w:val="00BB2D60"/>
    <w:rsid w:val="00BB3BBA"/>
    <w:rsid w:val="00BB4C04"/>
    <w:rsid w:val="00BB53D0"/>
    <w:rsid w:val="00BB6A34"/>
    <w:rsid w:val="00BC169A"/>
    <w:rsid w:val="00BC27FC"/>
    <w:rsid w:val="00BC29EB"/>
    <w:rsid w:val="00BC3538"/>
    <w:rsid w:val="00BC4110"/>
    <w:rsid w:val="00BC473F"/>
    <w:rsid w:val="00BC4ECE"/>
    <w:rsid w:val="00BC6E38"/>
    <w:rsid w:val="00BC753A"/>
    <w:rsid w:val="00BC7814"/>
    <w:rsid w:val="00BD0B12"/>
    <w:rsid w:val="00BD0C9D"/>
    <w:rsid w:val="00BD29B3"/>
    <w:rsid w:val="00BD33B0"/>
    <w:rsid w:val="00BD6439"/>
    <w:rsid w:val="00BD6B56"/>
    <w:rsid w:val="00BD6E56"/>
    <w:rsid w:val="00BE3050"/>
    <w:rsid w:val="00BE30B3"/>
    <w:rsid w:val="00BE377D"/>
    <w:rsid w:val="00BE45D8"/>
    <w:rsid w:val="00BE49FC"/>
    <w:rsid w:val="00BE720C"/>
    <w:rsid w:val="00BF3F19"/>
    <w:rsid w:val="00BF4321"/>
    <w:rsid w:val="00BF6597"/>
    <w:rsid w:val="00BF7150"/>
    <w:rsid w:val="00BF7FF2"/>
    <w:rsid w:val="00C0426B"/>
    <w:rsid w:val="00C05F6E"/>
    <w:rsid w:val="00C10379"/>
    <w:rsid w:val="00C1101A"/>
    <w:rsid w:val="00C115DD"/>
    <w:rsid w:val="00C12617"/>
    <w:rsid w:val="00C12FA2"/>
    <w:rsid w:val="00C13174"/>
    <w:rsid w:val="00C134FE"/>
    <w:rsid w:val="00C14A06"/>
    <w:rsid w:val="00C14A36"/>
    <w:rsid w:val="00C14F52"/>
    <w:rsid w:val="00C1704B"/>
    <w:rsid w:val="00C20739"/>
    <w:rsid w:val="00C20C67"/>
    <w:rsid w:val="00C21D82"/>
    <w:rsid w:val="00C223FC"/>
    <w:rsid w:val="00C22CF9"/>
    <w:rsid w:val="00C22FB0"/>
    <w:rsid w:val="00C22FF2"/>
    <w:rsid w:val="00C239E6"/>
    <w:rsid w:val="00C244C6"/>
    <w:rsid w:val="00C24C7B"/>
    <w:rsid w:val="00C26974"/>
    <w:rsid w:val="00C26C66"/>
    <w:rsid w:val="00C26E15"/>
    <w:rsid w:val="00C305FA"/>
    <w:rsid w:val="00C30B35"/>
    <w:rsid w:val="00C30B8C"/>
    <w:rsid w:val="00C32155"/>
    <w:rsid w:val="00C3299C"/>
    <w:rsid w:val="00C32B6A"/>
    <w:rsid w:val="00C34BD3"/>
    <w:rsid w:val="00C361C4"/>
    <w:rsid w:val="00C36630"/>
    <w:rsid w:val="00C36D32"/>
    <w:rsid w:val="00C407D5"/>
    <w:rsid w:val="00C411CF"/>
    <w:rsid w:val="00C42B3D"/>
    <w:rsid w:val="00C44D5E"/>
    <w:rsid w:val="00C44F42"/>
    <w:rsid w:val="00C45FEA"/>
    <w:rsid w:val="00C463CE"/>
    <w:rsid w:val="00C464BF"/>
    <w:rsid w:val="00C465E4"/>
    <w:rsid w:val="00C46C12"/>
    <w:rsid w:val="00C46C62"/>
    <w:rsid w:val="00C46D8B"/>
    <w:rsid w:val="00C50702"/>
    <w:rsid w:val="00C5133B"/>
    <w:rsid w:val="00C51948"/>
    <w:rsid w:val="00C51CC6"/>
    <w:rsid w:val="00C52E9B"/>
    <w:rsid w:val="00C5343F"/>
    <w:rsid w:val="00C54974"/>
    <w:rsid w:val="00C54D4B"/>
    <w:rsid w:val="00C55D98"/>
    <w:rsid w:val="00C5673A"/>
    <w:rsid w:val="00C5728A"/>
    <w:rsid w:val="00C57438"/>
    <w:rsid w:val="00C610AA"/>
    <w:rsid w:val="00C621D2"/>
    <w:rsid w:val="00C65317"/>
    <w:rsid w:val="00C6599B"/>
    <w:rsid w:val="00C65F9A"/>
    <w:rsid w:val="00C70119"/>
    <w:rsid w:val="00C70309"/>
    <w:rsid w:val="00C7084D"/>
    <w:rsid w:val="00C70FEB"/>
    <w:rsid w:val="00C71120"/>
    <w:rsid w:val="00C7125D"/>
    <w:rsid w:val="00C727DA"/>
    <w:rsid w:val="00C74ECB"/>
    <w:rsid w:val="00C75274"/>
    <w:rsid w:val="00C755C0"/>
    <w:rsid w:val="00C75A11"/>
    <w:rsid w:val="00C75B73"/>
    <w:rsid w:val="00C765DF"/>
    <w:rsid w:val="00C766F3"/>
    <w:rsid w:val="00C77287"/>
    <w:rsid w:val="00C7795E"/>
    <w:rsid w:val="00C80369"/>
    <w:rsid w:val="00C80669"/>
    <w:rsid w:val="00C8070D"/>
    <w:rsid w:val="00C8295C"/>
    <w:rsid w:val="00C83EF4"/>
    <w:rsid w:val="00C84177"/>
    <w:rsid w:val="00C849AC"/>
    <w:rsid w:val="00C84A5E"/>
    <w:rsid w:val="00C871A5"/>
    <w:rsid w:val="00C90047"/>
    <w:rsid w:val="00C9169A"/>
    <w:rsid w:val="00C93CD6"/>
    <w:rsid w:val="00C94B92"/>
    <w:rsid w:val="00C9724C"/>
    <w:rsid w:val="00C978ED"/>
    <w:rsid w:val="00CA0774"/>
    <w:rsid w:val="00CA0F10"/>
    <w:rsid w:val="00CA0F39"/>
    <w:rsid w:val="00CA1106"/>
    <w:rsid w:val="00CA2068"/>
    <w:rsid w:val="00CA3570"/>
    <w:rsid w:val="00CA3800"/>
    <w:rsid w:val="00CA571D"/>
    <w:rsid w:val="00CA6056"/>
    <w:rsid w:val="00CA625E"/>
    <w:rsid w:val="00CA6B1E"/>
    <w:rsid w:val="00CA6E13"/>
    <w:rsid w:val="00CA6FF6"/>
    <w:rsid w:val="00CA79BD"/>
    <w:rsid w:val="00CB098C"/>
    <w:rsid w:val="00CB0AF0"/>
    <w:rsid w:val="00CB10A7"/>
    <w:rsid w:val="00CB2D70"/>
    <w:rsid w:val="00CB3C24"/>
    <w:rsid w:val="00CB4022"/>
    <w:rsid w:val="00CB4690"/>
    <w:rsid w:val="00CB6C02"/>
    <w:rsid w:val="00CC032C"/>
    <w:rsid w:val="00CC24FA"/>
    <w:rsid w:val="00CC4499"/>
    <w:rsid w:val="00CC4A59"/>
    <w:rsid w:val="00CC54B7"/>
    <w:rsid w:val="00CC54BF"/>
    <w:rsid w:val="00CC6B18"/>
    <w:rsid w:val="00CD03E4"/>
    <w:rsid w:val="00CD0E76"/>
    <w:rsid w:val="00CD0E8E"/>
    <w:rsid w:val="00CD1A76"/>
    <w:rsid w:val="00CD1D0E"/>
    <w:rsid w:val="00CD2D07"/>
    <w:rsid w:val="00CD4259"/>
    <w:rsid w:val="00CD4E0A"/>
    <w:rsid w:val="00CD53CC"/>
    <w:rsid w:val="00CE00A3"/>
    <w:rsid w:val="00CE0FD3"/>
    <w:rsid w:val="00CE26E5"/>
    <w:rsid w:val="00CE28AA"/>
    <w:rsid w:val="00CE378F"/>
    <w:rsid w:val="00CE3DA2"/>
    <w:rsid w:val="00CE6519"/>
    <w:rsid w:val="00CE718A"/>
    <w:rsid w:val="00CE7B98"/>
    <w:rsid w:val="00CF067F"/>
    <w:rsid w:val="00CF11C9"/>
    <w:rsid w:val="00CF126A"/>
    <w:rsid w:val="00CF1271"/>
    <w:rsid w:val="00CF2DE1"/>
    <w:rsid w:val="00CF4B6D"/>
    <w:rsid w:val="00CF600B"/>
    <w:rsid w:val="00CF635B"/>
    <w:rsid w:val="00D008A5"/>
    <w:rsid w:val="00D01433"/>
    <w:rsid w:val="00D0361C"/>
    <w:rsid w:val="00D04A44"/>
    <w:rsid w:val="00D07C42"/>
    <w:rsid w:val="00D122C3"/>
    <w:rsid w:val="00D12D3E"/>
    <w:rsid w:val="00D136B9"/>
    <w:rsid w:val="00D14111"/>
    <w:rsid w:val="00D14955"/>
    <w:rsid w:val="00D17FE6"/>
    <w:rsid w:val="00D21F53"/>
    <w:rsid w:val="00D22050"/>
    <w:rsid w:val="00D237B6"/>
    <w:rsid w:val="00D25D70"/>
    <w:rsid w:val="00D30B76"/>
    <w:rsid w:val="00D3205B"/>
    <w:rsid w:val="00D32169"/>
    <w:rsid w:val="00D33196"/>
    <w:rsid w:val="00D33328"/>
    <w:rsid w:val="00D34C9F"/>
    <w:rsid w:val="00D354DB"/>
    <w:rsid w:val="00D3559D"/>
    <w:rsid w:val="00D375EA"/>
    <w:rsid w:val="00D3765B"/>
    <w:rsid w:val="00D376B5"/>
    <w:rsid w:val="00D37A1A"/>
    <w:rsid w:val="00D37D5F"/>
    <w:rsid w:val="00D43080"/>
    <w:rsid w:val="00D430A7"/>
    <w:rsid w:val="00D435FB"/>
    <w:rsid w:val="00D43811"/>
    <w:rsid w:val="00D43E2F"/>
    <w:rsid w:val="00D442FD"/>
    <w:rsid w:val="00D46019"/>
    <w:rsid w:val="00D46247"/>
    <w:rsid w:val="00D4661B"/>
    <w:rsid w:val="00D46BC7"/>
    <w:rsid w:val="00D47D34"/>
    <w:rsid w:val="00D54013"/>
    <w:rsid w:val="00D561ED"/>
    <w:rsid w:val="00D61863"/>
    <w:rsid w:val="00D61952"/>
    <w:rsid w:val="00D63127"/>
    <w:rsid w:val="00D655AC"/>
    <w:rsid w:val="00D66401"/>
    <w:rsid w:val="00D66B18"/>
    <w:rsid w:val="00D71DA1"/>
    <w:rsid w:val="00D7353D"/>
    <w:rsid w:val="00D73AA1"/>
    <w:rsid w:val="00D748BF"/>
    <w:rsid w:val="00D80FEE"/>
    <w:rsid w:val="00D85BD7"/>
    <w:rsid w:val="00D85F05"/>
    <w:rsid w:val="00D877C7"/>
    <w:rsid w:val="00D87E62"/>
    <w:rsid w:val="00D922A5"/>
    <w:rsid w:val="00D92810"/>
    <w:rsid w:val="00D93A81"/>
    <w:rsid w:val="00D93BAF"/>
    <w:rsid w:val="00D94D0C"/>
    <w:rsid w:val="00D94D3F"/>
    <w:rsid w:val="00DA014C"/>
    <w:rsid w:val="00DA2A95"/>
    <w:rsid w:val="00DA4956"/>
    <w:rsid w:val="00DA5DC0"/>
    <w:rsid w:val="00DA6ACC"/>
    <w:rsid w:val="00DB1C3F"/>
    <w:rsid w:val="00DB386B"/>
    <w:rsid w:val="00DB3873"/>
    <w:rsid w:val="00DB3A52"/>
    <w:rsid w:val="00DB4CC7"/>
    <w:rsid w:val="00DB50A0"/>
    <w:rsid w:val="00DC09F2"/>
    <w:rsid w:val="00DC1CC2"/>
    <w:rsid w:val="00DC2325"/>
    <w:rsid w:val="00DC2AFE"/>
    <w:rsid w:val="00DC2B58"/>
    <w:rsid w:val="00DC3F82"/>
    <w:rsid w:val="00DC4522"/>
    <w:rsid w:val="00DC5B4E"/>
    <w:rsid w:val="00DC5C5A"/>
    <w:rsid w:val="00DC767B"/>
    <w:rsid w:val="00DC7DF7"/>
    <w:rsid w:val="00DD01B5"/>
    <w:rsid w:val="00DD1866"/>
    <w:rsid w:val="00DD20A7"/>
    <w:rsid w:val="00DD20EC"/>
    <w:rsid w:val="00DD2335"/>
    <w:rsid w:val="00DD2648"/>
    <w:rsid w:val="00DD30CB"/>
    <w:rsid w:val="00DD3B67"/>
    <w:rsid w:val="00DD3C2E"/>
    <w:rsid w:val="00DD421C"/>
    <w:rsid w:val="00DD4604"/>
    <w:rsid w:val="00DD5ECE"/>
    <w:rsid w:val="00DD5FF5"/>
    <w:rsid w:val="00DE068D"/>
    <w:rsid w:val="00DE1A22"/>
    <w:rsid w:val="00DE1A84"/>
    <w:rsid w:val="00DE1AF6"/>
    <w:rsid w:val="00DE272A"/>
    <w:rsid w:val="00DE311F"/>
    <w:rsid w:val="00DE371E"/>
    <w:rsid w:val="00DE40BC"/>
    <w:rsid w:val="00DE421A"/>
    <w:rsid w:val="00DE4BD9"/>
    <w:rsid w:val="00DE4C0A"/>
    <w:rsid w:val="00DE5C17"/>
    <w:rsid w:val="00DE6BD5"/>
    <w:rsid w:val="00DE71C8"/>
    <w:rsid w:val="00DE7D66"/>
    <w:rsid w:val="00DF0F70"/>
    <w:rsid w:val="00DF207C"/>
    <w:rsid w:val="00DF4041"/>
    <w:rsid w:val="00DF4702"/>
    <w:rsid w:val="00DF48AC"/>
    <w:rsid w:val="00DF57AD"/>
    <w:rsid w:val="00DF5E1E"/>
    <w:rsid w:val="00DF6FE3"/>
    <w:rsid w:val="00DF75EE"/>
    <w:rsid w:val="00DF760E"/>
    <w:rsid w:val="00E02630"/>
    <w:rsid w:val="00E02964"/>
    <w:rsid w:val="00E05ADA"/>
    <w:rsid w:val="00E06975"/>
    <w:rsid w:val="00E110C4"/>
    <w:rsid w:val="00E11138"/>
    <w:rsid w:val="00E11680"/>
    <w:rsid w:val="00E1279C"/>
    <w:rsid w:val="00E130DA"/>
    <w:rsid w:val="00E135A3"/>
    <w:rsid w:val="00E1497D"/>
    <w:rsid w:val="00E165E8"/>
    <w:rsid w:val="00E17500"/>
    <w:rsid w:val="00E17C32"/>
    <w:rsid w:val="00E2033C"/>
    <w:rsid w:val="00E212B6"/>
    <w:rsid w:val="00E213F4"/>
    <w:rsid w:val="00E23A5B"/>
    <w:rsid w:val="00E23D73"/>
    <w:rsid w:val="00E25309"/>
    <w:rsid w:val="00E275D1"/>
    <w:rsid w:val="00E27882"/>
    <w:rsid w:val="00E304B5"/>
    <w:rsid w:val="00E3066E"/>
    <w:rsid w:val="00E30E20"/>
    <w:rsid w:val="00E3112C"/>
    <w:rsid w:val="00E31A9F"/>
    <w:rsid w:val="00E32E7D"/>
    <w:rsid w:val="00E446D0"/>
    <w:rsid w:val="00E46299"/>
    <w:rsid w:val="00E46B94"/>
    <w:rsid w:val="00E46F81"/>
    <w:rsid w:val="00E47094"/>
    <w:rsid w:val="00E47F16"/>
    <w:rsid w:val="00E502C6"/>
    <w:rsid w:val="00E52886"/>
    <w:rsid w:val="00E528BC"/>
    <w:rsid w:val="00E52A8C"/>
    <w:rsid w:val="00E52E15"/>
    <w:rsid w:val="00E533EE"/>
    <w:rsid w:val="00E545C9"/>
    <w:rsid w:val="00E5590E"/>
    <w:rsid w:val="00E56C8F"/>
    <w:rsid w:val="00E57E3E"/>
    <w:rsid w:val="00E602EA"/>
    <w:rsid w:val="00E605DB"/>
    <w:rsid w:val="00E60661"/>
    <w:rsid w:val="00E6076F"/>
    <w:rsid w:val="00E61101"/>
    <w:rsid w:val="00E61B46"/>
    <w:rsid w:val="00E6364A"/>
    <w:rsid w:val="00E65022"/>
    <w:rsid w:val="00E66E81"/>
    <w:rsid w:val="00E71015"/>
    <w:rsid w:val="00E7282B"/>
    <w:rsid w:val="00E74122"/>
    <w:rsid w:val="00E7549F"/>
    <w:rsid w:val="00E80F6B"/>
    <w:rsid w:val="00E82B47"/>
    <w:rsid w:val="00E83206"/>
    <w:rsid w:val="00E83FEF"/>
    <w:rsid w:val="00E8420A"/>
    <w:rsid w:val="00E84A3F"/>
    <w:rsid w:val="00E854ED"/>
    <w:rsid w:val="00E86D92"/>
    <w:rsid w:val="00E91698"/>
    <w:rsid w:val="00E920D5"/>
    <w:rsid w:val="00E95AC1"/>
    <w:rsid w:val="00E95FE7"/>
    <w:rsid w:val="00E976F2"/>
    <w:rsid w:val="00E97DEB"/>
    <w:rsid w:val="00EA03B8"/>
    <w:rsid w:val="00EA0947"/>
    <w:rsid w:val="00EA0FE8"/>
    <w:rsid w:val="00EA171B"/>
    <w:rsid w:val="00EA1C13"/>
    <w:rsid w:val="00EA242A"/>
    <w:rsid w:val="00EA2809"/>
    <w:rsid w:val="00EA5E4F"/>
    <w:rsid w:val="00EA7817"/>
    <w:rsid w:val="00EB06D2"/>
    <w:rsid w:val="00EB129F"/>
    <w:rsid w:val="00EB1C79"/>
    <w:rsid w:val="00EB1DC4"/>
    <w:rsid w:val="00EB1EDC"/>
    <w:rsid w:val="00EB2FAA"/>
    <w:rsid w:val="00EB33FB"/>
    <w:rsid w:val="00EB3A48"/>
    <w:rsid w:val="00EB3AE1"/>
    <w:rsid w:val="00EB4BF3"/>
    <w:rsid w:val="00EB6FB5"/>
    <w:rsid w:val="00EC06BC"/>
    <w:rsid w:val="00EC1B64"/>
    <w:rsid w:val="00EC22A0"/>
    <w:rsid w:val="00EC2B9A"/>
    <w:rsid w:val="00EC2C73"/>
    <w:rsid w:val="00EC2F0C"/>
    <w:rsid w:val="00EC403B"/>
    <w:rsid w:val="00EC57EC"/>
    <w:rsid w:val="00EC5B71"/>
    <w:rsid w:val="00EC65EE"/>
    <w:rsid w:val="00EC7B83"/>
    <w:rsid w:val="00ED19C5"/>
    <w:rsid w:val="00ED1B30"/>
    <w:rsid w:val="00ED2898"/>
    <w:rsid w:val="00ED4142"/>
    <w:rsid w:val="00ED43B9"/>
    <w:rsid w:val="00ED4A66"/>
    <w:rsid w:val="00ED581F"/>
    <w:rsid w:val="00ED68DA"/>
    <w:rsid w:val="00EE0C8F"/>
    <w:rsid w:val="00EE3369"/>
    <w:rsid w:val="00EE6843"/>
    <w:rsid w:val="00EE6ECF"/>
    <w:rsid w:val="00EE70C3"/>
    <w:rsid w:val="00EE78F3"/>
    <w:rsid w:val="00EF0049"/>
    <w:rsid w:val="00EF2A02"/>
    <w:rsid w:val="00EF3FDE"/>
    <w:rsid w:val="00EF415C"/>
    <w:rsid w:val="00EF42EF"/>
    <w:rsid w:val="00EF63F3"/>
    <w:rsid w:val="00EF6E84"/>
    <w:rsid w:val="00EF7C8B"/>
    <w:rsid w:val="00EF7F73"/>
    <w:rsid w:val="00F0050A"/>
    <w:rsid w:val="00F009AE"/>
    <w:rsid w:val="00F01AF3"/>
    <w:rsid w:val="00F01BA4"/>
    <w:rsid w:val="00F022B4"/>
    <w:rsid w:val="00F022EE"/>
    <w:rsid w:val="00F027BB"/>
    <w:rsid w:val="00F040B6"/>
    <w:rsid w:val="00F040DB"/>
    <w:rsid w:val="00F06992"/>
    <w:rsid w:val="00F07374"/>
    <w:rsid w:val="00F075FE"/>
    <w:rsid w:val="00F1186A"/>
    <w:rsid w:val="00F12929"/>
    <w:rsid w:val="00F13279"/>
    <w:rsid w:val="00F13578"/>
    <w:rsid w:val="00F13589"/>
    <w:rsid w:val="00F13E3E"/>
    <w:rsid w:val="00F13F88"/>
    <w:rsid w:val="00F1508C"/>
    <w:rsid w:val="00F153FE"/>
    <w:rsid w:val="00F17F24"/>
    <w:rsid w:val="00F2107C"/>
    <w:rsid w:val="00F215D9"/>
    <w:rsid w:val="00F21A02"/>
    <w:rsid w:val="00F22817"/>
    <w:rsid w:val="00F23436"/>
    <w:rsid w:val="00F2388B"/>
    <w:rsid w:val="00F23FD3"/>
    <w:rsid w:val="00F257E8"/>
    <w:rsid w:val="00F26110"/>
    <w:rsid w:val="00F27373"/>
    <w:rsid w:val="00F2752C"/>
    <w:rsid w:val="00F32129"/>
    <w:rsid w:val="00F32936"/>
    <w:rsid w:val="00F33CA7"/>
    <w:rsid w:val="00F34369"/>
    <w:rsid w:val="00F34F26"/>
    <w:rsid w:val="00F35128"/>
    <w:rsid w:val="00F3670C"/>
    <w:rsid w:val="00F36EE3"/>
    <w:rsid w:val="00F373EE"/>
    <w:rsid w:val="00F376E7"/>
    <w:rsid w:val="00F37FAD"/>
    <w:rsid w:val="00F4256E"/>
    <w:rsid w:val="00F42D54"/>
    <w:rsid w:val="00F43971"/>
    <w:rsid w:val="00F453E3"/>
    <w:rsid w:val="00F45C0E"/>
    <w:rsid w:val="00F464B3"/>
    <w:rsid w:val="00F5093D"/>
    <w:rsid w:val="00F51130"/>
    <w:rsid w:val="00F511B5"/>
    <w:rsid w:val="00F54343"/>
    <w:rsid w:val="00F547B6"/>
    <w:rsid w:val="00F54D78"/>
    <w:rsid w:val="00F555A7"/>
    <w:rsid w:val="00F567E0"/>
    <w:rsid w:val="00F56A01"/>
    <w:rsid w:val="00F6125F"/>
    <w:rsid w:val="00F61877"/>
    <w:rsid w:val="00F6354C"/>
    <w:rsid w:val="00F64327"/>
    <w:rsid w:val="00F66701"/>
    <w:rsid w:val="00F667BA"/>
    <w:rsid w:val="00F66E0C"/>
    <w:rsid w:val="00F7007D"/>
    <w:rsid w:val="00F71FAA"/>
    <w:rsid w:val="00F72130"/>
    <w:rsid w:val="00F72912"/>
    <w:rsid w:val="00F75C19"/>
    <w:rsid w:val="00F76641"/>
    <w:rsid w:val="00F76818"/>
    <w:rsid w:val="00F8075A"/>
    <w:rsid w:val="00F809F7"/>
    <w:rsid w:val="00F81707"/>
    <w:rsid w:val="00F82399"/>
    <w:rsid w:val="00F83474"/>
    <w:rsid w:val="00F84512"/>
    <w:rsid w:val="00F84874"/>
    <w:rsid w:val="00F84E49"/>
    <w:rsid w:val="00F85F66"/>
    <w:rsid w:val="00F87D0C"/>
    <w:rsid w:val="00F91350"/>
    <w:rsid w:val="00F916E8"/>
    <w:rsid w:val="00F9355A"/>
    <w:rsid w:val="00F93FAE"/>
    <w:rsid w:val="00F94B08"/>
    <w:rsid w:val="00F95265"/>
    <w:rsid w:val="00F95509"/>
    <w:rsid w:val="00F957BF"/>
    <w:rsid w:val="00F96E8D"/>
    <w:rsid w:val="00F9725C"/>
    <w:rsid w:val="00F97F12"/>
    <w:rsid w:val="00FA0FB1"/>
    <w:rsid w:val="00FA29C7"/>
    <w:rsid w:val="00FA2A50"/>
    <w:rsid w:val="00FA5829"/>
    <w:rsid w:val="00FA5966"/>
    <w:rsid w:val="00FA7369"/>
    <w:rsid w:val="00FB0167"/>
    <w:rsid w:val="00FB073B"/>
    <w:rsid w:val="00FB0873"/>
    <w:rsid w:val="00FB18E6"/>
    <w:rsid w:val="00FB2133"/>
    <w:rsid w:val="00FB231D"/>
    <w:rsid w:val="00FB4CF0"/>
    <w:rsid w:val="00FB51FF"/>
    <w:rsid w:val="00FB6A6F"/>
    <w:rsid w:val="00FB7F22"/>
    <w:rsid w:val="00FC0984"/>
    <w:rsid w:val="00FC2F47"/>
    <w:rsid w:val="00FC43AD"/>
    <w:rsid w:val="00FC51C7"/>
    <w:rsid w:val="00FC5952"/>
    <w:rsid w:val="00FC6488"/>
    <w:rsid w:val="00FC6FC2"/>
    <w:rsid w:val="00FC7A5E"/>
    <w:rsid w:val="00FC7B1B"/>
    <w:rsid w:val="00FD1222"/>
    <w:rsid w:val="00FD34B0"/>
    <w:rsid w:val="00FD471F"/>
    <w:rsid w:val="00FD598F"/>
    <w:rsid w:val="00FD6592"/>
    <w:rsid w:val="00FD6FF7"/>
    <w:rsid w:val="00FD7447"/>
    <w:rsid w:val="00FE196E"/>
    <w:rsid w:val="00FE1F7E"/>
    <w:rsid w:val="00FE2063"/>
    <w:rsid w:val="00FE291F"/>
    <w:rsid w:val="00FE3B0B"/>
    <w:rsid w:val="00FE5073"/>
    <w:rsid w:val="00FE5361"/>
    <w:rsid w:val="00FE55C2"/>
    <w:rsid w:val="00FE6D0F"/>
    <w:rsid w:val="00FF0F5A"/>
    <w:rsid w:val="00FF10B3"/>
    <w:rsid w:val="00FF11CA"/>
    <w:rsid w:val="00FF1F0F"/>
    <w:rsid w:val="00FF2746"/>
    <w:rsid w:val="00FF289B"/>
    <w:rsid w:val="00FF3184"/>
    <w:rsid w:val="00FF388E"/>
    <w:rsid w:val="00FF3FA5"/>
    <w:rsid w:val="00FF4090"/>
    <w:rsid w:val="00FF4ABC"/>
    <w:rsid w:val="00FF7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03E55"/>
  <w15:docId w15:val="{582D3359-F6A3-4ADB-ABD1-EF4FBE0A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DA1"/>
    <w:pPr>
      <w:spacing w:after="200" w:line="276" w:lineRule="auto"/>
      <w:jc w:val="both"/>
    </w:pPr>
    <w:rPr>
      <w:rFonts w:ascii="Times New Roman" w:hAnsi="Times New Roman"/>
      <w:sz w:val="24"/>
      <w:szCs w:val="22"/>
      <w:lang w:val="lv-LV"/>
    </w:rPr>
  </w:style>
  <w:style w:type="paragraph" w:styleId="Heading1">
    <w:name w:val="heading 1"/>
    <w:basedOn w:val="Normal"/>
    <w:next w:val="Normal"/>
    <w:link w:val="Heading1Char"/>
    <w:uiPriority w:val="9"/>
    <w:qFormat/>
    <w:rsid w:val="008F5F90"/>
    <w:pPr>
      <w:keepNext/>
      <w:keepLines/>
      <w:numPr>
        <w:numId w:val="36"/>
      </w:numPr>
      <w:spacing w:before="240" w:after="0"/>
      <w:outlineLvl w:val="0"/>
    </w:pPr>
    <w:rPr>
      <w:rFonts w:eastAsia="Times New Roman" w:cs="Times New Roman"/>
      <w:b/>
      <w:szCs w:val="32"/>
    </w:rPr>
  </w:style>
  <w:style w:type="paragraph" w:styleId="Heading2">
    <w:name w:val="heading 2"/>
    <w:basedOn w:val="Normal"/>
    <w:next w:val="Normal"/>
    <w:link w:val="Heading2Char"/>
    <w:uiPriority w:val="9"/>
    <w:qFormat/>
    <w:rsid w:val="00393075"/>
    <w:pPr>
      <w:keepNext/>
      <w:keepLines/>
      <w:numPr>
        <w:ilvl w:val="1"/>
        <w:numId w:val="36"/>
      </w:numPr>
      <w:spacing w:before="40" w:after="0"/>
      <w:outlineLvl w:val="1"/>
    </w:pPr>
    <w:rPr>
      <w:rFonts w:eastAsia="Times New Roman" w:cs="Times New Roman"/>
      <w:szCs w:val="26"/>
    </w:rPr>
  </w:style>
  <w:style w:type="paragraph" w:styleId="Heading3">
    <w:name w:val="heading 3"/>
    <w:basedOn w:val="Normal"/>
    <w:next w:val="Normal"/>
    <w:link w:val="Heading3Char"/>
    <w:uiPriority w:val="9"/>
    <w:unhideWhenUsed/>
    <w:qFormat/>
    <w:rsid w:val="008F5F90"/>
    <w:pPr>
      <w:keepNext/>
      <w:keepLines/>
      <w:numPr>
        <w:ilvl w:val="2"/>
        <w:numId w:val="36"/>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4541B6"/>
    <w:pPr>
      <w:keepNext/>
      <w:keepLines/>
      <w:numPr>
        <w:ilvl w:val="3"/>
        <w:numId w:val="36"/>
      </w:numPr>
      <w:spacing w:after="0"/>
      <w:ind w:left="864"/>
      <w:outlineLvl w:val="3"/>
    </w:pPr>
    <w:rPr>
      <w:rFonts w:eastAsiaTheme="majorEastAsia" w:cstheme="majorBidi"/>
      <w:bCs/>
      <w:iCs/>
    </w:rPr>
  </w:style>
  <w:style w:type="paragraph" w:styleId="Heading5">
    <w:name w:val="heading 5"/>
    <w:basedOn w:val="Normal"/>
    <w:next w:val="Normal"/>
    <w:link w:val="Heading5Char"/>
    <w:uiPriority w:val="9"/>
    <w:unhideWhenUsed/>
    <w:qFormat/>
    <w:rsid w:val="00393075"/>
    <w:pPr>
      <w:keepNext/>
      <w:keepLines/>
      <w:numPr>
        <w:ilvl w:val="4"/>
        <w:numId w:val="36"/>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93075"/>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3075"/>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3075"/>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3075"/>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93075"/>
    <w:rPr>
      <w:rFonts w:ascii="Times New Roman" w:eastAsia="Times New Roman" w:hAnsi="Times New Roman" w:cs="Times New Roman"/>
      <w:sz w:val="24"/>
      <w:szCs w:val="26"/>
      <w:lang w:val="lv-LV"/>
    </w:rPr>
  </w:style>
  <w:style w:type="paragraph" w:styleId="ListParagraph">
    <w:name w:val="List Paragraph"/>
    <w:aliases w:val="H&amp;P List Paragraph,2,Saistīto dokumentu saraksts,Syle 1,List Paragraph1,Numurets,Normal bullet 2,Bullet list,PPS_Bullet,Virsraksti"/>
    <w:basedOn w:val="Normal"/>
    <w:link w:val="ListParagraphChar"/>
    <w:uiPriority w:val="34"/>
    <w:qFormat/>
    <w:rsid w:val="008F3674"/>
    <w:pPr>
      <w:ind w:left="720"/>
      <w:contextualSpacing/>
    </w:pPr>
  </w:style>
  <w:style w:type="table" w:styleId="TableGrid">
    <w:name w:val="Table Grid"/>
    <w:basedOn w:val="TableNormal"/>
    <w:uiPriority w:val="59"/>
    <w:rsid w:val="008F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32936"/>
    <w:rPr>
      <w:sz w:val="16"/>
      <w:szCs w:val="16"/>
    </w:rPr>
  </w:style>
  <w:style w:type="paragraph" w:styleId="CommentText">
    <w:name w:val="annotation text"/>
    <w:basedOn w:val="Normal"/>
    <w:link w:val="CommentTextChar"/>
    <w:uiPriority w:val="99"/>
    <w:unhideWhenUsed/>
    <w:rsid w:val="00F32936"/>
    <w:pPr>
      <w:spacing w:line="240" w:lineRule="auto"/>
    </w:pPr>
    <w:rPr>
      <w:sz w:val="20"/>
      <w:szCs w:val="20"/>
    </w:rPr>
  </w:style>
  <w:style w:type="character" w:customStyle="1" w:styleId="CommentTextChar">
    <w:name w:val="Comment Text Char"/>
    <w:link w:val="CommentText"/>
    <w:uiPriority w:val="99"/>
    <w:rsid w:val="00F32936"/>
    <w:rPr>
      <w:sz w:val="20"/>
      <w:szCs w:val="20"/>
    </w:rPr>
  </w:style>
  <w:style w:type="paragraph" w:styleId="CommentSubject">
    <w:name w:val="annotation subject"/>
    <w:basedOn w:val="CommentText"/>
    <w:next w:val="CommentText"/>
    <w:link w:val="CommentSubjectChar"/>
    <w:uiPriority w:val="99"/>
    <w:semiHidden/>
    <w:unhideWhenUsed/>
    <w:rsid w:val="00F32936"/>
    <w:rPr>
      <w:b/>
      <w:bCs/>
    </w:rPr>
  </w:style>
  <w:style w:type="character" w:customStyle="1" w:styleId="CommentSubjectChar">
    <w:name w:val="Comment Subject Char"/>
    <w:link w:val="CommentSubject"/>
    <w:uiPriority w:val="99"/>
    <w:semiHidden/>
    <w:rsid w:val="00F32936"/>
    <w:rPr>
      <w:b/>
      <w:bCs/>
      <w:sz w:val="20"/>
      <w:szCs w:val="20"/>
    </w:rPr>
  </w:style>
  <w:style w:type="paragraph" w:styleId="BalloonText">
    <w:name w:val="Balloon Text"/>
    <w:basedOn w:val="Normal"/>
    <w:link w:val="BalloonTextChar"/>
    <w:uiPriority w:val="99"/>
    <w:semiHidden/>
    <w:unhideWhenUsed/>
    <w:rsid w:val="00F329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2936"/>
    <w:rPr>
      <w:rFonts w:ascii="Tahoma" w:hAnsi="Tahoma" w:cs="Tahoma"/>
      <w:sz w:val="16"/>
      <w:szCs w:val="16"/>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
    <w:link w:val="ListParagraph"/>
    <w:uiPriority w:val="34"/>
    <w:qFormat/>
    <w:locked/>
    <w:rsid w:val="00D435FB"/>
  </w:style>
  <w:style w:type="paragraph" w:styleId="Header">
    <w:name w:val="header"/>
    <w:aliases w:val="Char"/>
    <w:basedOn w:val="Normal"/>
    <w:link w:val="HeaderChar"/>
    <w:uiPriority w:val="99"/>
    <w:unhideWhenUsed/>
    <w:rsid w:val="00026338"/>
    <w:pPr>
      <w:tabs>
        <w:tab w:val="center" w:pos="4153"/>
        <w:tab w:val="right" w:pos="8306"/>
      </w:tabs>
      <w:spacing w:after="0" w:line="240" w:lineRule="auto"/>
    </w:pPr>
  </w:style>
  <w:style w:type="character" w:customStyle="1" w:styleId="HeaderChar">
    <w:name w:val="Header Char"/>
    <w:aliases w:val="Char Char"/>
    <w:basedOn w:val="DefaultParagraphFont"/>
    <w:link w:val="Header"/>
    <w:uiPriority w:val="99"/>
    <w:rsid w:val="00026338"/>
  </w:style>
  <w:style w:type="paragraph" w:styleId="Footer">
    <w:name w:val="footer"/>
    <w:aliases w:val="Char5 Char"/>
    <w:basedOn w:val="Normal"/>
    <w:link w:val="FooterChar"/>
    <w:uiPriority w:val="99"/>
    <w:unhideWhenUsed/>
    <w:rsid w:val="00026338"/>
    <w:pPr>
      <w:tabs>
        <w:tab w:val="center" w:pos="4153"/>
        <w:tab w:val="right" w:pos="8306"/>
      </w:tabs>
      <w:spacing w:after="0" w:line="240" w:lineRule="auto"/>
    </w:pPr>
  </w:style>
  <w:style w:type="character" w:customStyle="1" w:styleId="FooterChar">
    <w:name w:val="Footer Char"/>
    <w:aliases w:val="Char5 Char Char"/>
    <w:basedOn w:val="DefaultParagraphFont"/>
    <w:link w:val="Footer"/>
    <w:uiPriority w:val="99"/>
    <w:rsid w:val="00026338"/>
  </w:style>
  <w:style w:type="character" w:styleId="Hyperlink">
    <w:name w:val="Hyperlink"/>
    <w:uiPriority w:val="99"/>
    <w:unhideWhenUsed/>
    <w:rsid w:val="00F13E3E"/>
    <w:rPr>
      <w:color w:val="0000FF"/>
      <w:u w:val="single"/>
    </w:rPr>
  </w:style>
  <w:style w:type="paragraph" w:customStyle="1" w:styleId="Default">
    <w:name w:val="Default"/>
    <w:uiPriority w:val="99"/>
    <w:rsid w:val="001E7AB9"/>
    <w:pPr>
      <w:autoSpaceDE w:val="0"/>
      <w:autoSpaceDN w:val="0"/>
      <w:adjustRightInd w:val="0"/>
    </w:pPr>
    <w:rPr>
      <w:rFonts w:ascii="Times New Roman" w:hAnsi="Times New Roman" w:cs="Times New Roman"/>
      <w:color w:val="000000"/>
      <w:sz w:val="24"/>
      <w:szCs w:val="24"/>
    </w:rPr>
  </w:style>
  <w:style w:type="paragraph" w:styleId="FootnoteText">
    <w:name w:val="footnote text"/>
    <w:aliases w:val="fn,FT,ft,SD Footnote Text,Footnote Text AG,Footnote,Fußnote"/>
    <w:basedOn w:val="Normal"/>
    <w:link w:val="FootnoteTextChar"/>
    <w:uiPriority w:val="99"/>
    <w:unhideWhenUsed/>
    <w:rsid w:val="002532CA"/>
    <w:pPr>
      <w:spacing w:after="0" w:line="240" w:lineRule="auto"/>
    </w:pPr>
    <w:rPr>
      <w:rFonts w:cs="Times New Roman"/>
      <w:sz w:val="20"/>
      <w:szCs w:val="20"/>
    </w:rPr>
  </w:style>
  <w:style w:type="character" w:customStyle="1" w:styleId="FootnoteTextChar">
    <w:name w:val="Footnote Text Char"/>
    <w:aliases w:val="fn Char,FT Char,ft Char,SD Footnote Text Char,Footnote Text AG Char,Footnote Char,Fußnote Char"/>
    <w:link w:val="FootnoteText"/>
    <w:uiPriority w:val="99"/>
    <w:rsid w:val="002532CA"/>
    <w:rPr>
      <w:rFonts w:ascii="Calibri" w:eastAsia="Calibri" w:hAnsi="Calibri" w:cs="Times New Roman"/>
      <w:sz w:val="20"/>
      <w:szCs w:val="20"/>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uiPriority w:val="99"/>
    <w:rsid w:val="002532CA"/>
    <w:rPr>
      <w:vertAlign w:val="superscript"/>
    </w:rPr>
  </w:style>
  <w:style w:type="paragraph" w:customStyle="1" w:styleId="tv2132">
    <w:name w:val="tv2132"/>
    <w:basedOn w:val="Normal"/>
    <w:rsid w:val="002532CA"/>
    <w:pPr>
      <w:spacing w:after="0" w:line="360" w:lineRule="auto"/>
      <w:ind w:firstLine="300"/>
    </w:pPr>
    <w:rPr>
      <w:rFonts w:eastAsia="Times New Roman" w:cs="Times New Roman"/>
      <w:color w:val="414142"/>
      <w:sz w:val="20"/>
      <w:szCs w:val="20"/>
      <w:lang w:eastAsia="lv-LV"/>
    </w:rPr>
  </w:style>
  <w:style w:type="paragraph" w:styleId="BodyText">
    <w:name w:val="Body Text"/>
    <w:basedOn w:val="Normal"/>
    <w:link w:val="BodyTextChar"/>
    <w:uiPriority w:val="99"/>
    <w:rsid w:val="002469EE"/>
    <w:pPr>
      <w:shd w:val="clear" w:color="auto" w:fill="FFFFFF"/>
      <w:autoSpaceDE w:val="0"/>
      <w:autoSpaceDN w:val="0"/>
      <w:adjustRightInd w:val="0"/>
      <w:spacing w:after="0" w:line="240" w:lineRule="auto"/>
    </w:pPr>
    <w:rPr>
      <w:rFonts w:eastAsia="Times New Roman" w:cs="Times New Roman"/>
      <w:color w:val="000000"/>
      <w:sz w:val="28"/>
      <w:szCs w:val="27"/>
    </w:rPr>
  </w:style>
  <w:style w:type="character" w:customStyle="1" w:styleId="BodyTextChar">
    <w:name w:val="Body Text Char"/>
    <w:link w:val="BodyText"/>
    <w:uiPriority w:val="99"/>
    <w:rsid w:val="002469EE"/>
    <w:rPr>
      <w:rFonts w:ascii="Times New Roman" w:eastAsia="Times New Roman" w:hAnsi="Times New Roman" w:cs="Times New Roman"/>
      <w:color w:val="000000"/>
      <w:sz w:val="28"/>
      <w:szCs w:val="27"/>
      <w:shd w:val="clear" w:color="auto" w:fill="FFFFFF"/>
    </w:rPr>
  </w:style>
  <w:style w:type="paragraph" w:customStyle="1" w:styleId="Textbodyindent">
    <w:name w:val="Text body indent"/>
    <w:basedOn w:val="Normal"/>
    <w:uiPriority w:val="99"/>
    <w:rsid w:val="002469EE"/>
    <w:pPr>
      <w:tabs>
        <w:tab w:val="left" w:pos="709"/>
      </w:tabs>
      <w:suppressAutoHyphens/>
      <w:spacing w:after="120" w:line="200" w:lineRule="atLeast"/>
      <w:ind w:left="283"/>
    </w:pPr>
    <w:rPr>
      <w:rFonts w:eastAsia="Times New Roman" w:cs="DejaVu Sans"/>
      <w:color w:val="00000A"/>
      <w:szCs w:val="24"/>
      <w:lang w:val="en-US"/>
    </w:rPr>
  </w:style>
  <w:style w:type="paragraph" w:customStyle="1" w:styleId="tabletext">
    <w:name w:val="tabletext"/>
    <w:basedOn w:val="Normal"/>
    <w:rsid w:val="002469EE"/>
    <w:pPr>
      <w:suppressAutoHyphens/>
      <w:spacing w:after="0" w:line="240" w:lineRule="auto"/>
    </w:pPr>
    <w:rPr>
      <w:rFonts w:eastAsia="Times New Roman" w:cs="Times New Roman"/>
      <w:szCs w:val="24"/>
      <w:lang w:eastAsia="ar-SA"/>
    </w:rPr>
  </w:style>
  <w:style w:type="paragraph" w:customStyle="1" w:styleId="TableContents">
    <w:name w:val="Table Contents"/>
    <w:basedOn w:val="Normal"/>
    <w:rsid w:val="002469EE"/>
    <w:pPr>
      <w:suppressLineNumbers/>
      <w:suppressAutoHyphens/>
      <w:spacing w:after="0" w:line="240" w:lineRule="auto"/>
    </w:pPr>
    <w:rPr>
      <w:rFonts w:eastAsia="Times New Roman" w:cs="Times New Roman"/>
      <w:szCs w:val="24"/>
      <w:lang w:eastAsia="ar-SA"/>
    </w:rPr>
  </w:style>
  <w:style w:type="character" w:customStyle="1" w:styleId="Bodytext0">
    <w:name w:val="Body text_"/>
    <w:link w:val="BodyText4"/>
    <w:rsid w:val="002469EE"/>
    <w:rPr>
      <w:sz w:val="21"/>
      <w:szCs w:val="21"/>
      <w:shd w:val="clear" w:color="auto" w:fill="FFFFFF"/>
    </w:rPr>
  </w:style>
  <w:style w:type="paragraph" w:customStyle="1" w:styleId="BodyText4">
    <w:name w:val="Body Text4"/>
    <w:basedOn w:val="Normal"/>
    <w:link w:val="Bodytext0"/>
    <w:rsid w:val="002469EE"/>
    <w:pPr>
      <w:widowControl w:val="0"/>
      <w:shd w:val="clear" w:color="auto" w:fill="FFFFFF"/>
      <w:spacing w:after="1680" w:line="394" w:lineRule="exact"/>
      <w:ind w:hanging="3260"/>
      <w:jc w:val="right"/>
    </w:pPr>
    <w:rPr>
      <w:sz w:val="21"/>
      <w:szCs w:val="21"/>
    </w:rPr>
  </w:style>
  <w:style w:type="character" w:customStyle="1" w:styleId="Heading20">
    <w:name w:val="Heading #2_"/>
    <w:link w:val="Heading21"/>
    <w:rsid w:val="002469EE"/>
    <w:rPr>
      <w:b/>
      <w:bCs/>
      <w:sz w:val="28"/>
      <w:szCs w:val="28"/>
      <w:shd w:val="clear" w:color="auto" w:fill="FFFFFF"/>
    </w:rPr>
  </w:style>
  <w:style w:type="paragraph" w:customStyle="1" w:styleId="Heading21">
    <w:name w:val="Heading #2"/>
    <w:basedOn w:val="Normal"/>
    <w:link w:val="Heading20"/>
    <w:rsid w:val="002469EE"/>
    <w:pPr>
      <w:widowControl w:val="0"/>
      <w:shd w:val="clear" w:color="auto" w:fill="FFFFFF"/>
      <w:spacing w:before="540" w:after="540" w:line="0" w:lineRule="atLeast"/>
      <w:ind w:hanging="3260"/>
      <w:jc w:val="center"/>
      <w:outlineLvl w:val="1"/>
    </w:pPr>
    <w:rPr>
      <w:b/>
      <w:bCs/>
      <w:sz w:val="28"/>
      <w:szCs w:val="28"/>
    </w:rPr>
  </w:style>
  <w:style w:type="character" w:customStyle="1" w:styleId="Heading1Char">
    <w:name w:val="Heading 1 Char"/>
    <w:link w:val="Heading1"/>
    <w:uiPriority w:val="9"/>
    <w:rsid w:val="008F5F90"/>
    <w:rPr>
      <w:rFonts w:ascii="Times New Roman" w:eastAsia="Times New Roman" w:hAnsi="Times New Roman" w:cs="Times New Roman"/>
      <w:b/>
      <w:sz w:val="24"/>
      <w:szCs w:val="32"/>
      <w:lang w:val="lv-LV"/>
    </w:rPr>
  </w:style>
  <w:style w:type="paragraph" w:styleId="BodyTextIndent3">
    <w:name w:val="Body Text Indent 3"/>
    <w:basedOn w:val="Normal"/>
    <w:link w:val="BodyTextIndent3Char"/>
    <w:uiPriority w:val="99"/>
    <w:semiHidden/>
    <w:unhideWhenUsed/>
    <w:rsid w:val="00665B33"/>
    <w:pPr>
      <w:spacing w:after="120"/>
      <w:ind w:left="283"/>
    </w:pPr>
    <w:rPr>
      <w:sz w:val="16"/>
      <w:szCs w:val="16"/>
    </w:rPr>
  </w:style>
  <w:style w:type="character" w:customStyle="1" w:styleId="BodyTextIndent3Char">
    <w:name w:val="Body Text Indent 3 Char"/>
    <w:link w:val="BodyTextIndent3"/>
    <w:uiPriority w:val="99"/>
    <w:semiHidden/>
    <w:rsid w:val="00665B33"/>
    <w:rPr>
      <w:sz w:val="16"/>
      <w:szCs w:val="16"/>
    </w:rPr>
  </w:style>
  <w:style w:type="paragraph" w:styleId="EndnoteText">
    <w:name w:val="endnote text"/>
    <w:basedOn w:val="Normal"/>
    <w:link w:val="EndnoteTextChar"/>
    <w:uiPriority w:val="99"/>
    <w:semiHidden/>
    <w:unhideWhenUsed/>
    <w:rsid w:val="004944B8"/>
    <w:pPr>
      <w:spacing w:after="0" w:line="240" w:lineRule="auto"/>
    </w:pPr>
    <w:rPr>
      <w:sz w:val="20"/>
      <w:szCs w:val="20"/>
    </w:rPr>
  </w:style>
  <w:style w:type="character" w:customStyle="1" w:styleId="EndnoteTextChar">
    <w:name w:val="Endnote Text Char"/>
    <w:link w:val="EndnoteText"/>
    <w:uiPriority w:val="99"/>
    <w:semiHidden/>
    <w:rsid w:val="004944B8"/>
    <w:rPr>
      <w:sz w:val="20"/>
      <w:szCs w:val="20"/>
    </w:rPr>
  </w:style>
  <w:style w:type="character" w:styleId="EndnoteReference">
    <w:name w:val="endnote reference"/>
    <w:uiPriority w:val="99"/>
    <w:semiHidden/>
    <w:unhideWhenUsed/>
    <w:rsid w:val="004944B8"/>
    <w:rPr>
      <w:vertAlign w:val="superscript"/>
    </w:rPr>
  </w:style>
  <w:style w:type="character" w:customStyle="1" w:styleId="FootnoteCharacters">
    <w:name w:val="Footnote Characters"/>
    <w:rsid w:val="006A5E28"/>
    <w:rPr>
      <w:vertAlign w:val="superscript"/>
    </w:rPr>
  </w:style>
  <w:style w:type="paragraph" w:styleId="NormalWeb">
    <w:name w:val="Normal (Web)"/>
    <w:basedOn w:val="Normal"/>
    <w:uiPriority w:val="99"/>
    <w:unhideWhenUsed/>
    <w:rsid w:val="0031718D"/>
    <w:pPr>
      <w:spacing w:before="100" w:beforeAutospacing="1" w:after="100" w:afterAutospacing="1" w:line="240" w:lineRule="auto"/>
    </w:pPr>
    <w:rPr>
      <w:rFonts w:eastAsia="Times New Roman" w:cs="Times New Roman"/>
      <w:szCs w:val="24"/>
      <w:lang w:val="en-US"/>
    </w:rPr>
  </w:style>
  <w:style w:type="paragraph" w:styleId="Revision">
    <w:name w:val="Revision"/>
    <w:hidden/>
    <w:uiPriority w:val="99"/>
    <w:semiHidden/>
    <w:rsid w:val="008D12C7"/>
    <w:rPr>
      <w:sz w:val="22"/>
      <w:szCs w:val="22"/>
      <w:lang w:val="lv-LV"/>
    </w:rPr>
  </w:style>
  <w:style w:type="character" w:styleId="Strong">
    <w:name w:val="Strong"/>
    <w:uiPriority w:val="22"/>
    <w:qFormat/>
    <w:rsid w:val="000B6B5F"/>
    <w:rPr>
      <w:b/>
      <w:bCs/>
    </w:rPr>
  </w:style>
  <w:style w:type="paragraph" w:styleId="NoSpacing">
    <w:name w:val="No Spacing"/>
    <w:uiPriority w:val="1"/>
    <w:qFormat/>
    <w:rsid w:val="0085625B"/>
    <w:pPr>
      <w:widowControl w:val="0"/>
      <w:autoSpaceDE w:val="0"/>
      <w:autoSpaceDN w:val="0"/>
      <w:adjustRightInd w:val="0"/>
    </w:pPr>
    <w:rPr>
      <w:rFonts w:ascii="Times New Roman" w:eastAsia="Times New Roman" w:hAnsi="Times New Roman" w:cs="Times New Roman"/>
      <w:lang w:val="lv-LV" w:eastAsia="lv-LV"/>
    </w:rPr>
  </w:style>
  <w:style w:type="table" w:customStyle="1" w:styleId="TableGrid1">
    <w:name w:val="Table Grid1"/>
    <w:basedOn w:val="TableNormal"/>
    <w:next w:val="TableGrid"/>
    <w:uiPriority w:val="39"/>
    <w:rsid w:val="00E212B6"/>
    <w:rPr>
      <w:rFonts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2297"/>
    <w:rPr>
      <w:color w:val="800080" w:themeColor="followedHyperlink"/>
      <w:u w:val="single"/>
    </w:rPr>
  </w:style>
  <w:style w:type="character" w:customStyle="1" w:styleId="apple-converted-space">
    <w:name w:val="apple-converted-space"/>
    <w:basedOn w:val="DefaultParagraphFont"/>
    <w:rsid w:val="00AF6342"/>
  </w:style>
  <w:style w:type="paragraph" w:customStyle="1" w:styleId="m4514481857252276928msolistparagraph">
    <w:name w:val="m_4514481857252276928msolistparagraph"/>
    <w:basedOn w:val="Normal"/>
    <w:rsid w:val="00AF6342"/>
    <w:pPr>
      <w:spacing w:before="100" w:beforeAutospacing="1" w:after="100" w:afterAutospacing="1" w:line="240" w:lineRule="auto"/>
    </w:pPr>
    <w:rPr>
      <w:rFonts w:eastAsia="Times New Roman" w:cs="Times New Roman"/>
      <w:szCs w:val="24"/>
      <w:lang w:eastAsia="lv-LV"/>
    </w:rPr>
  </w:style>
  <w:style w:type="paragraph" w:customStyle="1" w:styleId="m8239237746569717885msolistparagraph">
    <w:name w:val="m_8239237746569717885msolistparagraph"/>
    <w:basedOn w:val="Normal"/>
    <w:rsid w:val="00360E7E"/>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8F5F90"/>
    <w:rPr>
      <w:rFonts w:ascii="Times New Roman" w:eastAsiaTheme="majorEastAsia" w:hAnsi="Times New Roman" w:cstheme="majorBidi"/>
      <w:bCs/>
      <w:sz w:val="24"/>
      <w:szCs w:val="22"/>
      <w:lang w:val="lv-LV"/>
    </w:rPr>
  </w:style>
  <w:style w:type="character" w:customStyle="1" w:styleId="Heading4Char">
    <w:name w:val="Heading 4 Char"/>
    <w:basedOn w:val="DefaultParagraphFont"/>
    <w:link w:val="Heading4"/>
    <w:uiPriority w:val="9"/>
    <w:rsid w:val="004541B6"/>
    <w:rPr>
      <w:rFonts w:ascii="Times New Roman" w:eastAsiaTheme="majorEastAsia" w:hAnsi="Times New Roman" w:cstheme="majorBidi"/>
      <w:bCs/>
      <w:iCs/>
      <w:sz w:val="24"/>
      <w:szCs w:val="22"/>
      <w:lang w:val="lv-LV"/>
    </w:rPr>
  </w:style>
  <w:style w:type="character" w:customStyle="1" w:styleId="Heading5Char">
    <w:name w:val="Heading 5 Char"/>
    <w:basedOn w:val="DefaultParagraphFont"/>
    <w:link w:val="Heading5"/>
    <w:uiPriority w:val="9"/>
    <w:rsid w:val="00393075"/>
    <w:rPr>
      <w:rFonts w:ascii="Times New Roman" w:eastAsiaTheme="majorEastAsia" w:hAnsi="Times New Roman" w:cstheme="majorBidi"/>
      <w:sz w:val="24"/>
      <w:szCs w:val="22"/>
      <w:lang w:val="lv-LV"/>
    </w:rPr>
  </w:style>
  <w:style w:type="character" w:customStyle="1" w:styleId="Heading6Char">
    <w:name w:val="Heading 6 Char"/>
    <w:basedOn w:val="DefaultParagraphFont"/>
    <w:link w:val="Heading6"/>
    <w:uiPriority w:val="9"/>
    <w:semiHidden/>
    <w:rsid w:val="00393075"/>
    <w:rPr>
      <w:rFonts w:asciiTheme="majorHAnsi" w:eastAsiaTheme="majorEastAsia" w:hAnsiTheme="majorHAnsi" w:cstheme="majorBidi"/>
      <w:i/>
      <w:iCs/>
      <w:color w:val="243F60" w:themeColor="accent1" w:themeShade="7F"/>
      <w:sz w:val="24"/>
      <w:szCs w:val="22"/>
      <w:lang w:val="lv-LV"/>
    </w:rPr>
  </w:style>
  <w:style w:type="character" w:customStyle="1" w:styleId="Heading7Char">
    <w:name w:val="Heading 7 Char"/>
    <w:basedOn w:val="DefaultParagraphFont"/>
    <w:link w:val="Heading7"/>
    <w:uiPriority w:val="9"/>
    <w:semiHidden/>
    <w:rsid w:val="00393075"/>
    <w:rPr>
      <w:rFonts w:asciiTheme="majorHAnsi" w:eastAsiaTheme="majorEastAsia" w:hAnsiTheme="majorHAnsi" w:cstheme="majorBidi"/>
      <w:i/>
      <w:iCs/>
      <w:color w:val="404040" w:themeColor="text1" w:themeTint="BF"/>
      <w:sz w:val="24"/>
      <w:szCs w:val="22"/>
      <w:lang w:val="lv-LV"/>
    </w:rPr>
  </w:style>
  <w:style w:type="character" w:customStyle="1" w:styleId="Heading8Char">
    <w:name w:val="Heading 8 Char"/>
    <w:basedOn w:val="DefaultParagraphFont"/>
    <w:link w:val="Heading8"/>
    <w:uiPriority w:val="9"/>
    <w:semiHidden/>
    <w:rsid w:val="00393075"/>
    <w:rPr>
      <w:rFonts w:asciiTheme="majorHAnsi" w:eastAsiaTheme="majorEastAsia" w:hAnsiTheme="majorHAnsi" w:cstheme="majorBidi"/>
      <w:color w:val="404040" w:themeColor="text1" w:themeTint="BF"/>
      <w:lang w:val="lv-LV"/>
    </w:rPr>
  </w:style>
  <w:style w:type="character" w:customStyle="1" w:styleId="Heading9Char">
    <w:name w:val="Heading 9 Char"/>
    <w:basedOn w:val="DefaultParagraphFont"/>
    <w:link w:val="Heading9"/>
    <w:uiPriority w:val="9"/>
    <w:semiHidden/>
    <w:rsid w:val="00393075"/>
    <w:rPr>
      <w:rFonts w:asciiTheme="majorHAnsi" w:eastAsiaTheme="majorEastAsia" w:hAnsiTheme="majorHAnsi" w:cstheme="majorBidi"/>
      <w:i/>
      <w:iCs/>
      <w:color w:val="404040" w:themeColor="text1" w:themeTint="BF"/>
      <w:lang w:val="lv-LV"/>
    </w:rPr>
  </w:style>
  <w:style w:type="paragraph" w:customStyle="1" w:styleId="BODYTEXTCons">
    <w:name w:val="BODY TEXT Cons"/>
    <w:basedOn w:val="Normal"/>
    <w:autoRedefine/>
    <w:uiPriority w:val="5"/>
    <w:rsid w:val="00873AEB"/>
    <w:pPr>
      <w:spacing w:after="0" w:line="240" w:lineRule="auto"/>
      <w:jc w:val="left"/>
    </w:pPr>
    <w:rPr>
      <w:rFonts w:eastAsiaTheme="minorEastAsia"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801">
      <w:bodyDiv w:val="1"/>
      <w:marLeft w:val="0"/>
      <w:marRight w:val="0"/>
      <w:marTop w:val="0"/>
      <w:marBottom w:val="0"/>
      <w:divBdr>
        <w:top w:val="none" w:sz="0" w:space="0" w:color="auto"/>
        <w:left w:val="none" w:sz="0" w:space="0" w:color="auto"/>
        <w:bottom w:val="none" w:sz="0" w:space="0" w:color="auto"/>
        <w:right w:val="none" w:sz="0" w:space="0" w:color="auto"/>
      </w:divBdr>
    </w:div>
    <w:div w:id="131951524">
      <w:bodyDiv w:val="1"/>
      <w:marLeft w:val="0"/>
      <w:marRight w:val="0"/>
      <w:marTop w:val="0"/>
      <w:marBottom w:val="0"/>
      <w:divBdr>
        <w:top w:val="none" w:sz="0" w:space="0" w:color="auto"/>
        <w:left w:val="none" w:sz="0" w:space="0" w:color="auto"/>
        <w:bottom w:val="none" w:sz="0" w:space="0" w:color="auto"/>
        <w:right w:val="none" w:sz="0" w:space="0" w:color="auto"/>
      </w:divBdr>
    </w:div>
    <w:div w:id="152062146">
      <w:bodyDiv w:val="1"/>
      <w:marLeft w:val="0"/>
      <w:marRight w:val="0"/>
      <w:marTop w:val="0"/>
      <w:marBottom w:val="0"/>
      <w:divBdr>
        <w:top w:val="none" w:sz="0" w:space="0" w:color="auto"/>
        <w:left w:val="none" w:sz="0" w:space="0" w:color="auto"/>
        <w:bottom w:val="none" w:sz="0" w:space="0" w:color="auto"/>
        <w:right w:val="none" w:sz="0" w:space="0" w:color="auto"/>
      </w:divBdr>
    </w:div>
    <w:div w:id="217404259">
      <w:bodyDiv w:val="1"/>
      <w:marLeft w:val="0"/>
      <w:marRight w:val="0"/>
      <w:marTop w:val="0"/>
      <w:marBottom w:val="0"/>
      <w:divBdr>
        <w:top w:val="none" w:sz="0" w:space="0" w:color="auto"/>
        <w:left w:val="none" w:sz="0" w:space="0" w:color="auto"/>
        <w:bottom w:val="none" w:sz="0" w:space="0" w:color="auto"/>
        <w:right w:val="none" w:sz="0" w:space="0" w:color="auto"/>
      </w:divBdr>
      <w:divsChild>
        <w:div w:id="938414775">
          <w:marLeft w:val="0"/>
          <w:marRight w:val="0"/>
          <w:marTop w:val="0"/>
          <w:marBottom w:val="0"/>
          <w:divBdr>
            <w:top w:val="none" w:sz="0" w:space="0" w:color="auto"/>
            <w:left w:val="none" w:sz="0" w:space="0" w:color="auto"/>
            <w:bottom w:val="none" w:sz="0" w:space="0" w:color="auto"/>
            <w:right w:val="none" w:sz="0" w:space="0" w:color="auto"/>
          </w:divBdr>
          <w:divsChild>
            <w:div w:id="155614778">
              <w:marLeft w:val="0"/>
              <w:marRight w:val="0"/>
              <w:marTop w:val="0"/>
              <w:marBottom w:val="0"/>
              <w:divBdr>
                <w:top w:val="none" w:sz="0" w:space="0" w:color="auto"/>
                <w:left w:val="none" w:sz="0" w:space="0" w:color="auto"/>
                <w:bottom w:val="none" w:sz="0" w:space="0" w:color="auto"/>
                <w:right w:val="none" w:sz="0" w:space="0" w:color="auto"/>
              </w:divBdr>
              <w:divsChild>
                <w:div w:id="1723097715">
                  <w:marLeft w:val="0"/>
                  <w:marRight w:val="0"/>
                  <w:marTop w:val="0"/>
                  <w:marBottom w:val="0"/>
                  <w:divBdr>
                    <w:top w:val="none" w:sz="0" w:space="0" w:color="auto"/>
                    <w:left w:val="none" w:sz="0" w:space="0" w:color="auto"/>
                    <w:bottom w:val="none" w:sz="0" w:space="0" w:color="auto"/>
                    <w:right w:val="none" w:sz="0" w:space="0" w:color="auto"/>
                  </w:divBdr>
                  <w:divsChild>
                    <w:div w:id="1020163370">
                      <w:marLeft w:val="0"/>
                      <w:marRight w:val="0"/>
                      <w:marTop w:val="0"/>
                      <w:marBottom w:val="0"/>
                      <w:divBdr>
                        <w:top w:val="none" w:sz="0" w:space="0" w:color="auto"/>
                        <w:left w:val="none" w:sz="0" w:space="0" w:color="auto"/>
                        <w:bottom w:val="none" w:sz="0" w:space="0" w:color="auto"/>
                        <w:right w:val="none" w:sz="0" w:space="0" w:color="auto"/>
                      </w:divBdr>
                      <w:divsChild>
                        <w:div w:id="1441144592">
                          <w:marLeft w:val="0"/>
                          <w:marRight w:val="0"/>
                          <w:marTop w:val="0"/>
                          <w:marBottom w:val="0"/>
                          <w:divBdr>
                            <w:top w:val="none" w:sz="0" w:space="0" w:color="auto"/>
                            <w:left w:val="none" w:sz="0" w:space="0" w:color="auto"/>
                            <w:bottom w:val="none" w:sz="0" w:space="0" w:color="auto"/>
                            <w:right w:val="none" w:sz="0" w:space="0" w:color="auto"/>
                          </w:divBdr>
                          <w:divsChild>
                            <w:div w:id="1994948522">
                              <w:marLeft w:val="0"/>
                              <w:marRight w:val="0"/>
                              <w:marTop w:val="0"/>
                              <w:marBottom w:val="0"/>
                              <w:divBdr>
                                <w:top w:val="none" w:sz="0" w:space="0" w:color="auto"/>
                                <w:left w:val="none" w:sz="0" w:space="0" w:color="auto"/>
                                <w:bottom w:val="none" w:sz="0" w:space="0" w:color="auto"/>
                                <w:right w:val="none" w:sz="0" w:space="0" w:color="auto"/>
                              </w:divBdr>
                              <w:divsChild>
                                <w:div w:id="78599390">
                                  <w:marLeft w:val="0"/>
                                  <w:marRight w:val="0"/>
                                  <w:marTop w:val="0"/>
                                  <w:marBottom w:val="0"/>
                                  <w:divBdr>
                                    <w:top w:val="none" w:sz="0" w:space="0" w:color="auto"/>
                                    <w:left w:val="none" w:sz="0" w:space="0" w:color="auto"/>
                                    <w:bottom w:val="none" w:sz="0" w:space="0" w:color="auto"/>
                                    <w:right w:val="none" w:sz="0" w:space="0" w:color="auto"/>
                                  </w:divBdr>
                                  <w:divsChild>
                                    <w:div w:id="1019355385">
                                      <w:marLeft w:val="0"/>
                                      <w:marRight w:val="0"/>
                                      <w:marTop w:val="0"/>
                                      <w:marBottom w:val="0"/>
                                      <w:divBdr>
                                        <w:top w:val="none" w:sz="0" w:space="0" w:color="auto"/>
                                        <w:left w:val="none" w:sz="0" w:space="0" w:color="auto"/>
                                        <w:bottom w:val="none" w:sz="0" w:space="0" w:color="auto"/>
                                        <w:right w:val="none" w:sz="0" w:space="0" w:color="auto"/>
                                      </w:divBdr>
                                      <w:divsChild>
                                        <w:div w:id="1760517875">
                                          <w:marLeft w:val="0"/>
                                          <w:marRight w:val="0"/>
                                          <w:marTop w:val="0"/>
                                          <w:marBottom w:val="0"/>
                                          <w:divBdr>
                                            <w:top w:val="none" w:sz="0" w:space="0" w:color="auto"/>
                                            <w:left w:val="none" w:sz="0" w:space="0" w:color="auto"/>
                                            <w:bottom w:val="none" w:sz="0" w:space="0" w:color="auto"/>
                                            <w:right w:val="none" w:sz="0" w:space="0" w:color="auto"/>
                                          </w:divBdr>
                                          <w:divsChild>
                                            <w:div w:id="5241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593747">
      <w:bodyDiv w:val="1"/>
      <w:marLeft w:val="0"/>
      <w:marRight w:val="0"/>
      <w:marTop w:val="0"/>
      <w:marBottom w:val="0"/>
      <w:divBdr>
        <w:top w:val="none" w:sz="0" w:space="0" w:color="auto"/>
        <w:left w:val="none" w:sz="0" w:space="0" w:color="auto"/>
        <w:bottom w:val="none" w:sz="0" w:space="0" w:color="auto"/>
        <w:right w:val="none" w:sz="0" w:space="0" w:color="auto"/>
      </w:divBdr>
    </w:div>
    <w:div w:id="253394406">
      <w:bodyDiv w:val="1"/>
      <w:marLeft w:val="0"/>
      <w:marRight w:val="0"/>
      <w:marTop w:val="0"/>
      <w:marBottom w:val="0"/>
      <w:divBdr>
        <w:top w:val="none" w:sz="0" w:space="0" w:color="auto"/>
        <w:left w:val="none" w:sz="0" w:space="0" w:color="auto"/>
        <w:bottom w:val="none" w:sz="0" w:space="0" w:color="auto"/>
        <w:right w:val="none" w:sz="0" w:space="0" w:color="auto"/>
      </w:divBdr>
    </w:div>
    <w:div w:id="320933460">
      <w:bodyDiv w:val="1"/>
      <w:marLeft w:val="0"/>
      <w:marRight w:val="0"/>
      <w:marTop w:val="0"/>
      <w:marBottom w:val="0"/>
      <w:divBdr>
        <w:top w:val="none" w:sz="0" w:space="0" w:color="auto"/>
        <w:left w:val="none" w:sz="0" w:space="0" w:color="auto"/>
        <w:bottom w:val="none" w:sz="0" w:space="0" w:color="auto"/>
        <w:right w:val="none" w:sz="0" w:space="0" w:color="auto"/>
      </w:divBdr>
      <w:divsChild>
        <w:div w:id="114832515">
          <w:marLeft w:val="0"/>
          <w:marRight w:val="0"/>
          <w:marTop w:val="0"/>
          <w:marBottom w:val="0"/>
          <w:divBdr>
            <w:top w:val="none" w:sz="0" w:space="0" w:color="auto"/>
            <w:left w:val="none" w:sz="0" w:space="0" w:color="auto"/>
            <w:bottom w:val="none" w:sz="0" w:space="0" w:color="auto"/>
            <w:right w:val="none" w:sz="0" w:space="0" w:color="auto"/>
          </w:divBdr>
          <w:divsChild>
            <w:div w:id="1829788892">
              <w:marLeft w:val="0"/>
              <w:marRight w:val="0"/>
              <w:marTop w:val="0"/>
              <w:marBottom w:val="0"/>
              <w:divBdr>
                <w:top w:val="none" w:sz="0" w:space="0" w:color="auto"/>
                <w:left w:val="none" w:sz="0" w:space="0" w:color="auto"/>
                <w:bottom w:val="none" w:sz="0" w:space="0" w:color="auto"/>
                <w:right w:val="none" w:sz="0" w:space="0" w:color="auto"/>
              </w:divBdr>
              <w:divsChild>
                <w:div w:id="1834029954">
                  <w:marLeft w:val="0"/>
                  <w:marRight w:val="0"/>
                  <w:marTop w:val="0"/>
                  <w:marBottom w:val="0"/>
                  <w:divBdr>
                    <w:top w:val="none" w:sz="0" w:space="0" w:color="auto"/>
                    <w:left w:val="none" w:sz="0" w:space="0" w:color="auto"/>
                    <w:bottom w:val="none" w:sz="0" w:space="0" w:color="auto"/>
                    <w:right w:val="none" w:sz="0" w:space="0" w:color="auto"/>
                  </w:divBdr>
                  <w:divsChild>
                    <w:div w:id="1047097558">
                      <w:marLeft w:val="0"/>
                      <w:marRight w:val="0"/>
                      <w:marTop w:val="0"/>
                      <w:marBottom w:val="0"/>
                      <w:divBdr>
                        <w:top w:val="none" w:sz="0" w:space="0" w:color="auto"/>
                        <w:left w:val="none" w:sz="0" w:space="0" w:color="auto"/>
                        <w:bottom w:val="none" w:sz="0" w:space="0" w:color="auto"/>
                        <w:right w:val="none" w:sz="0" w:space="0" w:color="auto"/>
                      </w:divBdr>
                      <w:divsChild>
                        <w:div w:id="697894994">
                          <w:marLeft w:val="0"/>
                          <w:marRight w:val="0"/>
                          <w:marTop w:val="0"/>
                          <w:marBottom w:val="0"/>
                          <w:divBdr>
                            <w:top w:val="none" w:sz="0" w:space="0" w:color="auto"/>
                            <w:left w:val="none" w:sz="0" w:space="0" w:color="auto"/>
                            <w:bottom w:val="none" w:sz="0" w:space="0" w:color="auto"/>
                            <w:right w:val="none" w:sz="0" w:space="0" w:color="auto"/>
                          </w:divBdr>
                          <w:divsChild>
                            <w:div w:id="848644486">
                              <w:marLeft w:val="0"/>
                              <w:marRight w:val="0"/>
                              <w:marTop w:val="0"/>
                              <w:marBottom w:val="0"/>
                              <w:divBdr>
                                <w:top w:val="none" w:sz="0" w:space="0" w:color="auto"/>
                                <w:left w:val="none" w:sz="0" w:space="0" w:color="auto"/>
                                <w:bottom w:val="none" w:sz="0" w:space="0" w:color="auto"/>
                                <w:right w:val="none" w:sz="0" w:space="0" w:color="auto"/>
                              </w:divBdr>
                              <w:divsChild>
                                <w:div w:id="377170368">
                                  <w:marLeft w:val="0"/>
                                  <w:marRight w:val="0"/>
                                  <w:marTop w:val="0"/>
                                  <w:marBottom w:val="0"/>
                                  <w:divBdr>
                                    <w:top w:val="none" w:sz="0" w:space="0" w:color="auto"/>
                                    <w:left w:val="none" w:sz="0" w:space="0" w:color="auto"/>
                                    <w:bottom w:val="none" w:sz="0" w:space="0" w:color="auto"/>
                                    <w:right w:val="none" w:sz="0" w:space="0" w:color="auto"/>
                                  </w:divBdr>
                                  <w:divsChild>
                                    <w:div w:id="1762333177">
                                      <w:marLeft w:val="0"/>
                                      <w:marRight w:val="0"/>
                                      <w:marTop w:val="0"/>
                                      <w:marBottom w:val="0"/>
                                      <w:divBdr>
                                        <w:top w:val="none" w:sz="0" w:space="0" w:color="auto"/>
                                        <w:left w:val="none" w:sz="0" w:space="0" w:color="auto"/>
                                        <w:bottom w:val="none" w:sz="0" w:space="0" w:color="auto"/>
                                        <w:right w:val="none" w:sz="0" w:space="0" w:color="auto"/>
                                      </w:divBdr>
                                      <w:divsChild>
                                        <w:div w:id="364865970">
                                          <w:marLeft w:val="0"/>
                                          <w:marRight w:val="0"/>
                                          <w:marTop w:val="0"/>
                                          <w:marBottom w:val="0"/>
                                          <w:divBdr>
                                            <w:top w:val="none" w:sz="0" w:space="0" w:color="auto"/>
                                            <w:left w:val="none" w:sz="0" w:space="0" w:color="auto"/>
                                            <w:bottom w:val="none" w:sz="0" w:space="0" w:color="auto"/>
                                            <w:right w:val="none" w:sz="0" w:space="0" w:color="auto"/>
                                          </w:divBdr>
                                          <w:divsChild>
                                            <w:div w:id="17084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826395">
      <w:bodyDiv w:val="1"/>
      <w:marLeft w:val="0"/>
      <w:marRight w:val="0"/>
      <w:marTop w:val="0"/>
      <w:marBottom w:val="0"/>
      <w:divBdr>
        <w:top w:val="none" w:sz="0" w:space="0" w:color="auto"/>
        <w:left w:val="none" w:sz="0" w:space="0" w:color="auto"/>
        <w:bottom w:val="none" w:sz="0" w:space="0" w:color="auto"/>
        <w:right w:val="none" w:sz="0" w:space="0" w:color="auto"/>
      </w:divBdr>
    </w:div>
    <w:div w:id="421145144">
      <w:bodyDiv w:val="1"/>
      <w:marLeft w:val="0"/>
      <w:marRight w:val="0"/>
      <w:marTop w:val="0"/>
      <w:marBottom w:val="0"/>
      <w:divBdr>
        <w:top w:val="none" w:sz="0" w:space="0" w:color="auto"/>
        <w:left w:val="none" w:sz="0" w:space="0" w:color="auto"/>
        <w:bottom w:val="none" w:sz="0" w:space="0" w:color="auto"/>
        <w:right w:val="none" w:sz="0" w:space="0" w:color="auto"/>
      </w:divBdr>
    </w:div>
    <w:div w:id="445781815">
      <w:bodyDiv w:val="1"/>
      <w:marLeft w:val="0"/>
      <w:marRight w:val="0"/>
      <w:marTop w:val="0"/>
      <w:marBottom w:val="0"/>
      <w:divBdr>
        <w:top w:val="none" w:sz="0" w:space="0" w:color="auto"/>
        <w:left w:val="none" w:sz="0" w:space="0" w:color="auto"/>
        <w:bottom w:val="none" w:sz="0" w:space="0" w:color="auto"/>
        <w:right w:val="none" w:sz="0" w:space="0" w:color="auto"/>
      </w:divBdr>
    </w:div>
    <w:div w:id="525951836">
      <w:bodyDiv w:val="1"/>
      <w:marLeft w:val="0"/>
      <w:marRight w:val="0"/>
      <w:marTop w:val="0"/>
      <w:marBottom w:val="0"/>
      <w:divBdr>
        <w:top w:val="none" w:sz="0" w:space="0" w:color="auto"/>
        <w:left w:val="none" w:sz="0" w:space="0" w:color="auto"/>
        <w:bottom w:val="none" w:sz="0" w:space="0" w:color="auto"/>
        <w:right w:val="none" w:sz="0" w:space="0" w:color="auto"/>
      </w:divBdr>
    </w:div>
    <w:div w:id="544831737">
      <w:bodyDiv w:val="1"/>
      <w:marLeft w:val="0"/>
      <w:marRight w:val="0"/>
      <w:marTop w:val="0"/>
      <w:marBottom w:val="0"/>
      <w:divBdr>
        <w:top w:val="none" w:sz="0" w:space="0" w:color="auto"/>
        <w:left w:val="none" w:sz="0" w:space="0" w:color="auto"/>
        <w:bottom w:val="none" w:sz="0" w:space="0" w:color="auto"/>
        <w:right w:val="none" w:sz="0" w:space="0" w:color="auto"/>
      </w:divBdr>
    </w:div>
    <w:div w:id="561644703">
      <w:bodyDiv w:val="1"/>
      <w:marLeft w:val="0"/>
      <w:marRight w:val="0"/>
      <w:marTop w:val="0"/>
      <w:marBottom w:val="0"/>
      <w:divBdr>
        <w:top w:val="none" w:sz="0" w:space="0" w:color="auto"/>
        <w:left w:val="none" w:sz="0" w:space="0" w:color="auto"/>
        <w:bottom w:val="none" w:sz="0" w:space="0" w:color="auto"/>
        <w:right w:val="none" w:sz="0" w:space="0" w:color="auto"/>
      </w:divBdr>
    </w:div>
    <w:div w:id="659507878">
      <w:bodyDiv w:val="1"/>
      <w:marLeft w:val="0"/>
      <w:marRight w:val="0"/>
      <w:marTop w:val="0"/>
      <w:marBottom w:val="0"/>
      <w:divBdr>
        <w:top w:val="none" w:sz="0" w:space="0" w:color="auto"/>
        <w:left w:val="none" w:sz="0" w:space="0" w:color="auto"/>
        <w:bottom w:val="none" w:sz="0" w:space="0" w:color="auto"/>
        <w:right w:val="none" w:sz="0" w:space="0" w:color="auto"/>
      </w:divBdr>
    </w:div>
    <w:div w:id="706563343">
      <w:bodyDiv w:val="1"/>
      <w:marLeft w:val="0"/>
      <w:marRight w:val="0"/>
      <w:marTop w:val="0"/>
      <w:marBottom w:val="0"/>
      <w:divBdr>
        <w:top w:val="none" w:sz="0" w:space="0" w:color="auto"/>
        <w:left w:val="none" w:sz="0" w:space="0" w:color="auto"/>
        <w:bottom w:val="none" w:sz="0" w:space="0" w:color="auto"/>
        <w:right w:val="none" w:sz="0" w:space="0" w:color="auto"/>
      </w:divBdr>
    </w:div>
    <w:div w:id="845359754">
      <w:bodyDiv w:val="1"/>
      <w:marLeft w:val="0"/>
      <w:marRight w:val="0"/>
      <w:marTop w:val="0"/>
      <w:marBottom w:val="0"/>
      <w:divBdr>
        <w:top w:val="none" w:sz="0" w:space="0" w:color="auto"/>
        <w:left w:val="none" w:sz="0" w:space="0" w:color="auto"/>
        <w:bottom w:val="none" w:sz="0" w:space="0" w:color="auto"/>
        <w:right w:val="none" w:sz="0" w:space="0" w:color="auto"/>
      </w:divBdr>
    </w:div>
    <w:div w:id="849300393">
      <w:bodyDiv w:val="1"/>
      <w:marLeft w:val="0"/>
      <w:marRight w:val="0"/>
      <w:marTop w:val="0"/>
      <w:marBottom w:val="0"/>
      <w:divBdr>
        <w:top w:val="none" w:sz="0" w:space="0" w:color="auto"/>
        <w:left w:val="none" w:sz="0" w:space="0" w:color="auto"/>
        <w:bottom w:val="none" w:sz="0" w:space="0" w:color="auto"/>
        <w:right w:val="none" w:sz="0" w:space="0" w:color="auto"/>
      </w:divBdr>
    </w:div>
    <w:div w:id="930506281">
      <w:bodyDiv w:val="1"/>
      <w:marLeft w:val="0"/>
      <w:marRight w:val="0"/>
      <w:marTop w:val="0"/>
      <w:marBottom w:val="0"/>
      <w:divBdr>
        <w:top w:val="none" w:sz="0" w:space="0" w:color="auto"/>
        <w:left w:val="none" w:sz="0" w:space="0" w:color="auto"/>
        <w:bottom w:val="none" w:sz="0" w:space="0" w:color="auto"/>
        <w:right w:val="none" w:sz="0" w:space="0" w:color="auto"/>
      </w:divBdr>
    </w:div>
    <w:div w:id="983510191">
      <w:bodyDiv w:val="1"/>
      <w:marLeft w:val="0"/>
      <w:marRight w:val="0"/>
      <w:marTop w:val="0"/>
      <w:marBottom w:val="0"/>
      <w:divBdr>
        <w:top w:val="none" w:sz="0" w:space="0" w:color="auto"/>
        <w:left w:val="none" w:sz="0" w:space="0" w:color="auto"/>
        <w:bottom w:val="none" w:sz="0" w:space="0" w:color="auto"/>
        <w:right w:val="none" w:sz="0" w:space="0" w:color="auto"/>
      </w:divBdr>
    </w:div>
    <w:div w:id="989284674">
      <w:bodyDiv w:val="1"/>
      <w:marLeft w:val="0"/>
      <w:marRight w:val="0"/>
      <w:marTop w:val="0"/>
      <w:marBottom w:val="0"/>
      <w:divBdr>
        <w:top w:val="none" w:sz="0" w:space="0" w:color="auto"/>
        <w:left w:val="none" w:sz="0" w:space="0" w:color="auto"/>
        <w:bottom w:val="none" w:sz="0" w:space="0" w:color="auto"/>
        <w:right w:val="none" w:sz="0" w:space="0" w:color="auto"/>
      </w:divBdr>
    </w:div>
    <w:div w:id="1054356212">
      <w:bodyDiv w:val="1"/>
      <w:marLeft w:val="0"/>
      <w:marRight w:val="0"/>
      <w:marTop w:val="0"/>
      <w:marBottom w:val="0"/>
      <w:divBdr>
        <w:top w:val="none" w:sz="0" w:space="0" w:color="auto"/>
        <w:left w:val="none" w:sz="0" w:space="0" w:color="auto"/>
        <w:bottom w:val="none" w:sz="0" w:space="0" w:color="auto"/>
        <w:right w:val="none" w:sz="0" w:space="0" w:color="auto"/>
      </w:divBdr>
    </w:div>
    <w:div w:id="1055423583">
      <w:bodyDiv w:val="1"/>
      <w:marLeft w:val="0"/>
      <w:marRight w:val="0"/>
      <w:marTop w:val="0"/>
      <w:marBottom w:val="0"/>
      <w:divBdr>
        <w:top w:val="none" w:sz="0" w:space="0" w:color="auto"/>
        <w:left w:val="none" w:sz="0" w:space="0" w:color="auto"/>
        <w:bottom w:val="none" w:sz="0" w:space="0" w:color="auto"/>
        <w:right w:val="none" w:sz="0" w:space="0" w:color="auto"/>
      </w:divBdr>
      <w:divsChild>
        <w:div w:id="1176731165">
          <w:marLeft w:val="0"/>
          <w:marRight w:val="0"/>
          <w:marTop w:val="0"/>
          <w:marBottom w:val="0"/>
          <w:divBdr>
            <w:top w:val="none" w:sz="0" w:space="0" w:color="auto"/>
            <w:left w:val="none" w:sz="0" w:space="0" w:color="auto"/>
            <w:bottom w:val="none" w:sz="0" w:space="0" w:color="auto"/>
            <w:right w:val="none" w:sz="0" w:space="0" w:color="auto"/>
          </w:divBdr>
          <w:divsChild>
            <w:div w:id="460266309">
              <w:marLeft w:val="0"/>
              <w:marRight w:val="0"/>
              <w:marTop w:val="0"/>
              <w:marBottom w:val="0"/>
              <w:divBdr>
                <w:top w:val="none" w:sz="0" w:space="0" w:color="auto"/>
                <w:left w:val="none" w:sz="0" w:space="0" w:color="auto"/>
                <w:bottom w:val="none" w:sz="0" w:space="0" w:color="auto"/>
                <w:right w:val="none" w:sz="0" w:space="0" w:color="auto"/>
              </w:divBdr>
              <w:divsChild>
                <w:div w:id="327102031">
                  <w:marLeft w:val="0"/>
                  <w:marRight w:val="0"/>
                  <w:marTop w:val="0"/>
                  <w:marBottom w:val="0"/>
                  <w:divBdr>
                    <w:top w:val="none" w:sz="0" w:space="0" w:color="auto"/>
                    <w:left w:val="none" w:sz="0" w:space="0" w:color="auto"/>
                    <w:bottom w:val="none" w:sz="0" w:space="0" w:color="auto"/>
                    <w:right w:val="none" w:sz="0" w:space="0" w:color="auto"/>
                  </w:divBdr>
                  <w:divsChild>
                    <w:div w:id="920989439">
                      <w:marLeft w:val="0"/>
                      <w:marRight w:val="0"/>
                      <w:marTop w:val="0"/>
                      <w:marBottom w:val="0"/>
                      <w:divBdr>
                        <w:top w:val="none" w:sz="0" w:space="0" w:color="auto"/>
                        <w:left w:val="none" w:sz="0" w:space="0" w:color="auto"/>
                        <w:bottom w:val="none" w:sz="0" w:space="0" w:color="auto"/>
                        <w:right w:val="none" w:sz="0" w:space="0" w:color="auto"/>
                      </w:divBdr>
                      <w:divsChild>
                        <w:div w:id="26956587">
                          <w:marLeft w:val="0"/>
                          <w:marRight w:val="0"/>
                          <w:marTop w:val="0"/>
                          <w:marBottom w:val="0"/>
                          <w:divBdr>
                            <w:top w:val="none" w:sz="0" w:space="0" w:color="auto"/>
                            <w:left w:val="none" w:sz="0" w:space="0" w:color="auto"/>
                            <w:bottom w:val="none" w:sz="0" w:space="0" w:color="auto"/>
                            <w:right w:val="none" w:sz="0" w:space="0" w:color="auto"/>
                          </w:divBdr>
                          <w:divsChild>
                            <w:div w:id="19453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44010">
      <w:bodyDiv w:val="1"/>
      <w:marLeft w:val="0"/>
      <w:marRight w:val="0"/>
      <w:marTop w:val="0"/>
      <w:marBottom w:val="0"/>
      <w:divBdr>
        <w:top w:val="none" w:sz="0" w:space="0" w:color="auto"/>
        <w:left w:val="none" w:sz="0" w:space="0" w:color="auto"/>
        <w:bottom w:val="none" w:sz="0" w:space="0" w:color="auto"/>
        <w:right w:val="none" w:sz="0" w:space="0" w:color="auto"/>
      </w:divBdr>
      <w:divsChild>
        <w:div w:id="440034950">
          <w:marLeft w:val="0"/>
          <w:marRight w:val="0"/>
          <w:marTop w:val="0"/>
          <w:marBottom w:val="0"/>
          <w:divBdr>
            <w:top w:val="none" w:sz="0" w:space="0" w:color="auto"/>
            <w:left w:val="none" w:sz="0" w:space="0" w:color="auto"/>
            <w:bottom w:val="none" w:sz="0" w:space="0" w:color="auto"/>
            <w:right w:val="none" w:sz="0" w:space="0" w:color="auto"/>
          </w:divBdr>
          <w:divsChild>
            <w:div w:id="1053967866">
              <w:marLeft w:val="0"/>
              <w:marRight w:val="0"/>
              <w:marTop w:val="0"/>
              <w:marBottom w:val="0"/>
              <w:divBdr>
                <w:top w:val="none" w:sz="0" w:space="0" w:color="auto"/>
                <w:left w:val="none" w:sz="0" w:space="0" w:color="auto"/>
                <w:bottom w:val="none" w:sz="0" w:space="0" w:color="auto"/>
                <w:right w:val="none" w:sz="0" w:space="0" w:color="auto"/>
              </w:divBdr>
              <w:divsChild>
                <w:div w:id="1137798707">
                  <w:marLeft w:val="0"/>
                  <w:marRight w:val="0"/>
                  <w:marTop w:val="0"/>
                  <w:marBottom w:val="0"/>
                  <w:divBdr>
                    <w:top w:val="none" w:sz="0" w:space="0" w:color="auto"/>
                    <w:left w:val="none" w:sz="0" w:space="0" w:color="auto"/>
                    <w:bottom w:val="none" w:sz="0" w:space="0" w:color="auto"/>
                    <w:right w:val="none" w:sz="0" w:space="0" w:color="auto"/>
                  </w:divBdr>
                  <w:divsChild>
                    <w:div w:id="1164008039">
                      <w:marLeft w:val="0"/>
                      <w:marRight w:val="0"/>
                      <w:marTop w:val="0"/>
                      <w:marBottom w:val="0"/>
                      <w:divBdr>
                        <w:top w:val="none" w:sz="0" w:space="0" w:color="auto"/>
                        <w:left w:val="none" w:sz="0" w:space="0" w:color="auto"/>
                        <w:bottom w:val="none" w:sz="0" w:space="0" w:color="auto"/>
                        <w:right w:val="none" w:sz="0" w:space="0" w:color="auto"/>
                      </w:divBdr>
                      <w:divsChild>
                        <w:div w:id="1563328396">
                          <w:marLeft w:val="0"/>
                          <w:marRight w:val="0"/>
                          <w:marTop w:val="0"/>
                          <w:marBottom w:val="0"/>
                          <w:divBdr>
                            <w:top w:val="none" w:sz="0" w:space="0" w:color="auto"/>
                            <w:left w:val="none" w:sz="0" w:space="0" w:color="auto"/>
                            <w:bottom w:val="none" w:sz="0" w:space="0" w:color="auto"/>
                            <w:right w:val="none" w:sz="0" w:space="0" w:color="auto"/>
                          </w:divBdr>
                          <w:divsChild>
                            <w:div w:id="1656566830">
                              <w:marLeft w:val="0"/>
                              <w:marRight w:val="0"/>
                              <w:marTop w:val="0"/>
                              <w:marBottom w:val="0"/>
                              <w:divBdr>
                                <w:top w:val="none" w:sz="0" w:space="0" w:color="auto"/>
                                <w:left w:val="none" w:sz="0" w:space="0" w:color="auto"/>
                                <w:bottom w:val="none" w:sz="0" w:space="0" w:color="auto"/>
                                <w:right w:val="none" w:sz="0" w:space="0" w:color="auto"/>
                              </w:divBdr>
                              <w:divsChild>
                                <w:div w:id="233703410">
                                  <w:marLeft w:val="0"/>
                                  <w:marRight w:val="0"/>
                                  <w:marTop w:val="0"/>
                                  <w:marBottom w:val="0"/>
                                  <w:divBdr>
                                    <w:top w:val="none" w:sz="0" w:space="0" w:color="auto"/>
                                    <w:left w:val="none" w:sz="0" w:space="0" w:color="auto"/>
                                    <w:bottom w:val="none" w:sz="0" w:space="0" w:color="auto"/>
                                    <w:right w:val="none" w:sz="0" w:space="0" w:color="auto"/>
                                  </w:divBdr>
                                  <w:divsChild>
                                    <w:div w:id="286351594">
                                      <w:marLeft w:val="0"/>
                                      <w:marRight w:val="0"/>
                                      <w:marTop w:val="0"/>
                                      <w:marBottom w:val="0"/>
                                      <w:divBdr>
                                        <w:top w:val="none" w:sz="0" w:space="0" w:color="auto"/>
                                        <w:left w:val="none" w:sz="0" w:space="0" w:color="auto"/>
                                        <w:bottom w:val="none" w:sz="0" w:space="0" w:color="auto"/>
                                        <w:right w:val="none" w:sz="0" w:space="0" w:color="auto"/>
                                      </w:divBdr>
                                      <w:divsChild>
                                        <w:div w:id="1188789280">
                                          <w:marLeft w:val="0"/>
                                          <w:marRight w:val="0"/>
                                          <w:marTop w:val="0"/>
                                          <w:marBottom w:val="0"/>
                                          <w:divBdr>
                                            <w:top w:val="none" w:sz="0" w:space="0" w:color="auto"/>
                                            <w:left w:val="none" w:sz="0" w:space="0" w:color="auto"/>
                                            <w:bottom w:val="none" w:sz="0" w:space="0" w:color="auto"/>
                                            <w:right w:val="none" w:sz="0" w:space="0" w:color="auto"/>
                                          </w:divBdr>
                                          <w:divsChild>
                                            <w:div w:id="21400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765502">
      <w:bodyDiv w:val="1"/>
      <w:marLeft w:val="0"/>
      <w:marRight w:val="0"/>
      <w:marTop w:val="0"/>
      <w:marBottom w:val="0"/>
      <w:divBdr>
        <w:top w:val="none" w:sz="0" w:space="0" w:color="auto"/>
        <w:left w:val="none" w:sz="0" w:space="0" w:color="auto"/>
        <w:bottom w:val="none" w:sz="0" w:space="0" w:color="auto"/>
        <w:right w:val="none" w:sz="0" w:space="0" w:color="auto"/>
      </w:divBdr>
    </w:div>
    <w:div w:id="1111359523">
      <w:bodyDiv w:val="1"/>
      <w:marLeft w:val="0"/>
      <w:marRight w:val="0"/>
      <w:marTop w:val="0"/>
      <w:marBottom w:val="0"/>
      <w:divBdr>
        <w:top w:val="none" w:sz="0" w:space="0" w:color="auto"/>
        <w:left w:val="none" w:sz="0" w:space="0" w:color="auto"/>
        <w:bottom w:val="none" w:sz="0" w:space="0" w:color="auto"/>
        <w:right w:val="none" w:sz="0" w:space="0" w:color="auto"/>
      </w:divBdr>
    </w:div>
    <w:div w:id="1134054975">
      <w:bodyDiv w:val="1"/>
      <w:marLeft w:val="0"/>
      <w:marRight w:val="0"/>
      <w:marTop w:val="0"/>
      <w:marBottom w:val="0"/>
      <w:divBdr>
        <w:top w:val="none" w:sz="0" w:space="0" w:color="auto"/>
        <w:left w:val="none" w:sz="0" w:space="0" w:color="auto"/>
        <w:bottom w:val="none" w:sz="0" w:space="0" w:color="auto"/>
        <w:right w:val="none" w:sz="0" w:space="0" w:color="auto"/>
      </w:divBdr>
    </w:div>
    <w:div w:id="1159271314">
      <w:bodyDiv w:val="1"/>
      <w:marLeft w:val="0"/>
      <w:marRight w:val="0"/>
      <w:marTop w:val="0"/>
      <w:marBottom w:val="0"/>
      <w:divBdr>
        <w:top w:val="none" w:sz="0" w:space="0" w:color="auto"/>
        <w:left w:val="none" w:sz="0" w:space="0" w:color="auto"/>
        <w:bottom w:val="none" w:sz="0" w:space="0" w:color="auto"/>
        <w:right w:val="none" w:sz="0" w:space="0" w:color="auto"/>
      </w:divBdr>
    </w:div>
    <w:div w:id="1214584452">
      <w:bodyDiv w:val="1"/>
      <w:marLeft w:val="0"/>
      <w:marRight w:val="0"/>
      <w:marTop w:val="0"/>
      <w:marBottom w:val="0"/>
      <w:divBdr>
        <w:top w:val="none" w:sz="0" w:space="0" w:color="auto"/>
        <w:left w:val="none" w:sz="0" w:space="0" w:color="auto"/>
        <w:bottom w:val="none" w:sz="0" w:space="0" w:color="auto"/>
        <w:right w:val="none" w:sz="0" w:space="0" w:color="auto"/>
      </w:divBdr>
    </w:div>
    <w:div w:id="1232616499">
      <w:bodyDiv w:val="1"/>
      <w:marLeft w:val="0"/>
      <w:marRight w:val="0"/>
      <w:marTop w:val="0"/>
      <w:marBottom w:val="0"/>
      <w:divBdr>
        <w:top w:val="none" w:sz="0" w:space="0" w:color="auto"/>
        <w:left w:val="none" w:sz="0" w:space="0" w:color="auto"/>
        <w:bottom w:val="none" w:sz="0" w:space="0" w:color="auto"/>
        <w:right w:val="none" w:sz="0" w:space="0" w:color="auto"/>
      </w:divBdr>
    </w:div>
    <w:div w:id="1242326961">
      <w:bodyDiv w:val="1"/>
      <w:marLeft w:val="0"/>
      <w:marRight w:val="0"/>
      <w:marTop w:val="0"/>
      <w:marBottom w:val="0"/>
      <w:divBdr>
        <w:top w:val="none" w:sz="0" w:space="0" w:color="auto"/>
        <w:left w:val="none" w:sz="0" w:space="0" w:color="auto"/>
        <w:bottom w:val="none" w:sz="0" w:space="0" w:color="auto"/>
        <w:right w:val="none" w:sz="0" w:space="0" w:color="auto"/>
      </w:divBdr>
    </w:div>
    <w:div w:id="1334378917">
      <w:bodyDiv w:val="1"/>
      <w:marLeft w:val="0"/>
      <w:marRight w:val="0"/>
      <w:marTop w:val="0"/>
      <w:marBottom w:val="0"/>
      <w:divBdr>
        <w:top w:val="none" w:sz="0" w:space="0" w:color="auto"/>
        <w:left w:val="none" w:sz="0" w:space="0" w:color="auto"/>
        <w:bottom w:val="none" w:sz="0" w:space="0" w:color="auto"/>
        <w:right w:val="none" w:sz="0" w:space="0" w:color="auto"/>
      </w:divBdr>
    </w:div>
    <w:div w:id="1355765466">
      <w:bodyDiv w:val="1"/>
      <w:marLeft w:val="0"/>
      <w:marRight w:val="0"/>
      <w:marTop w:val="0"/>
      <w:marBottom w:val="0"/>
      <w:divBdr>
        <w:top w:val="none" w:sz="0" w:space="0" w:color="auto"/>
        <w:left w:val="none" w:sz="0" w:space="0" w:color="auto"/>
        <w:bottom w:val="none" w:sz="0" w:space="0" w:color="auto"/>
        <w:right w:val="none" w:sz="0" w:space="0" w:color="auto"/>
      </w:divBdr>
    </w:div>
    <w:div w:id="1482503680">
      <w:bodyDiv w:val="1"/>
      <w:marLeft w:val="0"/>
      <w:marRight w:val="0"/>
      <w:marTop w:val="0"/>
      <w:marBottom w:val="0"/>
      <w:divBdr>
        <w:top w:val="none" w:sz="0" w:space="0" w:color="auto"/>
        <w:left w:val="none" w:sz="0" w:space="0" w:color="auto"/>
        <w:bottom w:val="none" w:sz="0" w:space="0" w:color="auto"/>
        <w:right w:val="none" w:sz="0" w:space="0" w:color="auto"/>
      </w:divBdr>
    </w:div>
    <w:div w:id="1520506617">
      <w:bodyDiv w:val="1"/>
      <w:marLeft w:val="0"/>
      <w:marRight w:val="0"/>
      <w:marTop w:val="0"/>
      <w:marBottom w:val="0"/>
      <w:divBdr>
        <w:top w:val="none" w:sz="0" w:space="0" w:color="auto"/>
        <w:left w:val="none" w:sz="0" w:space="0" w:color="auto"/>
        <w:bottom w:val="none" w:sz="0" w:space="0" w:color="auto"/>
        <w:right w:val="none" w:sz="0" w:space="0" w:color="auto"/>
      </w:divBdr>
    </w:div>
    <w:div w:id="1585332336">
      <w:bodyDiv w:val="1"/>
      <w:marLeft w:val="0"/>
      <w:marRight w:val="0"/>
      <w:marTop w:val="0"/>
      <w:marBottom w:val="0"/>
      <w:divBdr>
        <w:top w:val="none" w:sz="0" w:space="0" w:color="auto"/>
        <w:left w:val="none" w:sz="0" w:space="0" w:color="auto"/>
        <w:bottom w:val="none" w:sz="0" w:space="0" w:color="auto"/>
        <w:right w:val="none" w:sz="0" w:space="0" w:color="auto"/>
      </w:divBdr>
    </w:div>
    <w:div w:id="1611548845">
      <w:bodyDiv w:val="1"/>
      <w:marLeft w:val="0"/>
      <w:marRight w:val="0"/>
      <w:marTop w:val="0"/>
      <w:marBottom w:val="0"/>
      <w:divBdr>
        <w:top w:val="none" w:sz="0" w:space="0" w:color="auto"/>
        <w:left w:val="none" w:sz="0" w:space="0" w:color="auto"/>
        <w:bottom w:val="none" w:sz="0" w:space="0" w:color="auto"/>
        <w:right w:val="none" w:sz="0" w:space="0" w:color="auto"/>
      </w:divBdr>
      <w:divsChild>
        <w:div w:id="403114077">
          <w:marLeft w:val="0"/>
          <w:marRight w:val="0"/>
          <w:marTop w:val="0"/>
          <w:marBottom w:val="0"/>
          <w:divBdr>
            <w:top w:val="none" w:sz="0" w:space="0" w:color="auto"/>
            <w:left w:val="none" w:sz="0" w:space="0" w:color="auto"/>
            <w:bottom w:val="none" w:sz="0" w:space="0" w:color="auto"/>
            <w:right w:val="none" w:sz="0" w:space="0" w:color="auto"/>
          </w:divBdr>
          <w:divsChild>
            <w:div w:id="2062825219">
              <w:marLeft w:val="0"/>
              <w:marRight w:val="0"/>
              <w:marTop w:val="0"/>
              <w:marBottom w:val="0"/>
              <w:divBdr>
                <w:top w:val="none" w:sz="0" w:space="0" w:color="auto"/>
                <w:left w:val="none" w:sz="0" w:space="0" w:color="auto"/>
                <w:bottom w:val="none" w:sz="0" w:space="0" w:color="auto"/>
                <w:right w:val="none" w:sz="0" w:space="0" w:color="auto"/>
              </w:divBdr>
              <w:divsChild>
                <w:div w:id="391270669">
                  <w:marLeft w:val="0"/>
                  <w:marRight w:val="0"/>
                  <w:marTop w:val="0"/>
                  <w:marBottom w:val="0"/>
                  <w:divBdr>
                    <w:top w:val="none" w:sz="0" w:space="0" w:color="auto"/>
                    <w:left w:val="none" w:sz="0" w:space="0" w:color="auto"/>
                    <w:bottom w:val="none" w:sz="0" w:space="0" w:color="auto"/>
                    <w:right w:val="none" w:sz="0" w:space="0" w:color="auto"/>
                  </w:divBdr>
                  <w:divsChild>
                    <w:div w:id="548229633">
                      <w:marLeft w:val="0"/>
                      <w:marRight w:val="0"/>
                      <w:marTop w:val="0"/>
                      <w:marBottom w:val="0"/>
                      <w:divBdr>
                        <w:top w:val="none" w:sz="0" w:space="0" w:color="auto"/>
                        <w:left w:val="none" w:sz="0" w:space="0" w:color="auto"/>
                        <w:bottom w:val="none" w:sz="0" w:space="0" w:color="auto"/>
                        <w:right w:val="none" w:sz="0" w:space="0" w:color="auto"/>
                      </w:divBdr>
                      <w:divsChild>
                        <w:div w:id="1593125475">
                          <w:marLeft w:val="0"/>
                          <w:marRight w:val="0"/>
                          <w:marTop w:val="0"/>
                          <w:marBottom w:val="0"/>
                          <w:divBdr>
                            <w:top w:val="none" w:sz="0" w:space="0" w:color="auto"/>
                            <w:left w:val="none" w:sz="0" w:space="0" w:color="auto"/>
                            <w:bottom w:val="none" w:sz="0" w:space="0" w:color="auto"/>
                            <w:right w:val="none" w:sz="0" w:space="0" w:color="auto"/>
                          </w:divBdr>
                          <w:divsChild>
                            <w:div w:id="37238414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029429">
      <w:bodyDiv w:val="1"/>
      <w:marLeft w:val="0"/>
      <w:marRight w:val="0"/>
      <w:marTop w:val="0"/>
      <w:marBottom w:val="0"/>
      <w:divBdr>
        <w:top w:val="none" w:sz="0" w:space="0" w:color="auto"/>
        <w:left w:val="none" w:sz="0" w:space="0" w:color="auto"/>
        <w:bottom w:val="none" w:sz="0" w:space="0" w:color="auto"/>
        <w:right w:val="none" w:sz="0" w:space="0" w:color="auto"/>
      </w:divBdr>
    </w:div>
    <w:div w:id="1639844524">
      <w:bodyDiv w:val="1"/>
      <w:marLeft w:val="0"/>
      <w:marRight w:val="0"/>
      <w:marTop w:val="0"/>
      <w:marBottom w:val="0"/>
      <w:divBdr>
        <w:top w:val="none" w:sz="0" w:space="0" w:color="auto"/>
        <w:left w:val="none" w:sz="0" w:space="0" w:color="auto"/>
        <w:bottom w:val="none" w:sz="0" w:space="0" w:color="auto"/>
        <w:right w:val="none" w:sz="0" w:space="0" w:color="auto"/>
      </w:divBdr>
    </w:div>
    <w:div w:id="1687438540">
      <w:bodyDiv w:val="1"/>
      <w:marLeft w:val="0"/>
      <w:marRight w:val="0"/>
      <w:marTop w:val="0"/>
      <w:marBottom w:val="0"/>
      <w:divBdr>
        <w:top w:val="none" w:sz="0" w:space="0" w:color="auto"/>
        <w:left w:val="none" w:sz="0" w:space="0" w:color="auto"/>
        <w:bottom w:val="none" w:sz="0" w:space="0" w:color="auto"/>
        <w:right w:val="none" w:sz="0" w:space="0" w:color="auto"/>
      </w:divBdr>
    </w:div>
    <w:div w:id="1708290609">
      <w:bodyDiv w:val="1"/>
      <w:marLeft w:val="0"/>
      <w:marRight w:val="0"/>
      <w:marTop w:val="0"/>
      <w:marBottom w:val="0"/>
      <w:divBdr>
        <w:top w:val="none" w:sz="0" w:space="0" w:color="auto"/>
        <w:left w:val="none" w:sz="0" w:space="0" w:color="auto"/>
        <w:bottom w:val="none" w:sz="0" w:space="0" w:color="auto"/>
        <w:right w:val="none" w:sz="0" w:space="0" w:color="auto"/>
      </w:divBdr>
    </w:div>
    <w:div w:id="1722172154">
      <w:bodyDiv w:val="1"/>
      <w:marLeft w:val="0"/>
      <w:marRight w:val="0"/>
      <w:marTop w:val="0"/>
      <w:marBottom w:val="0"/>
      <w:divBdr>
        <w:top w:val="none" w:sz="0" w:space="0" w:color="auto"/>
        <w:left w:val="none" w:sz="0" w:space="0" w:color="auto"/>
        <w:bottom w:val="none" w:sz="0" w:space="0" w:color="auto"/>
        <w:right w:val="none" w:sz="0" w:space="0" w:color="auto"/>
      </w:divBdr>
    </w:div>
    <w:div w:id="1729455831">
      <w:bodyDiv w:val="1"/>
      <w:marLeft w:val="0"/>
      <w:marRight w:val="0"/>
      <w:marTop w:val="0"/>
      <w:marBottom w:val="0"/>
      <w:divBdr>
        <w:top w:val="none" w:sz="0" w:space="0" w:color="auto"/>
        <w:left w:val="none" w:sz="0" w:space="0" w:color="auto"/>
        <w:bottom w:val="none" w:sz="0" w:space="0" w:color="auto"/>
        <w:right w:val="none" w:sz="0" w:space="0" w:color="auto"/>
      </w:divBdr>
    </w:div>
    <w:div w:id="1790973440">
      <w:bodyDiv w:val="1"/>
      <w:marLeft w:val="0"/>
      <w:marRight w:val="0"/>
      <w:marTop w:val="0"/>
      <w:marBottom w:val="0"/>
      <w:divBdr>
        <w:top w:val="none" w:sz="0" w:space="0" w:color="auto"/>
        <w:left w:val="none" w:sz="0" w:space="0" w:color="auto"/>
        <w:bottom w:val="none" w:sz="0" w:space="0" w:color="auto"/>
        <w:right w:val="none" w:sz="0" w:space="0" w:color="auto"/>
      </w:divBdr>
    </w:div>
    <w:div w:id="1794136560">
      <w:bodyDiv w:val="1"/>
      <w:marLeft w:val="0"/>
      <w:marRight w:val="0"/>
      <w:marTop w:val="0"/>
      <w:marBottom w:val="0"/>
      <w:divBdr>
        <w:top w:val="none" w:sz="0" w:space="0" w:color="auto"/>
        <w:left w:val="none" w:sz="0" w:space="0" w:color="auto"/>
        <w:bottom w:val="none" w:sz="0" w:space="0" w:color="auto"/>
        <w:right w:val="none" w:sz="0" w:space="0" w:color="auto"/>
      </w:divBdr>
    </w:div>
    <w:div w:id="1801411032">
      <w:bodyDiv w:val="1"/>
      <w:marLeft w:val="0"/>
      <w:marRight w:val="0"/>
      <w:marTop w:val="0"/>
      <w:marBottom w:val="0"/>
      <w:divBdr>
        <w:top w:val="none" w:sz="0" w:space="0" w:color="auto"/>
        <w:left w:val="none" w:sz="0" w:space="0" w:color="auto"/>
        <w:bottom w:val="none" w:sz="0" w:space="0" w:color="auto"/>
        <w:right w:val="none" w:sz="0" w:space="0" w:color="auto"/>
      </w:divBdr>
    </w:div>
    <w:div w:id="1821537830">
      <w:bodyDiv w:val="1"/>
      <w:marLeft w:val="0"/>
      <w:marRight w:val="0"/>
      <w:marTop w:val="0"/>
      <w:marBottom w:val="0"/>
      <w:divBdr>
        <w:top w:val="none" w:sz="0" w:space="0" w:color="auto"/>
        <w:left w:val="none" w:sz="0" w:space="0" w:color="auto"/>
        <w:bottom w:val="none" w:sz="0" w:space="0" w:color="auto"/>
        <w:right w:val="none" w:sz="0" w:space="0" w:color="auto"/>
      </w:divBdr>
    </w:div>
    <w:div w:id="1824853429">
      <w:bodyDiv w:val="1"/>
      <w:marLeft w:val="0"/>
      <w:marRight w:val="0"/>
      <w:marTop w:val="0"/>
      <w:marBottom w:val="0"/>
      <w:divBdr>
        <w:top w:val="none" w:sz="0" w:space="0" w:color="auto"/>
        <w:left w:val="none" w:sz="0" w:space="0" w:color="auto"/>
        <w:bottom w:val="none" w:sz="0" w:space="0" w:color="auto"/>
        <w:right w:val="none" w:sz="0" w:space="0" w:color="auto"/>
      </w:divBdr>
    </w:div>
    <w:div w:id="1932620183">
      <w:bodyDiv w:val="1"/>
      <w:marLeft w:val="0"/>
      <w:marRight w:val="0"/>
      <w:marTop w:val="0"/>
      <w:marBottom w:val="0"/>
      <w:divBdr>
        <w:top w:val="none" w:sz="0" w:space="0" w:color="auto"/>
        <w:left w:val="none" w:sz="0" w:space="0" w:color="auto"/>
        <w:bottom w:val="none" w:sz="0" w:space="0" w:color="auto"/>
        <w:right w:val="none" w:sz="0" w:space="0" w:color="auto"/>
      </w:divBdr>
    </w:div>
    <w:div w:id="2010786348">
      <w:bodyDiv w:val="1"/>
      <w:marLeft w:val="0"/>
      <w:marRight w:val="0"/>
      <w:marTop w:val="0"/>
      <w:marBottom w:val="0"/>
      <w:divBdr>
        <w:top w:val="none" w:sz="0" w:space="0" w:color="auto"/>
        <w:left w:val="none" w:sz="0" w:space="0" w:color="auto"/>
        <w:bottom w:val="none" w:sz="0" w:space="0" w:color="auto"/>
        <w:right w:val="none" w:sz="0" w:space="0" w:color="auto"/>
      </w:divBdr>
    </w:div>
    <w:div w:id="2050644997">
      <w:bodyDiv w:val="1"/>
      <w:marLeft w:val="0"/>
      <w:marRight w:val="0"/>
      <w:marTop w:val="0"/>
      <w:marBottom w:val="0"/>
      <w:divBdr>
        <w:top w:val="none" w:sz="0" w:space="0" w:color="auto"/>
        <w:left w:val="none" w:sz="0" w:space="0" w:color="auto"/>
        <w:bottom w:val="none" w:sz="0" w:space="0" w:color="auto"/>
        <w:right w:val="none" w:sz="0" w:space="0" w:color="auto"/>
      </w:divBdr>
    </w:div>
    <w:div w:id="2056543276">
      <w:bodyDiv w:val="1"/>
      <w:marLeft w:val="0"/>
      <w:marRight w:val="0"/>
      <w:marTop w:val="0"/>
      <w:marBottom w:val="0"/>
      <w:divBdr>
        <w:top w:val="none" w:sz="0" w:space="0" w:color="auto"/>
        <w:left w:val="none" w:sz="0" w:space="0" w:color="auto"/>
        <w:bottom w:val="none" w:sz="0" w:space="0" w:color="auto"/>
        <w:right w:val="none" w:sz="0" w:space="0" w:color="auto"/>
      </w:divBdr>
    </w:div>
    <w:div w:id="2083864537">
      <w:bodyDiv w:val="1"/>
      <w:marLeft w:val="0"/>
      <w:marRight w:val="0"/>
      <w:marTop w:val="0"/>
      <w:marBottom w:val="0"/>
      <w:divBdr>
        <w:top w:val="none" w:sz="0" w:space="0" w:color="auto"/>
        <w:left w:val="none" w:sz="0" w:space="0" w:color="auto"/>
        <w:bottom w:val="none" w:sz="0" w:space="0" w:color="auto"/>
        <w:right w:val="none" w:sz="0" w:space="0" w:color="auto"/>
      </w:divBdr>
    </w:div>
    <w:div w:id="21074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tis.berkmanis@nv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growth/tools-databases/espd" TargetMode="External"/><Relationship Id="rId4" Type="http://schemas.openxmlformats.org/officeDocument/2006/relationships/settings" Target="settings.xml"/><Relationship Id="rId9" Type="http://schemas.openxmlformats.org/officeDocument/2006/relationships/hyperlink" Target="file://C:\Users\szandare\AppData\Local\Microsoft\Windows\Temporary%20Internet%20Files\Content.Outlook\AppData\Local\Microsoft\Windows\Temporary%20Internet%20Files\Content.Outlook\AppData\Local\Microsoft\Windows\Users\szandare\AppData\Local\Microsoft\Windows\Temporary%20Internet%20Files\Content.Outlook\2WA56ZNA\nolikums_ILR_07112013_IO_RD.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9986-B034-4DD3-8DDD-F1267F0C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16364</Words>
  <Characters>9328</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25641</CharactersWithSpaces>
  <SharedDoc>false</SharedDoc>
  <HLinks>
    <vt:vector size="126" baseType="variant">
      <vt:variant>
        <vt:i4>6750261</vt:i4>
      </vt:variant>
      <vt:variant>
        <vt:i4>54</vt:i4>
      </vt:variant>
      <vt:variant>
        <vt:i4>0</vt:i4>
      </vt:variant>
      <vt:variant>
        <vt:i4>5</vt:i4>
      </vt:variant>
      <vt:variant>
        <vt:lpwstr>http://likumi.lv/doc.php?id=133536</vt:lpwstr>
      </vt:variant>
      <vt:variant>
        <vt:lpwstr>p39.1</vt:lpwstr>
      </vt:variant>
      <vt:variant>
        <vt:i4>6750261</vt:i4>
      </vt:variant>
      <vt:variant>
        <vt:i4>51</vt:i4>
      </vt:variant>
      <vt:variant>
        <vt:i4>0</vt:i4>
      </vt:variant>
      <vt:variant>
        <vt:i4>5</vt:i4>
      </vt:variant>
      <vt:variant>
        <vt:lpwstr>http://likumi.lv/doc.php?id=133536</vt:lpwstr>
      </vt:variant>
      <vt:variant>
        <vt:lpwstr>p39.1</vt:lpwstr>
      </vt:variant>
      <vt:variant>
        <vt:i4>6750261</vt:i4>
      </vt:variant>
      <vt:variant>
        <vt:i4>48</vt:i4>
      </vt:variant>
      <vt:variant>
        <vt:i4>0</vt:i4>
      </vt:variant>
      <vt:variant>
        <vt:i4>5</vt:i4>
      </vt:variant>
      <vt:variant>
        <vt:lpwstr>http://likumi.lv/doc.php?id=133536</vt:lpwstr>
      </vt:variant>
      <vt:variant>
        <vt:lpwstr>p39.1</vt:lpwstr>
      </vt:variant>
      <vt:variant>
        <vt:i4>6750261</vt:i4>
      </vt:variant>
      <vt:variant>
        <vt:i4>45</vt:i4>
      </vt:variant>
      <vt:variant>
        <vt:i4>0</vt:i4>
      </vt:variant>
      <vt:variant>
        <vt:i4>5</vt:i4>
      </vt:variant>
      <vt:variant>
        <vt:lpwstr>http://likumi.lv/doc.php?id=133536</vt:lpwstr>
      </vt:variant>
      <vt:variant>
        <vt:lpwstr>p39.1</vt:lpwstr>
      </vt:variant>
      <vt:variant>
        <vt:i4>5767221</vt:i4>
      </vt:variant>
      <vt:variant>
        <vt:i4>42</vt:i4>
      </vt:variant>
      <vt:variant>
        <vt:i4>0</vt:i4>
      </vt:variant>
      <vt:variant>
        <vt:i4>5</vt:i4>
      </vt:variant>
      <vt:variant>
        <vt:lpwstr>mailto:fd@ta.gov.lv</vt:lpwstr>
      </vt:variant>
      <vt:variant>
        <vt:lpwstr/>
      </vt:variant>
      <vt:variant>
        <vt:i4>4128876</vt:i4>
      </vt:variant>
      <vt:variant>
        <vt:i4>39</vt:i4>
      </vt:variant>
      <vt:variant>
        <vt:i4>0</vt:i4>
      </vt:variant>
      <vt:variant>
        <vt:i4>5</vt:i4>
      </vt:variant>
      <vt:variant>
        <vt:lpwstr>http://www.esfondi.lv/2014-2020-publicitates-vadlinijas</vt:lpwstr>
      </vt:variant>
      <vt:variant>
        <vt:lpwstr/>
      </vt:variant>
      <vt:variant>
        <vt:i4>4128876</vt:i4>
      </vt:variant>
      <vt:variant>
        <vt:i4>36</vt:i4>
      </vt:variant>
      <vt:variant>
        <vt:i4>0</vt:i4>
      </vt:variant>
      <vt:variant>
        <vt:i4>5</vt:i4>
      </vt:variant>
      <vt:variant>
        <vt:lpwstr>http://www.esfondi.lv/2014-2020-publicitates-vadlinijas</vt:lpwstr>
      </vt:variant>
      <vt:variant>
        <vt:lpwstr/>
      </vt:variant>
      <vt:variant>
        <vt:i4>5832791</vt:i4>
      </vt:variant>
      <vt:variant>
        <vt:i4>33</vt:i4>
      </vt:variant>
      <vt:variant>
        <vt:i4>0</vt:i4>
      </vt:variant>
      <vt:variant>
        <vt:i4>5</vt:i4>
      </vt:variant>
      <vt:variant>
        <vt:lpwstr>https://www.ta.gov.lv/UserFiles/Faili/Skotnjais_mcbu_labks_prakses_un_staans_saturiskais_organizatoriskais_un_kalendrais_plans_mjaslapai_101016.pdf</vt:lpwstr>
      </vt:variant>
      <vt:variant>
        <vt:lpwstr/>
      </vt:variant>
      <vt:variant>
        <vt:i4>5832791</vt:i4>
      </vt:variant>
      <vt:variant>
        <vt:i4>30</vt:i4>
      </vt:variant>
      <vt:variant>
        <vt:i4>0</vt:i4>
      </vt:variant>
      <vt:variant>
        <vt:i4>5</vt:i4>
      </vt:variant>
      <vt:variant>
        <vt:lpwstr>https://www.ta.gov.lv/UserFiles/Faili/Skotnjais_mcbu_labks_prakses_un_staans_saturiskais_organizatoriskais_un_kalendrais_plans_mjaslapai_101016.pdf</vt:lpwstr>
      </vt:variant>
      <vt:variant>
        <vt:lpwstr/>
      </vt:variant>
      <vt:variant>
        <vt:i4>8192041</vt:i4>
      </vt:variant>
      <vt:variant>
        <vt:i4>27</vt:i4>
      </vt:variant>
      <vt:variant>
        <vt:i4>0</vt:i4>
      </vt:variant>
      <vt:variant>
        <vt:i4>5</vt:i4>
      </vt:variant>
      <vt:variant>
        <vt:lpwstr>http://likumi.lv/ta/id/62847-par-tiesu-varu</vt:lpwstr>
      </vt:variant>
      <vt:variant>
        <vt:lpwstr/>
      </vt:variant>
      <vt:variant>
        <vt:i4>4849729</vt:i4>
      </vt:variant>
      <vt:variant>
        <vt:i4>24</vt:i4>
      </vt:variant>
      <vt:variant>
        <vt:i4>0</vt:i4>
      </vt:variant>
      <vt:variant>
        <vt:i4>5</vt:i4>
      </vt:variant>
      <vt:variant>
        <vt:lpwstr>http://likumi.lv/ta/id/57276-prokuraturas-likums</vt:lpwstr>
      </vt:variant>
      <vt:variant>
        <vt:lpwstr/>
      </vt:variant>
      <vt:variant>
        <vt:i4>6750261</vt:i4>
      </vt:variant>
      <vt:variant>
        <vt:i4>21</vt:i4>
      </vt:variant>
      <vt:variant>
        <vt:i4>0</vt:i4>
      </vt:variant>
      <vt:variant>
        <vt:i4>5</vt:i4>
      </vt:variant>
      <vt:variant>
        <vt:lpwstr>http://likumi.lv/doc.php?id=133536</vt:lpwstr>
      </vt:variant>
      <vt:variant>
        <vt:lpwstr>p39.1</vt:lpwstr>
      </vt:variant>
      <vt:variant>
        <vt:i4>6750261</vt:i4>
      </vt:variant>
      <vt:variant>
        <vt:i4>18</vt:i4>
      </vt:variant>
      <vt:variant>
        <vt:i4>0</vt:i4>
      </vt:variant>
      <vt:variant>
        <vt:i4>5</vt:i4>
      </vt:variant>
      <vt:variant>
        <vt:lpwstr>http://likumi.lv/doc.php?id=133536</vt:lpwstr>
      </vt:variant>
      <vt:variant>
        <vt:lpwstr>p39.1</vt:lpwstr>
      </vt:variant>
      <vt:variant>
        <vt:i4>983128</vt:i4>
      </vt:variant>
      <vt:variant>
        <vt:i4>15</vt:i4>
      </vt:variant>
      <vt:variant>
        <vt:i4>0</vt:i4>
      </vt:variant>
      <vt:variant>
        <vt:i4>5</vt:i4>
      </vt:variant>
      <vt:variant>
        <vt:lpwstr>https://ec.europa.eu/growth/tools-databases/espd</vt:lpwstr>
      </vt:variant>
      <vt:variant>
        <vt:lpwstr/>
      </vt:variant>
      <vt:variant>
        <vt:i4>8126546</vt:i4>
      </vt:variant>
      <vt:variant>
        <vt:i4>12</vt:i4>
      </vt:variant>
      <vt:variant>
        <vt:i4>0</vt:i4>
      </vt:variant>
      <vt:variant>
        <vt:i4>5</vt:i4>
      </vt:variant>
      <vt:variant>
        <vt:lpwstr>file://C:\Users\szandare\AppData\Local\Microsoft\Windows\Temporary Internet Files\Content.Outlook\AppData\Local\Microsoft\Windows\Temporary Internet Files\Content.Outlook\AppData\Local\Microsoft\Windows\Users\szandare\AppData\Local\Microsoft\Windows\Temporary Internet Files\Content.Outlook\2WA56ZNA\nolikums_ILR_07112013_IO_RD.docx</vt:lpwstr>
      </vt:variant>
      <vt:variant>
        <vt:lpwstr>bookmark16</vt:lpwstr>
      </vt:variant>
      <vt:variant>
        <vt:i4>7471185</vt:i4>
      </vt:variant>
      <vt:variant>
        <vt:i4>9</vt:i4>
      </vt:variant>
      <vt:variant>
        <vt:i4>0</vt:i4>
      </vt:variant>
      <vt:variant>
        <vt:i4>5</vt:i4>
      </vt:variant>
      <vt:variant>
        <vt:lpwstr>file://C:\Users\szandare\AppData\Local\Microsoft\Windows\Temporary Internet Files\Content.Outlook\AppData\Local\Microsoft\Windows\Temporary Internet Files\Content.Outlook\AppData\Local\Microsoft\Windows\Users\szandare\AppData\Local\Microsoft\Windows\Temporary Internet Files\Content.Outlook\2WA56ZNA\nolikums_ILR_07112013_IO_RD.docx</vt:lpwstr>
      </vt:variant>
      <vt:variant>
        <vt:lpwstr>bookmark28</vt:lpwstr>
      </vt:variant>
      <vt:variant>
        <vt:i4>4849763</vt:i4>
      </vt:variant>
      <vt:variant>
        <vt:i4>6</vt:i4>
      </vt:variant>
      <vt:variant>
        <vt:i4>0</vt:i4>
      </vt:variant>
      <vt:variant>
        <vt:i4>5</vt:i4>
      </vt:variant>
      <vt:variant>
        <vt:lpwstr>file://C:\Users\szandare\AppData\Local\Microsoft\Windows\Temporary Internet Files\Content.Outlook\AppData\Local\Microsoft\Windows\Temporary Internet Files\Content.Outlook\AppData\Local\Microsoft\Windows\Users\szandare\AppData\Local\Microsoft\Windows\Temporary Internet Files\Content.Outlook\2WA56ZNA\nolikums_ILR_07112013_IO_RD.docx</vt:lpwstr>
      </vt:variant>
      <vt:variant>
        <vt:lpwstr>bookmark7</vt:lpwstr>
      </vt:variant>
      <vt:variant>
        <vt:i4>1179703</vt:i4>
      </vt:variant>
      <vt:variant>
        <vt:i4>3</vt:i4>
      </vt:variant>
      <vt:variant>
        <vt:i4>0</vt:i4>
      </vt:variant>
      <vt:variant>
        <vt:i4>5</vt:i4>
      </vt:variant>
      <vt:variant>
        <vt:lpwstr>mailto:sarmite.zandare@ta.gov.lv</vt:lpwstr>
      </vt:variant>
      <vt:variant>
        <vt:lpwstr/>
      </vt:variant>
      <vt:variant>
        <vt:i4>3014676</vt:i4>
      </vt:variant>
      <vt:variant>
        <vt:i4>0</vt:i4>
      </vt:variant>
      <vt:variant>
        <vt:i4>0</vt:i4>
      </vt:variant>
      <vt:variant>
        <vt:i4>5</vt:i4>
      </vt:variant>
      <vt:variant>
        <vt:lpwstr>mailto:dace.mika@ta.gov.lv</vt:lpwstr>
      </vt:variant>
      <vt:variant>
        <vt:lpwstr/>
      </vt:variant>
      <vt:variant>
        <vt:i4>5832791</vt:i4>
      </vt:variant>
      <vt:variant>
        <vt:i4>3</vt:i4>
      </vt:variant>
      <vt:variant>
        <vt:i4>0</vt:i4>
      </vt:variant>
      <vt:variant>
        <vt:i4>5</vt:i4>
      </vt:variant>
      <vt:variant>
        <vt:lpwstr>https://www.ta.gov.lv/UserFiles/Faili/Skotnjais_mcbu_labks_prakses_un_staans_saturiskais_organizatoriskais_un_kalendrais_plans_mjaslapai_101016.pdf</vt:lpwstr>
      </vt:variant>
      <vt:variant>
        <vt:lpwstr/>
      </vt: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Grava</dc:creator>
  <cp:lastModifiedBy>Oskars Treilihs</cp:lastModifiedBy>
  <cp:revision>13</cp:revision>
  <cp:lastPrinted>2017-03-24T08:38:00Z</cp:lastPrinted>
  <dcterms:created xsi:type="dcterms:W3CDTF">2018-06-13T13:20:00Z</dcterms:created>
  <dcterms:modified xsi:type="dcterms:W3CDTF">2018-06-15T11:09:00Z</dcterms:modified>
</cp:coreProperties>
</file>