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36FB59" w14:textId="77777777" w:rsidR="00CD0079" w:rsidRPr="00496EE9" w:rsidRDefault="00CD0079" w:rsidP="009715D2">
      <w:bookmarkStart w:id="0" w:name="_GoBack"/>
      <w:bookmarkEnd w:id="0"/>
    </w:p>
    <w:p w14:paraId="0C555AAE" w14:textId="77777777" w:rsidR="00CD0079" w:rsidRPr="00496EE9" w:rsidRDefault="00CD0079" w:rsidP="009715D2"/>
    <w:p w14:paraId="4184746A" w14:textId="77777777" w:rsidR="00CD0079" w:rsidRPr="00496EE9" w:rsidRDefault="00CD0079" w:rsidP="009715D2"/>
    <w:p w14:paraId="1172F0FC" w14:textId="77777777" w:rsidR="00CD0079" w:rsidRPr="004E34A8" w:rsidRDefault="00CD0079" w:rsidP="00CD0079">
      <w:pPr>
        <w:jc w:val="center"/>
        <w:rPr>
          <w:b/>
          <w:bCs/>
          <w:sz w:val="28"/>
          <w:szCs w:val="36"/>
        </w:rPr>
      </w:pPr>
      <w:r w:rsidRPr="004E34A8">
        <w:rPr>
          <w:b/>
          <w:bCs/>
          <w:sz w:val="28"/>
          <w:szCs w:val="36"/>
        </w:rPr>
        <w:t>Nodarbinātības valsts aģentūra</w:t>
      </w:r>
    </w:p>
    <w:p w14:paraId="0193AB4C" w14:textId="77777777" w:rsidR="00CD0079" w:rsidRPr="004E34A8" w:rsidRDefault="00CD0079" w:rsidP="00CD0079">
      <w:pPr>
        <w:jc w:val="center"/>
        <w:rPr>
          <w:b/>
          <w:bCs/>
          <w:sz w:val="28"/>
          <w:szCs w:val="36"/>
        </w:rPr>
      </w:pPr>
    </w:p>
    <w:p w14:paraId="191F3B7C" w14:textId="77777777" w:rsidR="00CD0079" w:rsidRPr="004E34A8" w:rsidRDefault="00CD0079" w:rsidP="00CD0079">
      <w:pPr>
        <w:jc w:val="center"/>
        <w:rPr>
          <w:b/>
          <w:bCs/>
          <w:sz w:val="36"/>
          <w:szCs w:val="36"/>
        </w:rPr>
      </w:pPr>
    </w:p>
    <w:p w14:paraId="5E39B25A" w14:textId="77777777" w:rsidR="00CD0079" w:rsidRPr="004E34A8" w:rsidRDefault="00CD0079" w:rsidP="00CD0079">
      <w:pPr>
        <w:jc w:val="center"/>
        <w:rPr>
          <w:b/>
          <w:bCs/>
          <w:sz w:val="36"/>
          <w:szCs w:val="36"/>
        </w:rPr>
      </w:pPr>
    </w:p>
    <w:p w14:paraId="667C15C6" w14:textId="77777777" w:rsidR="00CD0079" w:rsidRPr="004E34A8" w:rsidRDefault="00CD0079" w:rsidP="00CD0079">
      <w:pPr>
        <w:rPr>
          <w:b/>
          <w:bCs/>
          <w:sz w:val="36"/>
          <w:szCs w:val="36"/>
        </w:rPr>
      </w:pPr>
    </w:p>
    <w:p w14:paraId="415C44D1" w14:textId="77777777" w:rsidR="00CD0079" w:rsidRPr="004E34A8" w:rsidRDefault="00CD0079" w:rsidP="00CD0079">
      <w:pPr>
        <w:jc w:val="center"/>
        <w:rPr>
          <w:b/>
          <w:bCs/>
          <w:sz w:val="36"/>
          <w:szCs w:val="36"/>
        </w:rPr>
      </w:pPr>
    </w:p>
    <w:p w14:paraId="0BC8D162" w14:textId="77777777" w:rsidR="00CD0079" w:rsidRPr="004E34A8" w:rsidRDefault="00CD0079" w:rsidP="00CD0079">
      <w:pPr>
        <w:jc w:val="center"/>
        <w:rPr>
          <w:b/>
          <w:bCs/>
          <w:sz w:val="36"/>
          <w:szCs w:val="36"/>
        </w:rPr>
      </w:pPr>
    </w:p>
    <w:p w14:paraId="32154CB5" w14:textId="77777777" w:rsidR="00CD0079" w:rsidRPr="004E34A8" w:rsidRDefault="00CD0079" w:rsidP="00CD0079">
      <w:pPr>
        <w:jc w:val="center"/>
        <w:rPr>
          <w:b/>
          <w:bCs/>
          <w:sz w:val="36"/>
          <w:szCs w:val="36"/>
        </w:rPr>
      </w:pPr>
    </w:p>
    <w:p w14:paraId="762C86C1" w14:textId="77777777" w:rsidR="00CD0079" w:rsidRPr="004E34A8" w:rsidRDefault="00CD0079" w:rsidP="00CD0079">
      <w:pPr>
        <w:jc w:val="center"/>
        <w:rPr>
          <w:b/>
          <w:bCs/>
          <w:sz w:val="36"/>
          <w:szCs w:val="36"/>
        </w:rPr>
      </w:pPr>
    </w:p>
    <w:p w14:paraId="253A9380" w14:textId="77777777" w:rsidR="00CD0079" w:rsidRPr="004E34A8" w:rsidRDefault="00CD0079" w:rsidP="00CD0079">
      <w:pPr>
        <w:jc w:val="center"/>
        <w:rPr>
          <w:b/>
          <w:bCs/>
          <w:sz w:val="36"/>
          <w:szCs w:val="36"/>
        </w:rPr>
      </w:pPr>
    </w:p>
    <w:p w14:paraId="533952DE" w14:textId="77777777" w:rsidR="00CD0079" w:rsidRPr="004E34A8" w:rsidRDefault="00CD0079" w:rsidP="00CD0079">
      <w:pPr>
        <w:jc w:val="center"/>
        <w:rPr>
          <w:b/>
          <w:bCs/>
          <w:sz w:val="36"/>
          <w:szCs w:val="36"/>
        </w:rPr>
      </w:pPr>
    </w:p>
    <w:p w14:paraId="592CDF6C" w14:textId="77777777" w:rsidR="00CD0079" w:rsidRPr="004E34A8" w:rsidRDefault="00CD0079" w:rsidP="00CD0079">
      <w:pPr>
        <w:jc w:val="center"/>
        <w:rPr>
          <w:b/>
          <w:bCs/>
          <w:sz w:val="36"/>
          <w:szCs w:val="36"/>
        </w:rPr>
      </w:pPr>
    </w:p>
    <w:p w14:paraId="298404BB" w14:textId="77777777" w:rsidR="00CD0079" w:rsidRPr="004E34A8" w:rsidRDefault="00CD0079" w:rsidP="00CD0079">
      <w:pPr>
        <w:jc w:val="center"/>
        <w:rPr>
          <w:b/>
          <w:bCs/>
          <w:sz w:val="44"/>
          <w:szCs w:val="36"/>
        </w:rPr>
      </w:pPr>
      <w:r w:rsidRPr="004E34A8">
        <w:rPr>
          <w:b/>
          <w:bCs/>
          <w:sz w:val="44"/>
          <w:szCs w:val="36"/>
        </w:rPr>
        <w:t>PĀRSKATS PAR BEZDARBA SITUĀCIJU VALSTĪ</w:t>
      </w:r>
    </w:p>
    <w:p w14:paraId="48B6533F" w14:textId="77777777" w:rsidR="00CD0079" w:rsidRPr="004E34A8" w:rsidRDefault="00CD0079" w:rsidP="00CD0079">
      <w:pPr>
        <w:jc w:val="center"/>
        <w:rPr>
          <w:b/>
          <w:bCs/>
          <w:sz w:val="36"/>
          <w:szCs w:val="36"/>
        </w:rPr>
      </w:pPr>
    </w:p>
    <w:p w14:paraId="15A48582" w14:textId="77777777" w:rsidR="00CD0079" w:rsidRPr="004E34A8" w:rsidRDefault="00CD0079" w:rsidP="00CD0079">
      <w:pPr>
        <w:jc w:val="center"/>
        <w:rPr>
          <w:b/>
          <w:bCs/>
          <w:sz w:val="36"/>
          <w:szCs w:val="36"/>
        </w:rPr>
      </w:pPr>
    </w:p>
    <w:p w14:paraId="63A29C19" w14:textId="77777777" w:rsidR="00CD0079" w:rsidRPr="004E34A8" w:rsidRDefault="00CD0079" w:rsidP="00CD0079">
      <w:pPr>
        <w:jc w:val="center"/>
        <w:rPr>
          <w:b/>
          <w:bCs/>
          <w:sz w:val="36"/>
          <w:szCs w:val="36"/>
        </w:rPr>
      </w:pPr>
    </w:p>
    <w:p w14:paraId="704B5D0C" w14:textId="77777777" w:rsidR="00CD0079" w:rsidRPr="004E34A8" w:rsidRDefault="00CD0079" w:rsidP="00CD0079">
      <w:pPr>
        <w:jc w:val="center"/>
        <w:rPr>
          <w:b/>
          <w:bCs/>
          <w:sz w:val="36"/>
          <w:szCs w:val="36"/>
        </w:rPr>
      </w:pPr>
    </w:p>
    <w:p w14:paraId="163D79C4" w14:textId="77777777" w:rsidR="00CD0079" w:rsidRPr="004E34A8" w:rsidRDefault="00CD0079" w:rsidP="00CD0079">
      <w:pPr>
        <w:jc w:val="center"/>
        <w:rPr>
          <w:b/>
          <w:bCs/>
          <w:sz w:val="36"/>
          <w:szCs w:val="36"/>
        </w:rPr>
      </w:pPr>
    </w:p>
    <w:p w14:paraId="4F7516F7" w14:textId="77777777" w:rsidR="00CD0079" w:rsidRPr="004E34A8" w:rsidRDefault="00CD0079" w:rsidP="00CD0079">
      <w:pPr>
        <w:jc w:val="center"/>
        <w:rPr>
          <w:b/>
          <w:bCs/>
          <w:sz w:val="36"/>
          <w:szCs w:val="36"/>
        </w:rPr>
      </w:pPr>
    </w:p>
    <w:p w14:paraId="59FED580" w14:textId="77777777" w:rsidR="00CD0079" w:rsidRPr="004E34A8" w:rsidRDefault="00CD0079" w:rsidP="00CD0079">
      <w:pPr>
        <w:jc w:val="center"/>
        <w:rPr>
          <w:b/>
          <w:bCs/>
          <w:sz w:val="36"/>
          <w:szCs w:val="36"/>
        </w:rPr>
      </w:pPr>
    </w:p>
    <w:p w14:paraId="20516C30" w14:textId="77777777" w:rsidR="00CD0079" w:rsidRPr="004E34A8" w:rsidRDefault="00CD0079" w:rsidP="00CD0079">
      <w:pPr>
        <w:jc w:val="center"/>
        <w:rPr>
          <w:b/>
          <w:bCs/>
          <w:sz w:val="36"/>
          <w:szCs w:val="36"/>
        </w:rPr>
      </w:pPr>
    </w:p>
    <w:p w14:paraId="6EB03B5C" w14:textId="77777777" w:rsidR="00CD0079" w:rsidRPr="004E34A8" w:rsidRDefault="00CD0079" w:rsidP="00CD0079">
      <w:pPr>
        <w:jc w:val="center"/>
        <w:rPr>
          <w:b/>
          <w:bCs/>
          <w:sz w:val="36"/>
          <w:szCs w:val="36"/>
        </w:rPr>
      </w:pPr>
    </w:p>
    <w:p w14:paraId="79E23506" w14:textId="77777777" w:rsidR="00CD0079" w:rsidRPr="004E34A8" w:rsidRDefault="00CD0079" w:rsidP="00CD0079">
      <w:pPr>
        <w:jc w:val="center"/>
        <w:rPr>
          <w:b/>
          <w:bCs/>
          <w:sz w:val="36"/>
          <w:szCs w:val="36"/>
        </w:rPr>
      </w:pPr>
    </w:p>
    <w:p w14:paraId="76192A14" w14:textId="77777777" w:rsidR="00CD0079" w:rsidRPr="004E34A8" w:rsidRDefault="00CD0079" w:rsidP="00CD0079">
      <w:pPr>
        <w:jc w:val="center"/>
        <w:rPr>
          <w:b/>
          <w:bCs/>
          <w:sz w:val="36"/>
          <w:szCs w:val="36"/>
        </w:rPr>
      </w:pPr>
    </w:p>
    <w:p w14:paraId="3E7027B1" w14:textId="77777777" w:rsidR="00CD0079" w:rsidRPr="004E34A8" w:rsidRDefault="00CD0079" w:rsidP="00CD0079">
      <w:pPr>
        <w:jc w:val="center"/>
        <w:rPr>
          <w:b/>
          <w:bCs/>
          <w:sz w:val="36"/>
          <w:szCs w:val="36"/>
        </w:rPr>
      </w:pPr>
    </w:p>
    <w:p w14:paraId="6FAF96D3" w14:textId="77777777" w:rsidR="00CD0079" w:rsidRPr="004E34A8" w:rsidRDefault="00CD0079" w:rsidP="00CD0079">
      <w:pPr>
        <w:jc w:val="center"/>
        <w:rPr>
          <w:b/>
          <w:bCs/>
          <w:sz w:val="36"/>
          <w:szCs w:val="36"/>
        </w:rPr>
      </w:pPr>
    </w:p>
    <w:p w14:paraId="3E3A2193" w14:textId="77777777" w:rsidR="00CD0079" w:rsidRPr="004E34A8" w:rsidRDefault="00CD0079" w:rsidP="00CD0079">
      <w:pPr>
        <w:jc w:val="center"/>
        <w:rPr>
          <w:b/>
          <w:bCs/>
          <w:sz w:val="36"/>
          <w:szCs w:val="36"/>
        </w:rPr>
      </w:pPr>
    </w:p>
    <w:p w14:paraId="5726E73B" w14:textId="77777777" w:rsidR="00CD0079" w:rsidRPr="004E34A8" w:rsidRDefault="00CD0079" w:rsidP="00CD0079">
      <w:pPr>
        <w:rPr>
          <w:b/>
          <w:bCs/>
          <w:sz w:val="28"/>
          <w:szCs w:val="36"/>
        </w:rPr>
      </w:pPr>
    </w:p>
    <w:p w14:paraId="0A81B2AE" w14:textId="77777777" w:rsidR="00CD0079" w:rsidRPr="004E34A8" w:rsidRDefault="00CD0079" w:rsidP="00CD0079">
      <w:pPr>
        <w:jc w:val="center"/>
        <w:rPr>
          <w:b/>
          <w:bCs/>
          <w:sz w:val="28"/>
          <w:szCs w:val="36"/>
        </w:rPr>
      </w:pPr>
    </w:p>
    <w:p w14:paraId="2CB0746F" w14:textId="77777777" w:rsidR="00CD0079" w:rsidRPr="004E34A8" w:rsidRDefault="00CD0079" w:rsidP="00CD0079">
      <w:pPr>
        <w:jc w:val="center"/>
        <w:rPr>
          <w:b/>
          <w:bCs/>
          <w:sz w:val="28"/>
          <w:szCs w:val="36"/>
        </w:rPr>
      </w:pPr>
    </w:p>
    <w:p w14:paraId="086F9B26" w14:textId="77777777" w:rsidR="00CD0079" w:rsidRPr="004E34A8" w:rsidRDefault="00CD0079" w:rsidP="00CD0079">
      <w:pPr>
        <w:jc w:val="center"/>
        <w:rPr>
          <w:b/>
          <w:bCs/>
          <w:sz w:val="28"/>
          <w:szCs w:val="36"/>
        </w:rPr>
      </w:pPr>
    </w:p>
    <w:p w14:paraId="3C9FA598" w14:textId="77777777" w:rsidR="00CD0079" w:rsidRPr="004E34A8" w:rsidRDefault="00CD0079" w:rsidP="00CD0079">
      <w:pPr>
        <w:jc w:val="center"/>
        <w:rPr>
          <w:b/>
          <w:bCs/>
          <w:sz w:val="28"/>
          <w:szCs w:val="36"/>
        </w:rPr>
      </w:pPr>
    </w:p>
    <w:p w14:paraId="53A0992D" w14:textId="77777777" w:rsidR="00CD0079" w:rsidRPr="004E34A8" w:rsidRDefault="00CD0079" w:rsidP="00CD0079">
      <w:pPr>
        <w:jc w:val="center"/>
        <w:rPr>
          <w:b/>
          <w:bCs/>
          <w:sz w:val="28"/>
          <w:szCs w:val="36"/>
        </w:rPr>
      </w:pPr>
    </w:p>
    <w:p w14:paraId="53212ED6" w14:textId="77777777" w:rsidR="00CD0079" w:rsidRPr="004E34A8" w:rsidRDefault="00CD0079" w:rsidP="00CD0079">
      <w:pPr>
        <w:jc w:val="center"/>
        <w:rPr>
          <w:b/>
          <w:bCs/>
          <w:sz w:val="28"/>
          <w:szCs w:val="36"/>
        </w:rPr>
      </w:pPr>
    </w:p>
    <w:p w14:paraId="3B0E9944" w14:textId="77777777" w:rsidR="00CD0079" w:rsidRPr="004E34A8" w:rsidRDefault="00CD0079" w:rsidP="00CD0079">
      <w:pPr>
        <w:jc w:val="center"/>
        <w:rPr>
          <w:b/>
          <w:bCs/>
          <w:sz w:val="28"/>
          <w:szCs w:val="36"/>
        </w:rPr>
      </w:pPr>
      <w:r w:rsidRPr="004E34A8">
        <w:rPr>
          <w:b/>
          <w:bCs/>
          <w:sz w:val="28"/>
          <w:szCs w:val="36"/>
        </w:rPr>
        <w:t>RĪGA</w:t>
      </w:r>
    </w:p>
    <w:p w14:paraId="3A1A9128" w14:textId="1E2A92BA" w:rsidR="00CD0079" w:rsidRPr="004E34A8" w:rsidRDefault="00696BB8" w:rsidP="00CD0079">
      <w:pPr>
        <w:jc w:val="center"/>
        <w:rPr>
          <w:b/>
          <w:bCs/>
          <w:sz w:val="28"/>
          <w:szCs w:val="36"/>
        </w:rPr>
      </w:pPr>
      <w:r w:rsidRPr="004E34A8">
        <w:rPr>
          <w:b/>
          <w:bCs/>
          <w:sz w:val="28"/>
          <w:szCs w:val="36"/>
        </w:rPr>
        <w:t>2016</w:t>
      </w:r>
      <w:r w:rsidR="00CD0079" w:rsidRPr="004E34A8">
        <w:rPr>
          <w:b/>
          <w:bCs/>
          <w:sz w:val="28"/>
          <w:szCs w:val="36"/>
        </w:rPr>
        <w:t xml:space="preserve">.GADA </w:t>
      </w:r>
      <w:r w:rsidR="001A3DC5" w:rsidRPr="004E34A8">
        <w:rPr>
          <w:b/>
          <w:bCs/>
          <w:sz w:val="28"/>
          <w:szCs w:val="36"/>
        </w:rPr>
        <w:t>DECEMBRIS</w:t>
      </w:r>
    </w:p>
    <w:p w14:paraId="283F8200" w14:textId="77777777" w:rsidR="00CD0079" w:rsidRPr="004E34A8" w:rsidRDefault="00CD0079" w:rsidP="009715D2">
      <w:pPr>
        <w:rPr>
          <w:b/>
          <w:bCs/>
          <w:sz w:val="36"/>
          <w:szCs w:val="36"/>
        </w:rPr>
      </w:pPr>
    </w:p>
    <w:p w14:paraId="276B0501" w14:textId="77777777" w:rsidR="00CD0079" w:rsidRPr="004E34A8" w:rsidRDefault="00CD0079" w:rsidP="00CD0079">
      <w:pPr>
        <w:jc w:val="center"/>
        <w:rPr>
          <w:b/>
          <w:bCs/>
          <w:sz w:val="36"/>
          <w:szCs w:val="36"/>
        </w:rPr>
      </w:pPr>
    </w:p>
    <w:p w14:paraId="4FABCA62" w14:textId="77777777" w:rsidR="00CD0079" w:rsidRPr="004E34A8" w:rsidRDefault="00CD0079" w:rsidP="00CD0079">
      <w:pPr>
        <w:jc w:val="both"/>
        <w:rPr>
          <w:b/>
          <w:bCs/>
          <w:sz w:val="36"/>
          <w:szCs w:val="36"/>
        </w:rPr>
      </w:pPr>
    </w:p>
    <w:p w14:paraId="0C7FF556" w14:textId="77777777" w:rsidR="00CD0079" w:rsidRPr="004E34A8" w:rsidRDefault="00CD0079" w:rsidP="00CD0079">
      <w:pPr>
        <w:jc w:val="both"/>
        <w:rPr>
          <w:b/>
          <w:bCs/>
          <w:sz w:val="36"/>
          <w:szCs w:val="36"/>
        </w:rPr>
      </w:pPr>
    </w:p>
    <w:p w14:paraId="23F38EA7" w14:textId="77777777" w:rsidR="00CD0079" w:rsidRPr="004E34A8" w:rsidRDefault="00CD0079" w:rsidP="00CD0079">
      <w:pPr>
        <w:jc w:val="both"/>
        <w:rPr>
          <w:b/>
          <w:bCs/>
          <w:sz w:val="36"/>
          <w:szCs w:val="36"/>
        </w:rPr>
      </w:pPr>
    </w:p>
    <w:p w14:paraId="51B46F2A" w14:textId="77777777" w:rsidR="00CD0079" w:rsidRPr="004E34A8" w:rsidRDefault="00CD0079" w:rsidP="00CD0079">
      <w:pPr>
        <w:jc w:val="both"/>
        <w:rPr>
          <w:b/>
          <w:bCs/>
          <w:sz w:val="36"/>
          <w:szCs w:val="36"/>
        </w:rPr>
      </w:pPr>
    </w:p>
    <w:p w14:paraId="12197793" w14:textId="77777777" w:rsidR="00CD0079" w:rsidRPr="004E34A8" w:rsidRDefault="00CD0079" w:rsidP="00CD0079">
      <w:pPr>
        <w:jc w:val="both"/>
        <w:rPr>
          <w:b/>
          <w:bCs/>
          <w:sz w:val="36"/>
          <w:szCs w:val="36"/>
        </w:rPr>
      </w:pPr>
    </w:p>
    <w:p w14:paraId="760D09A8" w14:textId="77777777" w:rsidR="00CD0079" w:rsidRPr="004E34A8" w:rsidRDefault="00CD0079" w:rsidP="00CD0079">
      <w:pPr>
        <w:ind w:firstLine="709"/>
        <w:jc w:val="both"/>
        <w:rPr>
          <w:bCs/>
          <w:sz w:val="28"/>
          <w:szCs w:val="36"/>
        </w:rPr>
      </w:pPr>
      <w:r w:rsidRPr="004E34A8">
        <w:rPr>
          <w:bCs/>
          <w:sz w:val="28"/>
          <w:szCs w:val="36"/>
        </w:rPr>
        <w:t>Pārskats par bezdarba situāciju valstī tiek ievietots Nodarbinātības valsts aģentūras</w:t>
      </w:r>
      <w:r w:rsidR="00CA68E7" w:rsidRPr="004E34A8">
        <w:rPr>
          <w:bCs/>
          <w:sz w:val="28"/>
          <w:szCs w:val="36"/>
        </w:rPr>
        <w:t xml:space="preserve"> (turpmāk – NVA)</w:t>
      </w:r>
      <w:r w:rsidRPr="004E34A8">
        <w:rPr>
          <w:bCs/>
          <w:sz w:val="28"/>
          <w:szCs w:val="36"/>
        </w:rPr>
        <w:t xml:space="preserve"> mājas lapā kopš 2011.gada augusta. Pārskata sagatavošanā ir izmantota Nodarbinātības valsts aģentūras rīcībā esošā informācija</w:t>
      </w:r>
      <w:r w:rsidR="009715D2" w:rsidRPr="004E34A8">
        <w:rPr>
          <w:bCs/>
          <w:sz w:val="28"/>
          <w:szCs w:val="36"/>
        </w:rPr>
        <w:t xml:space="preserve"> par </w:t>
      </w:r>
      <w:r w:rsidR="00CA68E7" w:rsidRPr="004E34A8">
        <w:rPr>
          <w:bCs/>
          <w:sz w:val="28"/>
          <w:szCs w:val="36"/>
        </w:rPr>
        <w:t>NVA reģistrētajiem bez</w:t>
      </w:r>
      <w:r w:rsidR="00252202" w:rsidRPr="004E34A8">
        <w:rPr>
          <w:bCs/>
          <w:sz w:val="28"/>
          <w:szCs w:val="36"/>
        </w:rPr>
        <w:t>d</w:t>
      </w:r>
      <w:r w:rsidR="00CA68E7" w:rsidRPr="004E34A8">
        <w:rPr>
          <w:bCs/>
          <w:sz w:val="28"/>
          <w:szCs w:val="36"/>
        </w:rPr>
        <w:t>arbniekiem un brīvajām darba vietām</w:t>
      </w:r>
      <w:r w:rsidRPr="004E34A8">
        <w:rPr>
          <w:bCs/>
          <w:sz w:val="28"/>
          <w:szCs w:val="36"/>
        </w:rPr>
        <w:t xml:space="preserve">. Pārskats sniedz informāciju par aktuālo situāciju darba tirgū, reģistrēto bezdarbnieku portretu, reģistrētajām brīvajām darba vietām un informāciju par </w:t>
      </w:r>
      <w:r w:rsidR="00CA68E7" w:rsidRPr="004E34A8">
        <w:rPr>
          <w:bCs/>
          <w:sz w:val="28"/>
          <w:szCs w:val="36"/>
        </w:rPr>
        <w:t>NVA</w:t>
      </w:r>
      <w:r w:rsidRPr="004E34A8">
        <w:rPr>
          <w:bCs/>
          <w:sz w:val="28"/>
          <w:szCs w:val="36"/>
        </w:rPr>
        <w:t xml:space="preserve"> īstenotajiem pasākumiem.</w:t>
      </w:r>
    </w:p>
    <w:p w14:paraId="6D386844" w14:textId="77777777" w:rsidR="00CD0079" w:rsidRPr="004E34A8" w:rsidRDefault="00CD0079" w:rsidP="00CD0079">
      <w:pPr>
        <w:jc w:val="both"/>
        <w:rPr>
          <w:b/>
          <w:bCs/>
          <w:sz w:val="36"/>
          <w:szCs w:val="36"/>
        </w:rPr>
      </w:pPr>
    </w:p>
    <w:p w14:paraId="2804EAD2" w14:textId="77777777" w:rsidR="00CD0079" w:rsidRPr="004E34A8" w:rsidRDefault="00CD0079" w:rsidP="00CD0079">
      <w:pPr>
        <w:jc w:val="both"/>
        <w:rPr>
          <w:b/>
          <w:bCs/>
          <w:sz w:val="36"/>
          <w:szCs w:val="36"/>
        </w:rPr>
      </w:pPr>
    </w:p>
    <w:p w14:paraId="5FB14657" w14:textId="77777777" w:rsidR="00CD0079" w:rsidRPr="004E34A8" w:rsidRDefault="00CD0079" w:rsidP="00CD0079">
      <w:pPr>
        <w:jc w:val="both"/>
        <w:rPr>
          <w:b/>
          <w:bCs/>
          <w:sz w:val="36"/>
          <w:szCs w:val="36"/>
        </w:rPr>
      </w:pPr>
    </w:p>
    <w:p w14:paraId="2EE45F75" w14:textId="77777777" w:rsidR="00CD0079" w:rsidRPr="004E34A8" w:rsidRDefault="00CD0079" w:rsidP="00CD0079">
      <w:pPr>
        <w:jc w:val="both"/>
        <w:rPr>
          <w:b/>
          <w:bCs/>
          <w:sz w:val="36"/>
          <w:szCs w:val="36"/>
        </w:rPr>
      </w:pPr>
    </w:p>
    <w:p w14:paraId="0A2EDBE8" w14:textId="77777777" w:rsidR="00CD0079" w:rsidRPr="004E34A8" w:rsidRDefault="00CD0079" w:rsidP="00CD0079">
      <w:pPr>
        <w:jc w:val="both"/>
        <w:rPr>
          <w:b/>
          <w:bCs/>
          <w:sz w:val="36"/>
          <w:szCs w:val="36"/>
        </w:rPr>
      </w:pPr>
    </w:p>
    <w:p w14:paraId="42B702F0" w14:textId="77777777" w:rsidR="00CD0079" w:rsidRPr="004E34A8" w:rsidRDefault="00CD0079" w:rsidP="00CD0079">
      <w:pPr>
        <w:jc w:val="both"/>
        <w:rPr>
          <w:b/>
          <w:bCs/>
          <w:sz w:val="36"/>
          <w:szCs w:val="36"/>
        </w:rPr>
      </w:pPr>
    </w:p>
    <w:p w14:paraId="01F878C0" w14:textId="77777777" w:rsidR="00CD0079" w:rsidRPr="004E34A8" w:rsidRDefault="00CD0079" w:rsidP="00CD0079">
      <w:pPr>
        <w:jc w:val="both"/>
        <w:rPr>
          <w:b/>
          <w:bCs/>
          <w:sz w:val="36"/>
          <w:szCs w:val="36"/>
        </w:rPr>
      </w:pPr>
    </w:p>
    <w:p w14:paraId="343CFCC5" w14:textId="77777777" w:rsidR="00CD0079" w:rsidRPr="004E34A8" w:rsidRDefault="00CD0079" w:rsidP="00CD0079">
      <w:pPr>
        <w:jc w:val="both"/>
        <w:rPr>
          <w:b/>
          <w:bCs/>
          <w:sz w:val="36"/>
          <w:szCs w:val="36"/>
        </w:rPr>
      </w:pPr>
    </w:p>
    <w:p w14:paraId="22B9F30D" w14:textId="77777777" w:rsidR="00CD0079" w:rsidRPr="004E34A8" w:rsidRDefault="00CD0079" w:rsidP="00CD0079">
      <w:pPr>
        <w:jc w:val="both"/>
        <w:rPr>
          <w:b/>
          <w:bCs/>
          <w:sz w:val="36"/>
          <w:szCs w:val="36"/>
        </w:rPr>
      </w:pPr>
    </w:p>
    <w:p w14:paraId="52AE1044" w14:textId="77777777" w:rsidR="00CD0079" w:rsidRPr="004E34A8" w:rsidRDefault="00CD0079" w:rsidP="00CD0079">
      <w:pPr>
        <w:jc w:val="both"/>
        <w:rPr>
          <w:b/>
          <w:bCs/>
          <w:sz w:val="36"/>
          <w:szCs w:val="36"/>
        </w:rPr>
      </w:pPr>
    </w:p>
    <w:p w14:paraId="7AB2D2AC" w14:textId="77777777" w:rsidR="00B50418" w:rsidRPr="004E34A8" w:rsidRDefault="00B50418" w:rsidP="00CD0079">
      <w:pPr>
        <w:jc w:val="both"/>
        <w:rPr>
          <w:b/>
          <w:bCs/>
          <w:sz w:val="36"/>
          <w:szCs w:val="36"/>
        </w:rPr>
      </w:pPr>
    </w:p>
    <w:p w14:paraId="394905BF" w14:textId="77777777" w:rsidR="00B50418" w:rsidRPr="004E34A8" w:rsidRDefault="00B50418" w:rsidP="00CD0079">
      <w:pPr>
        <w:jc w:val="both"/>
        <w:rPr>
          <w:b/>
          <w:bCs/>
          <w:sz w:val="36"/>
          <w:szCs w:val="36"/>
        </w:rPr>
      </w:pPr>
    </w:p>
    <w:p w14:paraId="416E5491" w14:textId="77777777" w:rsidR="00B50418" w:rsidRPr="004E34A8" w:rsidRDefault="00B50418" w:rsidP="00CD0079">
      <w:pPr>
        <w:jc w:val="both"/>
        <w:rPr>
          <w:b/>
          <w:bCs/>
          <w:sz w:val="36"/>
          <w:szCs w:val="36"/>
        </w:rPr>
      </w:pPr>
    </w:p>
    <w:p w14:paraId="40AF12E5" w14:textId="77777777" w:rsidR="00CD0079" w:rsidRPr="004E34A8" w:rsidRDefault="00CD0079" w:rsidP="00CD0079">
      <w:pPr>
        <w:jc w:val="both"/>
        <w:rPr>
          <w:bCs/>
          <w:sz w:val="20"/>
          <w:szCs w:val="36"/>
        </w:rPr>
      </w:pPr>
      <w:r w:rsidRPr="004E34A8">
        <w:rPr>
          <w:bCs/>
          <w:sz w:val="20"/>
          <w:szCs w:val="36"/>
        </w:rPr>
        <w:t>© Noda</w:t>
      </w:r>
      <w:r w:rsidR="00376CAC" w:rsidRPr="004E34A8">
        <w:rPr>
          <w:bCs/>
          <w:sz w:val="20"/>
          <w:szCs w:val="36"/>
        </w:rPr>
        <w:t>rbinātības valsts aģentūra, 2016</w:t>
      </w:r>
    </w:p>
    <w:p w14:paraId="1774BB54" w14:textId="77777777" w:rsidR="00CD0079" w:rsidRPr="004E34A8" w:rsidRDefault="00CD0079" w:rsidP="00CD0079">
      <w:pPr>
        <w:jc w:val="both"/>
        <w:rPr>
          <w:bCs/>
          <w:sz w:val="20"/>
          <w:szCs w:val="36"/>
        </w:rPr>
      </w:pPr>
      <w:r w:rsidRPr="004E34A8">
        <w:rPr>
          <w:bCs/>
          <w:sz w:val="20"/>
          <w:szCs w:val="36"/>
        </w:rPr>
        <w:t>K.Valdemāra ielā 38 k-1, Rīgā, LV – 1010</w:t>
      </w:r>
    </w:p>
    <w:p w14:paraId="74433AB6" w14:textId="77777777" w:rsidR="00CD0079" w:rsidRPr="004E34A8" w:rsidRDefault="00CD0079" w:rsidP="00CD0079">
      <w:pPr>
        <w:jc w:val="both"/>
        <w:rPr>
          <w:bCs/>
          <w:sz w:val="20"/>
          <w:szCs w:val="36"/>
        </w:rPr>
      </w:pPr>
      <w:r w:rsidRPr="004E34A8">
        <w:rPr>
          <w:bCs/>
          <w:sz w:val="20"/>
          <w:szCs w:val="36"/>
        </w:rPr>
        <w:t>Tālrunis: 371-67021744</w:t>
      </w:r>
    </w:p>
    <w:p w14:paraId="523056F8" w14:textId="77777777" w:rsidR="00CD0079" w:rsidRPr="004E34A8" w:rsidRDefault="00CD0079" w:rsidP="00CD0079">
      <w:pPr>
        <w:jc w:val="both"/>
        <w:rPr>
          <w:bCs/>
          <w:sz w:val="20"/>
          <w:szCs w:val="36"/>
        </w:rPr>
      </w:pPr>
      <w:r w:rsidRPr="004E34A8">
        <w:rPr>
          <w:bCs/>
          <w:sz w:val="20"/>
          <w:szCs w:val="36"/>
        </w:rPr>
        <w:t xml:space="preserve">E-pasts: </w:t>
      </w:r>
      <w:hyperlink r:id="rId9" w:history="1">
        <w:r w:rsidRPr="004E34A8">
          <w:rPr>
            <w:rStyle w:val="Hyperlink"/>
            <w:bCs/>
            <w:sz w:val="20"/>
            <w:szCs w:val="36"/>
          </w:rPr>
          <w:t>nva@nva.gov.lv</w:t>
        </w:r>
      </w:hyperlink>
    </w:p>
    <w:p w14:paraId="238555DE" w14:textId="77777777" w:rsidR="00CD0079" w:rsidRPr="004E34A8" w:rsidRDefault="00CD0079" w:rsidP="00CD0079">
      <w:pPr>
        <w:jc w:val="both"/>
        <w:rPr>
          <w:bCs/>
          <w:sz w:val="20"/>
          <w:szCs w:val="36"/>
        </w:rPr>
      </w:pPr>
      <w:r w:rsidRPr="004E34A8">
        <w:rPr>
          <w:bCs/>
          <w:sz w:val="20"/>
          <w:szCs w:val="36"/>
        </w:rPr>
        <w:t xml:space="preserve">Interneta vietne: </w:t>
      </w:r>
      <w:hyperlink r:id="rId10" w:history="1">
        <w:r w:rsidRPr="004E34A8">
          <w:rPr>
            <w:rStyle w:val="Hyperlink"/>
            <w:bCs/>
            <w:sz w:val="20"/>
            <w:szCs w:val="36"/>
          </w:rPr>
          <w:t>http://www.nva.gov.lv/</w:t>
        </w:r>
      </w:hyperlink>
    </w:p>
    <w:p w14:paraId="4D3BDD18" w14:textId="77777777" w:rsidR="00CD0079" w:rsidRPr="004E34A8" w:rsidRDefault="00EA71C4" w:rsidP="00CD0079">
      <w:pPr>
        <w:jc w:val="both"/>
        <w:rPr>
          <w:bCs/>
          <w:sz w:val="20"/>
          <w:szCs w:val="36"/>
        </w:rPr>
      </w:pPr>
      <w:r w:rsidRPr="004E34A8">
        <w:rPr>
          <w:bCs/>
          <w:sz w:val="20"/>
          <w:szCs w:val="36"/>
        </w:rPr>
        <w:t>Ziņojumu sagatavoja: N.Vīgants</w:t>
      </w:r>
      <w:r w:rsidR="00284A07" w:rsidRPr="004E34A8">
        <w:rPr>
          <w:bCs/>
          <w:sz w:val="20"/>
          <w:szCs w:val="36"/>
        </w:rPr>
        <w:t>, A.Maskaļovs</w:t>
      </w:r>
    </w:p>
    <w:p w14:paraId="0C9DCB72" w14:textId="77777777" w:rsidR="00CD0079" w:rsidRPr="004E34A8" w:rsidRDefault="00CD0079" w:rsidP="00CD0079">
      <w:pPr>
        <w:jc w:val="both"/>
        <w:rPr>
          <w:bCs/>
          <w:sz w:val="20"/>
          <w:szCs w:val="36"/>
        </w:rPr>
      </w:pPr>
    </w:p>
    <w:p w14:paraId="1C929335" w14:textId="77777777" w:rsidR="00B978F9" w:rsidRPr="004E34A8" w:rsidRDefault="00CD0079" w:rsidP="00B978F9">
      <w:pPr>
        <w:jc w:val="both"/>
        <w:rPr>
          <w:bCs/>
          <w:sz w:val="20"/>
          <w:szCs w:val="36"/>
        </w:rPr>
      </w:pPr>
      <w:r w:rsidRPr="004E34A8">
        <w:rPr>
          <w:bCs/>
          <w:sz w:val="20"/>
          <w:szCs w:val="36"/>
        </w:rPr>
        <w:t>Publicēšanas un citēšanas gadījumā atsauce ir obligāta</w:t>
      </w:r>
      <w:r w:rsidR="006669E9" w:rsidRPr="004E34A8">
        <w:rPr>
          <w:bCs/>
          <w:sz w:val="20"/>
          <w:szCs w:val="36"/>
        </w:rPr>
        <w:t>.</w:t>
      </w:r>
    </w:p>
    <w:tbl>
      <w:tblPr>
        <w:tblW w:w="9908" w:type="dxa"/>
        <w:jc w:val="center"/>
        <w:tblLook w:val="00A0" w:firstRow="1" w:lastRow="0" w:firstColumn="1" w:lastColumn="0" w:noHBand="0" w:noVBand="0"/>
      </w:tblPr>
      <w:tblGrid>
        <w:gridCol w:w="9908"/>
      </w:tblGrid>
      <w:tr w:rsidR="009A095A" w:rsidRPr="004E34A8" w14:paraId="1A627DDE" w14:textId="77777777" w:rsidTr="003F15CA">
        <w:trPr>
          <w:trHeight w:val="2641"/>
          <w:jc w:val="center"/>
        </w:trPr>
        <w:tc>
          <w:tcPr>
            <w:tcW w:w="9908" w:type="dxa"/>
          </w:tcPr>
          <w:sdt>
            <w:sdtPr>
              <w:rPr>
                <w:rFonts w:ascii="Times New Roman" w:eastAsia="Times New Roman" w:hAnsi="Times New Roman" w:cs="Times New Roman"/>
                <w:b w:val="0"/>
                <w:bCs w:val="0"/>
                <w:color w:val="auto"/>
                <w:sz w:val="24"/>
                <w:szCs w:val="24"/>
                <w:lang w:val="lv-LV" w:eastAsia="ar-SA"/>
              </w:rPr>
              <w:id w:val="497550224"/>
              <w:docPartObj>
                <w:docPartGallery w:val="Table of Contents"/>
                <w:docPartUnique/>
              </w:docPartObj>
            </w:sdtPr>
            <w:sdtEndPr>
              <w:rPr>
                <w:noProof/>
              </w:rPr>
            </w:sdtEndPr>
            <w:sdtContent>
              <w:p w14:paraId="3E2613F9" w14:textId="77777777" w:rsidR="00167732" w:rsidRPr="004E34A8" w:rsidRDefault="00167732" w:rsidP="00D37480">
                <w:pPr>
                  <w:pStyle w:val="TOCHeading"/>
                  <w:jc w:val="center"/>
                  <w:rPr>
                    <w:b w:val="0"/>
                    <w:bCs w:val="0"/>
                    <w:color w:val="000000" w:themeColor="text1"/>
                  </w:rPr>
                </w:pPr>
                <w:r w:rsidRPr="004E34A8">
                  <w:rPr>
                    <w:color w:val="000000" w:themeColor="text1"/>
                  </w:rPr>
                  <w:t>Saturs</w:t>
                </w:r>
              </w:p>
              <w:p w14:paraId="55D90861" w14:textId="77777777" w:rsidR="007B7718" w:rsidRPr="004E34A8" w:rsidRDefault="002410CE">
                <w:pPr>
                  <w:pStyle w:val="TOC1"/>
                  <w:rPr>
                    <w:rFonts w:asciiTheme="minorHAnsi" w:eastAsiaTheme="minorEastAsia" w:hAnsiTheme="minorHAnsi" w:cstheme="minorBidi"/>
                    <w:b w:val="0"/>
                    <w:bCs w:val="0"/>
                    <w:sz w:val="22"/>
                    <w:szCs w:val="22"/>
                    <w:lang w:val="en-GB" w:eastAsia="en-GB"/>
                  </w:rPr>
                </w:pPr>
                <w:r w:rsidRPr="005F3625">
                  <w:fldChar w:fldCharType="begin"/>
                </w:r>
                <w:r w:rsidR="00167732" w:rsidRPr="004E34A8">
                  <w:instrText xml:space="preserve"> TOC \o "1-3" \h \z \u </w:instrText>
                </w:r>
                <w:r w:rsidRPr="005F3625">
                  <w:fldChar w:fldCharType="separate"/>
                </w:r>
                <w:hyperlink w:anchor="_Toc472608344" w:history="1">
                  <w:r w:rsidR="007B7718" w:rsidRPr="004E34A8">
                    <w:rPr>
                      <w:rStyle w:val="Hyperlink"/>
                    </w:rPr>
                    <w:t>1.</w:t>
                  </w:r>
                  <w:r w:rsidR="007B7718" w:rsidRPr="004E34A8">
                    <w:rPr>
                      <w:rFonts w:asciiTheme="minorHAnsi" w:eastAsiaTheme="minorEastAsia" w:hAnsiTheme="minorHAnsi" w:cstheme="minorBidi"/>
                      <w:b w:val="0"/>
                      <w:bCs w:val="0"/>
                      <w:sz w:val="22"/>
                      <w:szCs w:val="22"/>
                      <w:lang w:val="en-GB" w:eastAsia="en-GB"/>
                    </w:rPr>
                    <w:tab/>
                  </w:r>
                  <w:r w:rsidR="007B7718" w:rsidRPr="004E34A8">
                    <w:rPr>
                      <w:rStyle w:val="Hyperlink"/>
                    </w:rPr>
                    <w:t>Situācijas raksturojums</w:t>
                  </w:r>
                  <w:r w:rsidR="007B7718" w:rsidRPr="004E34A8">
                    <w:rPr>
                      <w:webHidden/>
                    </w:rPr>
                    <w:tab/>
                  </w:r>
                  <w:r w:rsidR="007B7718" w:rsidRPr="005F3625">
                    <w:rPr>
                      <w:webHidden/>
                    </w:rPr>
                    <w:fldChar w:fldCharType="begin"/>
                  </w:r>
                  <w:r w:rsidR="007B7718" w:rsidRPr="004E34A8">
                    <w:rPr>
                      <w:webHidden/>
                    </w:rPr>
                    <w:instrText xml:space="preserve"> PAGEREF _Toc472608344 \h </w:instrText>
                  </w:r>
                  <w:r w:rsidR="007B7718" w:rsidRPr="005F3625">
                    <w:rPr>
                      <w:webHidden/>
                    </w:rPr>
                  </w:r>
                  <w:r w:rsidR="007B7718" w:rsidRPr="005F3625">
                    <w:rPr>
                      <w:webHidden/>
                    </w:rPr>
                    <w:fldChar w:fldCharType="separate"/>
                  </w:r>
                  <w:r w:rsidR="006E3055" w:rsidRPr="004E34A8">
                    <w:rPr>
                      <w:webHidden/>
                    </w:rPr>
                    <w:t>3</w:t>
                  </w:r>
                  <w:r w:rsidR="007B7718" w:rsidRPr="005F3625">
                    <w:rPr>
                      <w:webHidden/>
                    </w:rPr>
                    <w:fldChar w:fldCharType="end"/>
                  </w:r>
                </w:hyperlink>
              </w:p>
              <w:p w14:paraId="022351AD" w14:textId="77777777" w:rsidR="007B7718" w:rsidRPr="004E34A8" w:rsidRDefault="00990B2D">
                <w:pPr>
                  <w:pStyle w:val="TOC2"/>
                  <w:tabs>
                    <w:tab w:val="left" w:pos="880"/>
                    <w:tab w:val="right" w:leader="dot" w:pos="9627"/>
                  </w:tabs>
                  <w:rPr>
                    <w:rFonts w:asciiTheme="minorHAnsi" w:eastAsiaTheme="minorEastAsia" w:hAnsiTheme="minorHAnsi" w:cstheme="minorBidi"/>
                    <w:noProof/>
                    <w:sz w:val="22"/>
                    <w:szCs w:val="22"/>
                    <w:lang w:val="en-GB" w:eastAsia="en-GB"/>
                  </w:rPr>
                </w:pPr>
                <w:hyperlink w:anchor="_Toc472608345" w:history="1">
                  <w:r w:rsidR="007B7718" w:rsidRPr="004E34A8">
                    <w:rPr>
                      <w:rStyle w:val="Hyperlink"/>
                      <w:noProof/>
                    </w:rPr>
                    <w:t>1.1.</w:t>
                  </w:r>
                  <w:r w:rsidR="007B7718" w:rsidRPr="004E34A8">
                    <w:rPr>
                      <w:rFonts w:asciiTheme="minorHAnsi" w:eastAsiaTheme="minorEastAsia" w:hAnsiTheme="minorHAnsi" w:cstheme="minorBidi"/>
                      <w:noProof/>
                      <w:sz w:val="22"/>
                      <w:szCs w:val="22"/>
                      <w:lang w:val="en-GB" w:eastAsia="en-GB"/>
                    </w:rPr>
                    <w:tab/>
                  </w:r>
                  <w:r w:rsidR="007B7718" w:rsidRPr="004E34A8">
                    <w:rPr>
                      <w:rStyle w:val="Hyperlink"/>
                      <w:noProof/>
                    </w:rPr>
                    <w:t>Reģistrētā bezdarba līmenis un bezdarbnieku skaits Latvijā</w:t>
                  </w:r>
                  <w:r w:rsidR="007B7718" w:rsidRPr="004E34A8">
                    <w:rPr>
                      <w:noProof/>
                      <w:webHidden/>
                    </w:rPr>
                    <w:tab/>
                  </w:r>
                  <w:r w:rsidR="007B7718" w:rsidRPr="005F3625">
                    <w:rPr>
                      <w:noProof/>
                      <w:webHidden/>
                    </w:rPr>
                    <w:fldChar w:fldCharType="begin"/>
                  </w:r>
                  <w:r w:rsidR="007B7718" w:rsidRPr="004E34A8">
                    <w:rPr>
                      <w:noProof/>
                      <w:webHidden/>
                    </w:rPr>
                    <w:instrText xml:space="preserve"> PAGEREF _Toc472608345 \h </w:instrText>
                  </w:r>
                  <w:r w:rsidR="007B7718" w:rsidRPr="005F3625">
                    <w:rPr>
                      <w:noProof/>
                      <w:webHidden/>
                    </w:rPr>
                  </w:r>
                  <w:r w:rsidR="007B7718" w:rsidRPr="005F3625">
                    <w:rPr>
                      <w:noProof/>
                      <w:webHidden/>
                    </w:rPr>
                    <w:fldChar w:fldCharType="separate"/>
                  </w:r>
                  <w:r w:rsidR="006E3055" w:rsidRPr="004E34A8">
                    <w:rPr>
                      <w:noProof/>
                      <w:webHidden/>
                    </w:rPr>
                    <w:t>3</w:t>
                  </w:r>
                  <w:r w:rsidR="007B7718" w:rsidRPr="005F3625">
                    <w:rPr>
                      <w:noProof/>
                      <w:webHidden/>
                    </w:rPr>
                    <w:fldChar w:fldCharType="end"/>
                  </w:r>
                </w:hyperlink>
              </w:p>
              <w:p w14:paraId="2001048F" w14:textId="77777777" w:rsidR="007B7718" w:rsidRPr="004E34A8" w:rsidRDefault="00990B2D">
                <w:pPr>
                  <w:pStyle w:val="TOC2"/>
                  <w:tabs>
                    <w:tab w:val="left" w:pos="880"/>
                    <w:tab w:val="right" w:leader="dot" w:pos="9627"/>
                  </w:tabs>
                  <w:rPr>
                    <w:rFonts w:asciiTheme="minorHAnsi" w:eastAsiaTheme="minorEastAsia" w:hAnsiTheme="minorHAnsi" w:cstheme="minorBidi"/>
                    <w:noProof/>
                    <w:sz w:val="22"/>
                    <w:szCs w:val="22"/>
                    <w:lang w:val="en-GB" w:eastAsia="en-GB"/>
                  </w:rPr>
                </w:pPr>
                <w:hyperlink w:anchor="_Toc472608346" w:history="1">
                  <w:r w:rsidR="007B7718" w:rsidRPr="004E34A8">
                    <w:rPr>
                      <w:rStyle w:val="Hyperlink"/>
                      <w:noProof/>
                    </w:rPr>
                    <w:t>1.2.</w:t>
                  </w:r>
                  <w:r w:rsidR="007B7718" w:rsidRPr="004E34A8">
                    <w:rPr>
                      <w:rFonts w:asciiTheme="minorHAnsi" w:eastAsiaTheme="minorEastAsia" w:hAnsiTheme="minorHAnsi" w:cstheme="minorBidi"/>
                      <w:noProof/>
                      <w:sz w:val="22"/>
                      <w:szCs w:val="22"/>
                      <w:lang w:val="en-GB" w:eastAsia="en-GB"/>
                    </w:rPr>
                    <w:tab/>
                  </w:r>
                  <w:r w:rsidR="007B7718" w:rsidRPr="004E34A8">
                    <w:rPr>
                      <w:rStyle w:val="Hyperlink"/>
                      <w:noProof/>
                    </w:rPr>
                    <w:t>Bezdarbnieka statistiskais portrets</w:t>
                  </w:r>
                  <w:r w:rsidR="007B7718" w:rsidRPr="004E34A8">
                    <w:rPr>
                      <w:noProof/>
                      <w:webHidden/>
                    </w:rPr>
                    <w:tab/>
                  </w:r>
                  <w:r w:rsidR="007B7718" w:rsidRPr="005F3625">
                    <w:rPr>
                      <w:noProof/>
                      <w:webHidden/>
                    </w:rPr>
                    <w:fldChar w:fldCharType="begin"/>
                  </w:r>
                  <w:r w:rsidR="007B7718" w:rsidRPr="004E34A8">
                    <w:rPr>
                      <w:noProof/>
                      <w:webHidden/>
                    </w:rPr>
                    <w:instrText xml:space="preserve"> PAGEREF _Toc472608346 \h </w:instrText>
                  </w:r>
                  <w:r w:rsidR="007B7718" w:rsidRPr="005F3625">
                    <w:rPr>
                      <w:noProof/>
                      <w:webHidden/>
                    </w:rPr>
                  </w:r>
                  <w:r w:rsidR="007B7718" w:rsidRPr="005F3625">
                    <w:rPr>
                      <w:noProof/>
                      <w:webHidden/>
                    </w:rPr>
                    <w:fldChar w:fldCharType="separate"/>
                  </w:r>
                  <w:r w:rsidR="006E3055" w:rsidRPr="004E34A8">
                    <w:rPr>
                      <w:noProof/>
                      <w:webHidden/>
                    </w:rPr>
                    <w:t>5</w:t>
                  </w:r>
                  <w:r w:rsidR="007B7718" w:rsidRPr="005F3625">
                    <w:rPr>
                      <w:noProof/>
                      <w:webHidden/>
                    </w:rPr>
                    <w:fldChar w:fldCharType="end"/>
                  </w:r>
                </w:hyperlink>
              </w:p>
              <w:p w14:paraId="6218A9F5" w14:textId="77777777" w:rsidR="007B7718" w:rsidRPr="004E34A8" w:rsidRDefault="00990B2D">
                <w:pPr>
                  <w:pStyle w:val="TOC2"/>
                  <w:tabs>
                    <w:tab w:val="left" w:pos="880"/>
                    <w:tab w:val="right" w:leader="dot" w:pos="9627"/>
                  </w:tabs>
                  <w:rPr>
                    <w:rFonts w:asciiTheme="minorHAnsi" w:eastAsiaTheme="minorEastAsia" w:hAnsiTheme="minorHAnsi" w:cstheme="minorBidi"/>
                    <w:noProof/>
                    <w:sz w:val="22"/>
                    <w:szCs w:val="22"/>
                    <w:lang w:val="en-GB" w:eastAsia="en-GB"/>
                  </w:rPr>
                </w:pPr>
                <w:hyperlink w:anchor="_Toc472608347" w:history="1">
                  <w:r w:rsidR="007B7718" w:rsidRPr="004E34A8">
                    <w:rPr>
                      <w:rStyle w:val="Hyperlink"/>
                      <w:noProof/>
                    </w:rPr>
                    <w:t>1.3.</w:t>
                  </w:r>
                  <w:r w:rsidR="007B7718" w:rsidRPr="004E34A8">
                    <w:rPr>
                      <w:rFonts w:asciiTheme="minorHAnsi" w:eastAsiaTheme="minorEastAsia" w:hAnsiTheme="minorHAnsi" w:cstheme="minorBidi"/>
                      <w:noProof/>
                      <w:sz w:val="22"/>
                      <w:szCs w:val="22"/>
                      <w:lang w:val="en-GB" w:eastAsia="en-GB"/>
                    </w:rPr>
                    <w:tab/>
                  </w:r>
                  <w:r w:rsidR="007B7718" w:rsidRPr="004E34A8">
                    <w:rPr>
                      <w:rStyle w:val="Hyperlink"/>
                      <w:noProof/>
                    </w:rPr>
                    <w:t>Reģistrētās darba vietas valstī</w:t>
                  </w:r>
                  <w:r w:rsidR="007B7718" w:rsidRPr="004E34A8">
                    <w:rPr>
                      <w:noProof/>
                      <w:webHidden/>
                    </w:rPr>
                    <w:tab/>
                  </w:r>
                  <w:r w:rsidR="007B7718" w:rsidRPr="005F3625">
                    <w:rPr>
                      <w:noProof/>
                      <w:webHidden/>
                    </w:rPr>
                    <w:fldChar w:fldCharType="begin"/>
                  </w:r>
                  <w:r w:rsidR="007B7718" w:rsidRPr="004E34A8">
                    <w:rPr>
                      <w:noProof/>
                      <w:webHidden/>
                    </w:rPr>
                    <w:instrText xml:space="preserve"> PAGEREF _Toc472608347 \h </w:instrText>
                  </w:r>
                  <w:r w:rsidR="007B7718" w:rsidRPr="005F3625">
                    <w:rPr>
                      <w:noProof/>
                      <w:webHidden/>
                    </w:rPr>
                  </w:r>
                  <w:r w:rsidR="007B7718" w:rsidRPr="005F3625">
                    <w:rPr>
                      <w:noProof/>
                      <w:webHidden/>
                    </w:rPr>
                    <w:fldChar w:fldCharType="separate"/>
                  </w:r>
                  <w:r w:rsidR="006E3055" w:rsidRPr="004E34A8">
                    <w:rPr>
                      <w:noProof/>
                      <w:webHidden/>
                    </w:rPr>
                    <w:t>18</w:t>
                  </w:r>
                  <w:r w:rsidR="007B7718" w:rsidRPr="005F3625">
                    <w:rPr>
                      <w:noProof/>
                      <w:webHidden/>
                    </w:rPr>
                    <w:fldChar w:fldCharType="end"/>
                  </w:r>
                </w:hyperlink>
              </w:p>
              <w:p w14:paraId="673CFBD6" w14:textId="624BAC41" w:rsidR="007B7718" w:rsidRPr="004E34A8" w:rsidRDefault="00990B2D">
                <w:pPr>
                  <w:pStyle w:val="TOC2"/>
                  <w:tabs>
                    <w:tab w:val="left" w:pos="880"/>
                    <w:tab w:val="right" w:leader="dot" w:pos="9627"/>
                  </w:tabs>
                  <w:rPr>
                    <w:rFonts w:asciiTheme="minorHAnsi" w:eastAsiaTheme="minorEastAsia" w:hAnsiTheme="minorHAnsi" w:cstheme="minorBidi"/>
                    <w:noProof/>
                    <w:sz w:val="22"/>
                    <w:szCs w:val="22"/>
                    <w:lang w:val="en-GB" w:eastAsia="en-GB"/>
                  </w:rPr>
                </w:pPr>
                <w:hyperlink w:anchor="_Toc472608348" w:history="1">
                  <w:r w:rsidR="007B7718" w:rsidRPr="004E34A8">
                    <w:rPr>
                      <w:rStyle w:val="Hyperlink"/>
                      <w:noProof/>
                    </w:rPr>
                    <w:t>1.4.</w:t>
                  </w:r>
                  <w:r w:rsidR="007B7718" w:rsidRPr="004E34A8">
                    <w:rPr>
                      <w:rFonts w:asciiTheme="minorHAnsi" w:eastAsiaTheme="minorEastAsia" w:hAnsiTheme="minorHAnsi" w:cstheme="minorBidi"/>
                      <w:noProof/>
                      <w:sz w:val="22"/>
                      <w:szCs w:val="22"/>
                      <w:lang w:val="en-GB" w:eastAsia="en-GB"/>
                    </w:rPr>
                    <w:tab/>
                  </w:r>
                  <w:r w:rsidR="007B7718" w:rsidRPr="004E34A8">
                    <w:rPr>
                      <w:rStyle w:val="Hyperlink"/>
                      <w:noProof/>
                    </w:rPr>
                    <w:t>Darba vietu skaita samazinājumi un palielinājumi</w:t>
                  </w:r>
                  <w:r w:rsidR="007B7718" w:rsidRPr="004E34A8">
                    <w:rPr>
                      <w:noProof/>
                      <w:webHidden/>
                    </w:rPr>
                    <w:tab/>
                  </w:r>
                  <w:r w:rsidR="007B7718" w:rsidRPr="005F3625">
                    <w:rPr>
                      <w:noProof/>
                      <w:webHidden/>
                    </w:rPr>
                    <w:fldChar w:fldCharType="begin"/>
                  </w:r>
                  <w:r w:rsidR="007B7718" w:rsidRPr="004E34A8">
                    <w:rPr>
                      <w:noProof/>
                      <w:webHidden/>
                    </w:rPr>
                    <w:instrText xml:space="preserve"> PAGEREF _Toc472608348 \h </w:instrText>
                  </w:r>
                  <w:r w:rsidR="007B7718" w:rsidRPr="005F3625">
                    <w:rPr>
                      <w:noProof/>
                      <w:webHidden/>
                    </w:rPr>
                  </w:r>
                  <w:r w:rsidR="007B7718" w:rsidRPr="005F3625">
                    <w:rPr>
                      <w:noProof/>
                      <w:webHidden/>
                    </w:rPr>
                    <w:fldChar w:fldCharType="separate"/>
                  </w:r>
                  <w:r w:rsidR="006E3055" w:rsidRPr="004E34A8">
                    <w:rPr>
                      <w:noProof/>
                      <w:webHidden/>
                    </w:rPr>
                    <w:t>21</w:t>
                  </w:r>
                  <w:r w:rsidR="007B7718" w:rsidRPr="005F3625">
                    <w:rPr>
                      <w:noProof/>
                      <w:webHidden/>
                    </w:rPr>
                    <w:fldChar w:fldCharType="end"/>
                  </w:r>
                </w:hyperlink>
              </w:p>
              <w:p w14:paraId="299626CC" w14:textId="0C1C2CC8" w:rsidR="007B7718" w:rsidRPr="004E34A8" w:rsidRDefault="00990B2D">
                <w:pPr>
                  <w:pStyle w:val="TOC1"/>
                  <w:rPr>
                    <w:rFonts w:asciiTheme="minorHAnsi" w:eastAsiaTheme="minorEastAsia" w:hAnsiTheme="minorHAnsi" w:cstheme="minorBidi"/>
                    <w:b w:val="0"/>
                    <w:bCs w:val="0"/>
                    <w:sz w:val="22"/>
                    <w:szCs w:val="22"/>
                    <w:lang w:val="en-GB" w:eastAsia="en-GB"/>
                  </w:rPr>
                </w:pPr>
                <w:hyperlink w:anchor="_Toc472608349" w:history="1">
                  <w:r w:rsidR="007B7718" w:rsidRPr="004E34A8">
                    <w:rPr>
                      <w:rStyle w:val="Hyperlink"/>
                    </w:rPr>
                    <w:t>2.</w:t>
                  </w:r>
                  <w:r w:rsidR="007B7718" w:rsidRPr="004E34A8">
                    <w:rPr>
                      <w:rFonts w:asciiTheme="minorHAnsi" w:eastAsiaTheme="minorEastAsia" w:hAnsiTheme="minorHAnsi" w:cstheme="minorBidi"/>
                      <w:b w:val="0"/>
                      <w:bCs w:val="0"/>
                      <w:sz w:val="22"/>
                      <w:szCs w:val="22"/>
                      <w:lang w:val="en-GB" w:eastAsia="en-GB"/>
                    </w:rPr>
                    <w:tab/>
                  </w:r>
                  <w:r w:rsidR="007B7718" w:rsidRPr="004E34A8">
                    <w:rPr>
                      <w:rStyle w:val="Hyperlink"/>
                    </w:rPr>
                    <w:t>Informācija par NVA īstenotajiem pasākumiem</w:t>
                  </w:r>
                  <w:r w:rsidR="007B7718" w:rsidRPr="004E34A8">
                    <w:rPr>
                      <w:webHidden/>
                    </w:rPr>
                    <w:tab/>
                  </w:r>
                  <w:r w:rsidR="007B7718" w:rsidRPr="005F3625">
                    <w:rPr>
                      <w:webHidden/>
                    </w:rPr>
                    <w:fldChar w:fldCharType="begin"/>
                  </w:r>
                  <w:r w:rsidR="007B7718" w:rsidRPr="004E34A8">
                    <w:rPr>
                      <w:webHidden/>
                    </w:rPr>
                    <w:instrText xml:space="preserve"> PAGEREF _Toc472608349 \h </w:instrText>
                  </w:r>
                  <w:r w:rsidR="007B7718" w:rsidRPr="005F3625">
                    <w:rPr>
                      <w:webHidden/>
                    </w:rPr>
                  </w:r>
                  <w:r w:rsidR="007B7718" w:rsidRPr="005F3625">
                    <w:rPr>
                      <w:webHidden/>
                    </w:rPr>
                    <w:fldChar w:fldCharType="separate"/>
                  </w:r>
                  <w:r w:rsidR="006E3055" w:rsidRPr="004E34A8">
                    <w:rPr>
                      <w:webHidden/>
                    </w:rPr>
                    <w:t>22</w:t>
                  </w:r>
                  <w:r w:rsidR="007B7718" w:rsidRPr="005F3625">
                    <w:rPr>
                      <w:webHidden/>
                    </w:rPr>
                    <w:fldChar w:fldCharType="end"/>
                  </w:r>
                </w:hyperlink>
              </w:p>
              <w:p w14:paraId="005B22BA" w14:textId="2FEEAF1A" w:rsidR="007B7718" w:rsidRPr="004E34A8" w:rsidRDefault="00990B2D">
                <w:pPr>
                  <w:pStyle w:val="TOC1"/>
                  <w:rPr>
                    <w:rFonts w:asciiTheme="minorHAnsi" w:eastAsiaTheme="minorEastAsia" w:hAnsiTheme="minorHAnsi" w:cstheme="minorBidi"/>
                    <w:b w:val="0"/>
                    <w:bCs w:val="0"/>
                    <w:sz w:val="22"/>
                    <w:szCs w:val="22"/>
                    <w:lang w:val="en-GB" w:eastAsia="en-GB"/>
                  </w:rPr>
                </w:pPr>
                <w:hyperlink w:anchor="_Toc472608350" w:history="1">
                  <w:r w:rsidR="007B7718" w:rsidRPr="004E34A8">
                    <w:rPr>
                      <w:rStyle w:val="Hyperlink"/>
                    </w:rPr>
                    <w:t>3.</w:t>
                  </w:r>
                  <w:r w:rsidR="007B7718" w:rsidRPr="004E34A8">
                    <w:rPr>
                      <w:rFonts w:asciiTheme="minorHAnsi" w:eastAsiaTheme="minorEastAsia" w:hAnsiTheme="minorHAnsi" w:cstheme="minorBidi"/>
                      <w:b w:val="0"/>
                      <w:bCs w:val="0"/>
                      <w:sz w:val="22"/>
                      <w:szCs w:val="22"/>
                      <w:lang w:val="en-GB" w:eastAsia="en-GB"/>
                    </w:rPr>
                    <w:tab/>
                  </w:r>
                  <w:r w:rsidR="007B7718" w:rsidRPr="004E34A8">
                    <w:rPr>
                      <w:rStyle w:val="Hyperlink"/>
                    </w:rPr>
                    <w:t>NVA klientu interese par darbu ārzemēs</w:t>
                  </w:r>
                  <w:r w:rsidR="007B7718" w:rsidRPr="004E34A8">
                    <w:rPr>
                      <w:webHidden/>
                    </w:rPr>
                    <w:tab/>
                  </w:r>
                  <w:r w:rsidR="007B7718" w:rsidRPr="005F3625">
                    <w:rPr>
                      <w:webHidden/>
                    </w:rPr>
                    <w:fldChar w:fldCharType="begin"/>
                  </w:r>
                  <w:r w:rsidR="007B7718" w:rsidRPr="004E34A8">
                    <w:rPr>
                      <w:webHidden/>
                    </w:rPr>
                    <w:instrText xml:space="preserve"> PAGEREF _Toc472608350 \h </w:instrText>
                  </w:r>
                  <w:r w:rsidR="007B7718" w:rsidRPr="005F3625">
                    <w:rPr>
                      <w:webHidden/>
                    </w:rPr>
                  </w:r>
                  <w:r w:rsidR="007B7718" w:rsidRPr="005F3625">
                    <w:rPr>
                      <w:webHidden/>
                    </w:rPr>
                    <w:fldChar w:fldCharType="separate"/>
                  </w:r>
                  <w:r w:rsidR="006E3055" w:rsidRPr="004E34A8">
                    <w:rPr>
                      <w:webHidden/>
                    </w:rPr>
                    <w:t>23</w:t>
                  </w:r>
                  <w:r w:rsidR="007B7718" w:rsidRPr="005F3625">
                    <w:rPr>
                      <w:webHidden/>
                    </w:rPr>
                    <w:fldChar w:fldCharType="end"/>
                  </w:r>
                </w:hyperlink>
              </w:p>
              <w:p w14:paraId="434FD90A" w14:textId="72C045FE" w:rsidR="007B7718" w:rsidRPr="004E34A8" w:rsidRDefault="00990B2D">
                <w:pPr>
                  <w:pStyle w:val="TOC1"/>
                  <w:rPr>
                    <w:rFonts w:asciiTheme="minorHAnsi" w:eastAsiaTheme="minorEastAsia" w:hAnsiTheme="minorHAnsi" w:cstheme="minorBidi"/>
                    <w:b w:val="0"/>
                    <w:bCs w:val="0"/>
                    <w:sz w:val="22"/>
                    <w:szCs w:val="22"/>
                    <w:lang w:val="en-GB" w:eastAsia="en-GB"/>
                  </w:rPr>
                </w:pPr>
                <w:hyperlink w:anchor="_Toc472608351" w:history="1">
                  <w:r w:rsidR="007B7718" w:rsidRPr="004E34A8">
                    <w:rPr>
                      <w:rStyle w:val="Hyperlink"/>
                    </w:rPr>
                    <w:t>4.</w:t>
                  </w:r>
                  <w:r w:rsidR="007B7718" w:rsidRPr="004E34A8">
                    <w:rPr>
                      <w:rFonts w:asciiTheme="minorHAnsi" w:eastAsiaTheme="minorEastAsia" w:hAnsiTheme="minorHAnsi" w:cstheme="minorBidi"/>
                      <w:b w:val="0"/>
                      <w:bCs w:val="0"/>
                      <w:sz w:val="22"/>
                      <w:szCs w:val="22"/>
                      <w:lang w:val="en-GB" w:eastAsia="en-GB"/>
                    </w:rPr>
                    <w:tab/>
                  </w:r>
                  <w:r w:rsidR="007B7718" w:rsidRPr="004E34A8">
                    <w:rPr>
                      <w:rStyle w:val="Hyperlink"/>
                    </w:rPr>
                    <w:t>Sociālekonomiskā situācija NVA filiāļu apkalpošanā esošajās teritorijās, kur ir augstākā ekonomiskā aktivitāte</w:t>
                  </w:r>
                  <w:r w:rsidR="007B7718" w:rsidRPr="004E34A8">
                    <w:rPr>
                      <w:webHidden/>
                    </w:rPr>
                    <w:tab/>
                  </w:r>
                  <w:r w:rsidR="007B7718" w:rsidRPr="005F3625">
                    <w:rPr>
                      <w:webHidden/>
                    </w:rPr>
                    <w:fldChar w:fldCharType="begin"/>
                  </w:r>
                  <w:r w:rsidR="007B7718" w:rsidRPr="004E34A8">
                    <w:rPr>
                      <w:webHidden/>
                    </w:rPr>
                    <w:instrText xml:space="preserve"> PAGEREF _Toc472608351 \h </w:instrText>
                  </w:r>
                  <w:r w:rsidR="007B7718" w:rsidRPr="005F3625">
                    <w:rPr>
                      <w:webHidden/>
                    </w:rPr>
                  </w:r>
                  <w:r w:rsidR="007B7718" w:rsidRPr="005F3625">
                    <w:rPr>
                      <w:webHidden/>
                    </w:rPr>
                    <w:fldChar w:fldCharType="separate"/>
                  </w:r>
                  <w:r w:rsidR="006E3055" w:rsidRPr="004E34A8">
                    <w:rPr>
                      <w:webHidden/>
                    </w:rPr>
                    <w:t>24</w:t>
                  </w:r>
                  <w:r w:rsidR="007B7718" w:rsidRPr="005F3625">
                    <w:rPr>
                      <w:webHidden/>
                    </w:rPr>
                    <w:fldChar w:fldCharType="end"/>
                  </w:r>
                </w:hyperlink>
              </w:p>
              <w:p w14:paraId="6946398F" w14:textId="77777777" w:rsidR="00167732" w:rsidRPr="004E34A8" w:rsidRDefault="002410CE">
                <w:r w:rsidRPr="005F3625">
                  <w:rPr>
                    <w:b/>
                    <w:bCs/>
                    <w:noProof/>
                  </w:rPr>
                  <w:fldChar w:fldCharType="end"/>
                </w:r>
              </w:p>
            </w:sdtContent>
          </w:sdt>
          <w:p w14:paraId="461B24E0" w14:textId="77777777" w:rsidR="001156A4" w:rsidRPr="004E34A8" w:rsidRDefault="001156A4" w:rsidP="00B55104">
            <w:pPr>
              <w:rPr>
                <w:b/>
                <w:bCs/>
              </w:rPr>
            </w:pPr>
          </w:p>
        </w:tc>
      </w:tr>
    </w:tbl>
    <w:p w14:paraId="4F8374FB" w14:textId="77777777" w:rsidR="009A095A" w:rsidRPr="004E34A8" w:rsidRDefault="009A095A" w:rsidP="00D62625">
      <w:pPr>
        <w:pStyle w:val="Heading1"/>
        <w:numPr>
          <w:ilvl w:val="0"/>
          <w:numId w:val="5"/>
        </w:numPr>
        <w:ind w:left="0" w:firstLine="0"/>
      </w:pPr>
      <w:bookmarkStart w:id="1" w:name="_Toc370215527"/>
      <w:bookmarkStart w:id="2" w:name="_Toc455135461"/>
      <w:bookmarkStart w:id="3" w:name="_Toc472608344"/>
      <w:r w:rsidRPr="004E34A8">
        <w:t>Situācijas raksturojums</w:t>
      </w:r>
      <w:bookmarkEnd w:id="1"/>
      <w:bookmarkEnd w:id="2"/>
      <w:bookmarkEnd w:id="3"/>
    </w:p>
    <w:tbl>
      <w:tblPr>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88"/>
      </w:tblGrid>
      <w:tr w:rsidR="00352B6D" w:rsidRPr="004E34A8" w14:paraId="2876C31B" w14:textId="77777777" w:rsidTr="00760463">
        <w:trPr>
          <w:trHeight w:val="2796"/>
        </w:trPr>
        <w:tc>
          <w:tcPr>
            <w:tcW w:w="5000" w:type="pct"/>
          </w:tcPr>
          <w:p w14:paraId="012B9808" w14:textId="71898268" w:rsidR="000C3002" w:rsidRPr="005F3625" w:rsidRDefault="006F00F2" w:rsidP="00522630">
            <w:pPr>
              <w:pStyle w:val="ListParagraph"/>
              <w:numPr>
                <w:ilvl w:val="0"/>
                <w:numId w:val="2"/>
              </w:numPr>
              <w:jc w:val="both"/>
            </w:pPr>
            <w:r w:rsidRPr="005F3625">
              <w:rPr>
                <w:bCs/>
              </w:rPr>
              <w:t>NVA uzskaitē 2016</w:t>
            </w:r>
            <w:r w:rsidR="00F75F9A" w:rsidRPr="005F3625">
              <w:rPr>
                <w:bCs/>
              </w:rPr>
              <w:t xml:space="preserve">.gada </w:t>
            </w:r>
            <w:r w:rsidR="00047958" w:rsidRPr="005F3625">
              <w:rPr>
                <w:bCs/>
              </w:rPr>
              <w:t>decembra</w:t>
            </w:r>
            <w:r w:rsidR="00284A07" w:rsidRPr="005F3625">
              <w:rPr>
                <w:bCs/>
              </w:rPr>
              <w:t xml:space="preserve"> </w:t>
            </w:r>
            <w:r w:rsidRPr="005F3625">
              <w:rPr>
                <w:bCs/>
              </w:rPr>
              <w:t xml:space="preserve">sākumā </w:t>
            </w:r>
            <w:r w:rsidR="00F75F9A" w:rsidRPr="005F3625">
              <w:rPr>
                <w:bCs/>
              </w:rPr>
              <w:t xml:space="preserve">bija </w:t>
            </w:r>
            <w:r w:rsidR="00047958" w:rsidRPr="005F3625">
              <w:t>78</w:t>
            </w:r>
            <w:r w:rsidR="001F4189" w:rsidRPr="005F3625">
              <w:t> </w:t>
            </w:r>
            <w:r w:rsidR="00047958" w:rsidRPr="005F3625">
              <w:t>357</w:t>
            </w:r>
            <w:r w:rsidR="00F75F9A" w:rsidRPr="005F3625">
              <w:rPr>
                <w:bCs/>
              </w:rPr>
              <w:t>, bet beigās</w:t>
            </w:r>
            <w:r w:rsidR="00284A07" w:rsidRPr="005F3625">
              <w:rPr>
                <w:bCs/>
              </w:rPr>
              <w:t xml:space="preserve"> </w:t>
            </w:r>
            <w:r w:rsidR="00047958" w:rsidRPr="005F3625">
              <w:t>79</w:t>
            </w:r>
            <w:r w:rsidR="001F4189" w:rsidRPr="005F3625">
              <w:t> </w:t>
            </w:r>
            <w:r w:rsidR="00047958" w:rsidRPr="005F3625">
              <w:t>543</w:t>
            </w:r>
            <w:r w:rsidR="00284A07" w:rsidRPr="005F3625">
              <w:t xml:space="preserve"> </w:t>
            </w:r>
            <w:r w:rsidR="00503B66" w:rsidRPr="005F3625">
              <w:rPr>
                <w:bCs/>
              </w:rPr>
              <w:t>bezdarbnieki</w:t>
            </w:r>
            <w:r w:rsidR="00F75F9A" w:rsidRPr="005F3625">
              <w:rPr>
                <w:bCs/>
              </w:rPr>
              <w:t>.</w:t>
            </w:r>
            <w:r w:rsidR="00284A07" w:rsidRPr="005F3625">
              <w:rPr>
                <w:bCs/>
              </w:rPr>
              <w:t xml:space="preserve"> </w:t>
            </w:r>
            <w:r w:rsidR="004C2F2B" w:rsidRPr="005F3625">
              <w:rPr>
                <w:bCs/>
              </w:rPr>
              <w:t xml:space="preserve">Šogad augstākais bezdarba līmenis reģistrēts </w:t>
            </w:r>
            <w:r w:rsidR="00E97E7D" w:rsidRPr="005F3625">
              <w:rPr>
                <w:bCs/>
              </w:rPr>
              <w:t>februāra mēnes</w:t>
            </w:r>
            <w:r w:rsidR="001A1B78" w:rsidRPr="005F3625">
              <w:rPr>
                <w:bCs/>
              </w:rPr>
              <w:t xml:space="preserve">ī </w:t>
            </w:r>
            <w:r w:rsidR="00284A07" w:rsidRPr="005F3625">
              <w:rPr>
                <w:bCs/>
              </w:rPr>
              <w:t xml:space="preserve">- </w:t>
            </w:r>
            <w:r w:rsidR="003F15CA" w:rsidRPr="005F3625">
              <w:rPr>
                <w:bCs/>
              </w:rPr>
              <w:t>9</w:t>
            </w:r>
            <w:r w:rsidR="001A1B78" w:rsidRPr="005F3625">
              <w:rPr>
                <w:bCs/>
              </w:rPr>
              <w:t>,</w:t>
            </w:r>
            <w:r w:rsidR="00E97E7D" w:rsidRPr="005F3625">
              <w:rPr>
                <w:bCs/>
              </w:rPr>
              <w:t>2%</w:t>
            </w:r>
            <w:r w:rsidR="007E3EB8" w:rsidRPr="005F3625">
              <w:rPr>
                <w:bCs/>
              </w:rPr>
              <w:t>, bet zemākais septembrī – 7,9%.</w:t>
            </w:r>
            <w:r w:rsidR="00E97E7D" w:rsidRPr="005F3625">
              <w:rPr>
                <w:bCs/>
              </w:rPr>
              <w:t xml:space="preserve"> </w:t>
            </w:r>
            <w:r w:rsidR="00882D83" w:rsidRPr="005F3625">
              <w:rPr>
                <w:bCs/>
              </w:rPr>
              <w:t>No</w:t>
            </w:r>
            <w:r w:rsidR="00E97E7D" w:rsidRPr="005F3625">
              <w:rPr>
                <w:bCs/>
              </w:rPr>
              <w:t xml:space="preserve"> </w:t>
            </w:r>
            <w:r w:rsidR="00963EFC" w:rsidRPr="005F3625">
              <w:rPr>
                <w:bCs/>
              </w:rPr>
              <w:t xml:space="preserve">februāra līdz </w:t>
            </w:r>
            <w:r w:rsidR="00526CA3" w:rsidRPr="005F3625">
              <w:rPr>
                <w:bCs/>
              </w:rPr>
              <w:t>oktobrim</w:t>
            </w:r>
            <w:r w:rsidR="00E97E7D" w:rsidRPr="005F3625">
              <w:rPr>
                <w:bCs/>
              </w:rPr>
              <w:t xml:space="preserve"> vērojams pakāpenisks</w:t>
            </w:r>
            <w:r w:rsidR="00284A07" w:rsidRPr="005F3625">
              <w:rPr>
                <w:bCs/>
              </w:rPr>
              <w:t xml:space="preserve"> </w:t>
            </w:r>
            <w:r w:rsidR="00E97E7D" w:rsidRPr="005F3625">
              <w:rPr>
                <w:bCs/>
              </w:rPr>
              <w:t>kritums</w:t>
            </w:r>
            <w:r w:rsidR="00526CA3" w:rsidRPr="005F3625">
              <w:rPr>
                <w:bCs/>
              </w:rPr>
              <w:t xml:space="preserve">, bet no novembra kāpums, </w:t>
            </w:r>
            <w:r w:rsidR="00047958" w:rsidRPr="005F3625">
              <w:rPr>
                <w:bCs/>
              </w:rPr>
              <w:t>decembra</w:t>
            </w:r>
            <w:r w:rsidR="00E97E7D" w:rsidRPr="005F3625">
              <w:rPr>
                <w:bCs/>
              </w:rPr>
              <w:t xml:space="preserve"> beigās sasniedzot </w:t>
            </w:r>
            <w:r w:rsidR="00047958" w:rsidRPr="005F3625">
              <w:rPr>
                <w:bCs/>
              </w:rPr>
              <w:t>8,4</w:t>
            </w:r>
            <w:r w:rsidR="007B5EAF" w:rsidRPr="005F3625">
              <w:rPr>
                <w:bCs/>
              </w:rPr>
              <w:t>%.</w:t>
            </w:r>
            <w:r w:rsidR="004D39B4" w:rsidRPr="005F3625">
              <w:rPr>
                <w:bCs/>
              </w:rPr>
              <w:t xml:space="preserve"> </w:t>
            </w:r>
            <w:r w:rsidR="00F36B3A" w:rsidRPr="005F3625">
              <w:t>Līdzīgi kā iepri</w:t>
            </w:r>
            <w:r w:rsidR="00047958" w:rsidRPr="005F3625">
              <w:t xml:space="preserve">ekšējos gados, sākot ar </w:t>
            </w:r>
            <w:r w:rsidR="00791478" w:rsidRPr="005F3625">
              <w:t xml:space="preserve">novembra </w:t>
            </w:r>
            <w:r w:rsidR="00F36B3A" w:rsidRPr="005F3625">
              <w:t>mēnesi</w:t>
            </w:r>
            <w:r w:rsidR="00CC2E95" w:rsidRPr="005F3625">
              <w:t>,</w:t>
            </w:r>
            <w:r w:rsidR="00F36B3A" w:rsidRPr="005F3625">
              <w:t xml:space="preserve"> var novērot pieaugumu reģistrēto bezdarbnieku skaitā/bezdarba līmenī, tas saistīts arī ar sezonas darbu beigšanos, kas skar tādas nozares kā būvniecība, transports un uzglabāšana, lauksaimniecība, mežsaimniecība, ceļu būve, izmitināšanas un ēdināšanas pakalpojumi.</w:t>
            </w:r>
          </w:p>
          <w:p w14:paraId="00740C07" w14:textId="2EBFB601" w:rsidR="00341E04" w:rsidRPr="005F3625" w:rsidRDefault="00326A8C" w:rsidP="00326A8C">
            <w:pPr>
              <w:pStyle w:val="ListParagraph"/>
              <w:numPr>
                <w:ilvl w:val="0"/>
                <w:numId w:val="2"/>
              </w:numPr>
              <w:jc w:val="both"/>
            </w:pPr>
            <w:r w:rsidRPr="005F3625">
              <w:rPr>
                <w:b/>
                <w:bCs/>
              </w:rPr>
              <w:t>2016.gad</w:t>
            </w:r>
            <w:r w:rsidR="001A3DC5" w:rsidRPr="005F3625">
              <w:rPr>
                <w:b/>
                <w:bCs/>
              </w:rPr>
              <w:t>ā</w:t>
            </w:r>
            <w:r w:rsidRPr="005F3625">
              <w:rPr>
                <w:b/>
                <w:bCs/>
              </w:rPr>
              <w:t xml:space="preserve"> NVA reģistrētas </w:t>
            </w:r>
            <w:r w:rsidR="00047958" w:rsidRPr="005F3625">
              <w:rPr>
                <w:color w:val="000000" w:themeColor="text1"/>
              </w:rPr>
              <w:t>56 328 vakances, kas ir par 4 985 jeb 9,7% vairāk salīdzinot ar 2015.gada atbilstošo periodu</w:t>
            </w:r>
            <w:r w:rsidRPr="005F3625">
              <w:t>.</w:t>
            </w:r>
            <w:r w:rsidR="004D39B4" w:rsidRPr="005F3625">
              <w:t xml:space="preserve"> </w:t>
            </w:r>
            <w:r w:rsidR="000C3002" w:rsidRPr="005F3625">
              <w:t xml:space="preserve">Vakanču </w:t>
            </w:r>
            <w:r w:rsidR="004431D8" w:rsidRPr="005F3625">
              <w:t xml:space="preserve">skaita </w:t>
            </w:r>
            <w:r w:rsidR="000C3002" w:rsidRPr="005F3625">
              <w:t xml:space="preserve">pieaugums </w:t>
            </w:r>
            <w:r w:rsidR="00C40701" w:rsidRPr="005F3625">
              <w:t>2016.gadā daļēji saistīts ar izmaiņām likumdošanā (valsts un pašvaldību institūcij</w:t>
            </w:r>
            <w:r w:rsidR="004431D8" w:rsidRPr="005F3625">
              <w:t>ām ir</w:t>
            </w:r>
            <w:r w:rsidR="00C40701" w:rsidRPr="005F3625">
              <w:t xml:space="preserve"> pienākums publicēt vakances NVA portālā)</w:t>
            </w:r>
            <w:r w:rsidR="00B03F8F" w:rsidRPr="005F3625">
              <w:t xml:space="preserve"> un NVA informācijas sistēmās</w:t>
            </w:r>
            <w:r w:rsidR="00C40701" w:rsidRPr="005F3625">
              <w:t>.</w:t>
            </w:r>
          </w:p>
          <w:p w14:paraId="7EFE26F5" w14:textId="77777777" w:rsidR="00341E04" w:rsidRPr="005F3625" w:rsidRDefault="00564039" w:rsidP="00FB140A">
            <w:pPr>
              <w:numPr>
                <w:ilvl w:val="0"/>
                <w:numId w:val="2"/>
              </w:numPr>
              <w:jc w:val="both"/>
            </w:pPr>
            <w:r w:rsidRPr="005F3625">
              <w:t xml:space="preserve">2016.gada </w:t>
            </w:r>
            <w:r w:rsidR="00341E04" w:rsidRPr="005F3625">
              <w:t xml:space="preserve">janvārī – </w:t>
            </w:r>
            <w:r w:rsidR="00047958" w:rsidRPr="005F3625">
              <w:t>decembrī</w:t>
            </w:r>
            <w:r w:rsidR="007B5EAF" w:rsidRPr="005F3625">
              <w:t xml:space="preserve"> </w:t>
            </w:r>
            <w:r w:rsidR="00341E04" w:rsidRPr="005F3625">
              <w:t xml:space="preserve">darbā </w:t>
            </w:r>
            <w:r w:rsidR="00C40701" w:rsidRPr="005F3625">
              <w:t>iekārtojušies</w:t>
            </w:r>
            <w:r w:rsidR="004D39B4" w:rsidRPr="005F3625">
              <w:t xml:space="preserve"> </w:t>
            </w:r>
            <w:r w:rsidR="00C104B1" w:rsidRPr="005F3625">
              <w:rPr>
                <w:b/>
                <w:bCs/>
              </w:rPr>
              <w:t>72</w:t>
            </w:r>
            <w:r w:rsidR="001F4189" w:rsidRPr="005F3625">
              <w:rPr>
                <w:b/>
                <w:bCs/>
              </w:rPr>
              <w:t> </w:t>
            </w:r>
            <w:r w:rsidR="00C104B1" w:rsidRPr="005F3625">
              <w:rPr>
                <w:b/>
                <w:bCs/>
              </w:rPr>
              <w:t>286</w:t>
            </w:r>
            <w:r w:rsidR="00C40701" w:rsidRPr="005F3625">
              <w:rPr>
                <w:b/>
                <w:bCs/>
                <w:vertAlign w:val="superscript"/>
              </w:rPr>
              <w:footnoteReference w:id="1"/>
            </w:r>
            <w:r w:rsidR="004D39B4" w:rsidRPr="005F3625">
              <w:rPr>
                <w:b/>
                <w:bCs/>
              </w:rPr>
              <w:t xml:space="preserve"> </w:t>
            </w:r>
            <w:r w:rsidR="00341E04" w:rsidRPr="005F3625">
              <w:t xml:space="preserve">bezdarbnieki, </w:t>
            </w:r>
            <w:r w:rsidR="00C40701" w:rsidRPr="005F3625">
              <w:t xml:space="preserve">no kuriem </w:t>
            </w:r>
            <w:r w:rsidR="00C104B1" w:rsidRPr="005F3625">
              <w:rPr>
                <w:bCs/>
                <w:lang w:eastAsia="lv-LV"/>
              </w:rPr>
              <w:t>20 857</w:t>
            </w:r>
            <w:r w:rsidR="00C104B1" w:rsidRPr="005F3625">
              <w:rPr>
                <w:b/>
                <w:bCs/>
                <w:lang w:eastAsia="lv-LV"/>
              </w:rPr>
              <w:t xml:space="preserve"> </w:t>
            </w:r>
            <w:r w:rsidR="00C104B1" w:rsidRPr="005F3625">
              <w:rPr>
                <w:lang w:eastAsia="lv-LV"/>
              </w:rPr>
              <w:t>(28,9%)</w:t>
            </w:r>
            <w:r w:rsidR="00C40701" w:rsidRPr="005F3625">
              <w:t xml:space="preserve"> ir iekārtojušies darbā pēc kāda aktīvā </w:t>
            </w:r>
            <w:r w:rsidR="00BA09A9" w:rsidRPr="005F3625">
              <w:t xml:space="preserve">nodarbinātības </w:t>
            </w:r>
            <w:r w:rsidR="00C40701" w:rsidRPr="005F3625">
              <w:t>pasākuma pabeigšanas (izņemot</w:t>
            </w:r>
            <w:r w:rsidR="00FB140A" w:rsidRPr="005F3625">
              <w:t xml:space="preserve"> konkurē</w:t>
            </w:r>
            <w:r w:rsidR="00870EE7" w:rsidRPr="005F3625">
              <w:t>tspējas paaugstināšanas pasākumu</w:t>
            </w:r>
            <w:r w:rsidR="00FB140A" w:rsidRPr="005F3625">
              <w:t xml:space="preserve"> (turpmāk –</w:t>
            </w:r>
            <w:r w:rsidR="00C40701" w:rsidRPr="005F3625">
              <w:t xml:space="preserve"> KPP</w:t>
            </w:r>
            <w:r w:rsidR="00FB140A" w:rsidRPr="005F3625">
              <w:t>)</w:t>
            </w:r>
            <w:r w:rsidR="00C40701" w:rsidRPr="005F3625">
              <w:t xml:space="preserve"> informatīvās dienas).</w:t>
            </w:r>
          </w:p>
          <w:p w14:paraId="7729761A" w14:textId="20A56EC1" w:rsidR="0098591A" w:rsidRPr="004E34A8" w:rsidRDefault="009A095A">
            <w:pPr>
              <w:numPr>
                <w:ilvl w:val="0"/>
                <w:numId w:val="2"/>
              </w:numPr>
              <w:jc w:val="both"/>
              <w:rPr>
                <w:lang w:eastAsia="lv-LV"/>
              </w:rPr>
            </w:pPr>
            <w:r w:rsidRPr="005F3625">
              <w:rPr>
                <w:b/>
                <w:bCs/>
              </w:rPr>
              <w:t>Visvairāk NVA reģistrēto bezdarbnieku</w:t>
            </w:r>
            <w:r w:rsidR="006E3055" w:rsidRPr="005F3625">
              <w:rPr>
                <w:b/>
                <w:bCs/>
              </w:rPr>
              <w:t xml:space="preserve"> </w:t>
            </w:r>
            <w:r w:rsidRPr="005F3625">
              <w:rPr>
                <w:b/>
                <w:bCs/>
              </w:rPr>
              <w:t xml:space="preserve">ir </w:t>
            </w:r>
            <w:r w:rsidR="006E3055" w:rsidRPr="005F3625">
              <w:rPr>
                <w:b/>
                <w:bCs/>
              </w:rPr>
              <w:t xml:space="preserve">vienkāršajās </w:t>
            </w:r>
            <w:r w:rsidRPr="005F3625">
              <w:rPr>
                <w:b/>
                <w:bCs/>
              </w:rPr>
              <w:t>profesijās</w:t>
            </w:r>
            <w:r w:rsidRPr="005F3625">
              <w:t xml:space="preserve"> </w:t>
            </w:r>
            <w:r w:rsidR="006E3055" w:rsidRPr="004E34A8">
              <w:t>(</w:t>
            </w:r>
            <w:r w:rsidR="006E3055" w:rsidRPr="004E34A8">
              <w:rPr>
                <w:lang w:eastAsia="lv-LV"/>
              </w:rPr>
              <w:t>palīgstrādnieks, mazumtirdzniecības veikala pārdevējs, apkopējs, pārdevējs konsultants, sētnieks).</w:t>
            </w:r>
          </w:p>
          <w:p w14:paraId="0CA4C719" w14:textId="0596A554" w:rsidR="007F2AD7" w:rsidRPr="004E34A8" w:rsidRDefault="009A095A" w:rsidP="00016D68">
            <w:pPr>
              <w:pStyle w:val="ListParagraph"/>
              <w:numPr>
                <w:ilvl w:val="0"/>
                <w:numId w:val="2"/>
              </w:numPr>
              <w:jc w:val="both"/>
              <w:rPr>
                <w:bCs/>
              </w:rPr>
            </w:pPr>
            <w:r w:rsidRPr="005F3625">
              <w:rPr>
                <w:b/>
                <w:bCs/>
              </w:rPr>
              <w:t xml:space="preserve">Lielākais </w:t>
            </w:r>
            <w:r w:rsidR="00E214B3" w:rsidRPr="005F3625">
              <w:t>darbaspēka</w:t>
            </w:r>
            <w:r w:rsidR="00E214B3" w:rsidRPr="005F3625">
              <w:rPr>
                <w:b/>
                <w:bCs/>
              </w:rPr>
              <w:t xml:space="preserve"> pieprasījums </w:t>
            </w:r>
            <w:r w:rsidR="00E214B3" w:rsidRPr="005F3625">
              <w:rPr>
                <w:bCs/>
              </w:rPr>
              <w:t xml:space="preserve">(pēc NVA reģistrēto vakanču skaita), salīdzinot ar iepriekšējo mēnesi, </w:t>
            </w:r>
            <w:r w:rsidR="007B7718" w:rsidRPr="005F3625">
              <w:t>Administratīvo un apkalpojošo dienestu darbībā</w:t>
            </w:r>
            <w:r w:rsidR="00761F02" w:rsidRPr="005F3625">
              <w:t xml:space="preserve">, kā arī </w:t>
            </w:r>
            <w:r w:rsidR="00A64308" w:rsidRPr="005F3625">
              <w:t>o</w:t>
            </w:r>
            <w:r w:rsidR="00152DB4" w:rsidRPr="005F3625">
              <w:t>perācijās</w:t>
            </w:r>
            <w:r w:rsidR="00761F02" w:rsidRPr="005F3625">
              <w:t xml:space="preserve"> ar nekustamo īpašumu</w:t>
            </w:r>
            <w:r w:rsidR="009733BA" w:rsidRPr="005F3625">
              <w:rPr>
                <w:bCs/>
              </w:rPr>
              <w:t>.</w:t>
            </w:r>
            <w:r w:rsidR="008B612E" w:rsidRPr="005F3625">
              <w:rPr>
                <w:bCs/>
              </w:rPr>
              <w:t xml:space="preserve"> Savukārt </w:t>
            </w:r>
            <w:r w:rsidR="005C53BF" w:rsidRPr="005F3625">
              <w:rPr>
                <w:bCs/>
              </w:rPr>
              <w:t>kritums,</w:t>
            </w:r>
            <w:r w:rsidR="008B612E" w:rsidRPr="005F3625">
              <w:rPr>
                <w:bCs/>
              </w:rPr>
              <w:t xml:space="preserve"> </w:t>
            </w:r>
            <w:r w:rsidR="007B7718" w:rsidRPr="005F3625">
              <w:t>Transporta un uzglabāšanas nozarē</w:t>
            </w:r>
            <w:r w:rsidR="008B612E" w:rsidRPr="005F3625">
              <w:rPr>
                <w:bCs/>
              </w:rPr>
              <w:t xml:space="preserve">. </w:t>
            </w:r>
            <w:r w:rsidR="00E214B3" w:rsidRPr="005F3625">
              <w:rPr>
                <w:bCs/>
              </w:rPr>
              <w:t xml:space="preserve">Pieaugums vērojams </w:t>
            </w:r>
            <w:r w:rsidR="007B7718" w:rsidRPr="005F3625">
              <w:t>kalpotāju (informācijas ievadīšanas operatori, klientu apkalpošanas operatori un kasieri)</w:t>
            </w:r>
            <w:r w:rsidR="00A64308" w:rsidRPr="005F3625">
              <w:t xml:space="preserve"> profesijās</w:t>
            </w:r>
            <w:r w:rsidR="00E214B3" w:rsidRPr="005F3625">
              <w:rPr>
                <w:bCs/>
              </w:rPr>
              <w:t xml:space="preserve">. Savukārt samazinājums – </w:t>
            </w:r>
            <w:r w:rsidR="007B7718" w:rsidRPr="005F3625">
              <w:t>kvalificētu lauksaimniecības, mežsaimniecības un zivsaimniecības, profesijās (malkas skaldītāji, lopkopji un kokmateriālu uzmērītāji)</w:t>
            </w:r>
            <w:r w:rsidR="00543B89" w:rsidRPr="005F3625">
              <w:rPr>
                <w:bCs/>
              </w:rPr>
              <w:t>.</w:t>
            </w:r>
          </w:p>
        </w:tc>
      </w:tr>
    </w:tbl>
    <w:p w14:paraId="6F279F0C" w14:textId="77777777" w:rsidR="00352B6D" w:rsidRPr="004E34A8" w:rsidRDefault="009A095A" w:rsidP="001156A4">
      <w:pPr>
        <w:pStyle w:val="Heading2"/>
        <w:numPr>
          <w:ilvl w:val="1"/>
          <w:numId w:val="4"/>
        </w:numPr>
      </w:pPr>
      <w:bookmarkStart w:id="4" w:name="_Toc457297574"/>
      <w:bookmarkStart w:id="5" w:name="_Toc457297622"/>
      <w:bookmarkStart w:id="6" w:name="_Toc457373408"/>
      <w:bookmarkStart w:id="7" w:name="_Toc457373461"/>
      <w:bookmarkStart w:id="8" w:name="_Toc457373505"/>
      <w:bookmarkStart w:id="9" w:name="_Toc457396845"/>
      <w:bookmarkStart w:id="10" w:name="_Toc457400098"/>
      <w:bookmarkStart w:id="11" w:name="_Toc370215528"/>
      <w:bookmarkStart w:id="12" w:name="_Toc455135462"/>
      <w:bookmarkStart w:id="13" w:name="_Toc472608345"/>
      <w:bookmarkEnd w:id="4"/>
      <w:bookmarkEnd w:id="5"/>
      <w:bookmarkEnd w:id="6"/>
      <w:bookmarkEnd w:id="7"/>
      <w:bookmarkEnd w:id="8"/>
      <w:bookmarkEnd w:id="9"/>
      <w:bookmarkEnd w:id="10"/>
      <w:r w:rsidRPr="004E34A8">
        <w:t>Reģistrētā bezdarba līmenis un bezdarbnieku skaits Latvijā</w:t>
      </w:r>
      <w:bookmarkEnd w:id="11"/>
      <w:bookmarkEnd w:id="12"/>
      <w:bookmarkEnd w:id="13"/>
    </w:p>
    <w:p w14:paraId="5E0D910F" w14:textId="77777777" w:rsidR="001156A4" w:rsidRPr="004E34A8" w:rsidRDefault="001156A4" w:rsidP="001156A4"/>
    <w:p w14:paraId="4982D679" w14:textId="77777777" w:rsidR="00C35AFC" w:rsidRPr="004E34A8" w:rsidRDefault="008B00B5" w:rsidP="00C35AFC">
      <w:pPr>
        <w:ind w:firstLine="720"/>
        <w:jc w:val="both"/>
      </w:pPr>
      <w:r w:rsidRPr="005F3625">
        <w:t>Reģistrētā bezdarba līmenis valst</w:t>
      </w:r>
      <w:r w:rsidR="00E437B7" w:rsidRPr="005F3625">
        <w:t>ī 20</w:t>
      </w:r>
      <w:r w:rsidR="007005BB" w:rsidRPr="005F3625">
        <w:t>16.gada decembra beigās bija 8,4</w:t>
      </w:r>
      <w:r w:rsidRPr="005F3625">
        <w:t>% (reģistrēto bezdarbnieku īpatsvars darbspējas vecuma</w:t>
      </w:r>
      <w:r w:rsidR="00291ED7" w:rsidRPr="005F3625">
        <w:t xml:space="preserve"> </w:t>
      </w:r>
      <w:r w:rsidRPr="005F3625">
        <w:t>ekonomiski aktīvo iedzīvotāju kopskaitā). Zemākais bezd</w:t>
      </w:r>
      <w:r w:rsidR="007D42EE" w:rsidRPr="005F3625">
        <w:t>arba līmenis 2016.gada decembrī</w:t>
      </w:r>
      <w:r w:rsidR="007005BB" w:rsidRPr="005F3625">
        <w:t xml:space="preserve"> reģistrēts </w:t>
      </w:r>
      <w:r w:rsidR="00C35AFC" w:rsidRPr="005F3625">
        <w:t>Rīgas reģionā – 5,3%, augstākais bezdarba līmenis bija Latgales reģionā – 17,9%. Kurzemes reģionā bezdarba līmenis bija 10,4%, Zemgales reģionā – 8,2% un Vidzemes reģionā – 9,2%. Decembrī, salīdzinot ar iepriekšējo mēnesi, bezdarba līmenis palielinājies Kurzemes reģionā par 0,6% punktiem, Zemgales reģionā par 0,5% punktiem, Latgales reģionā par 0,3% Vidzemes reģionā par 0,4% punktiem un Rīgas reģionā par 0,2% punktiem pieaudzis.</w:t>
      </w:r>
    </w:p>
    <w:p w14:paraId="3B6ABA9F" w14:textId="2FA49095" w:rsidR="00352B6D" w:rsidRPr="004E34A8" w:rsidRDefault="00352B6D" w:rsidP="00352B6D">
      <w:pPr>
        <w:ind w:firstLine="720"/>
        <w:jc w:val="both"/>
      </w:pPr>
    </w:p>
    <w:p w14:paraId="0886375D" w14:textId="77777777" w:rsidR="008B00B5" w:rsidRPr="004E34A8" w:rsidRDefault="008B00B5" w:rsidP="00352B6D">
      <w:pPr>
        <w:ind w:firstLine="720"/>
        <w:jc w:val="both"/>
      </w:pPr>
    </w:p>
    <w:tbl>
      <w:tblPr>
        <w:tblW w:w="10712" w:type="dxa"/>
        <w:tblInd w:w="-106" w:type="dxa"/>
        <w:tblLayout w:type="fixed"/>
        <w:tblLook w:val="00A0" w:firstRow="1" w:lastRow="0" w:firstColumn="1" w:lastColumn="0" w:noHBand="0" w:noVBand="0"/>
      </w:tblPr>
      <w:tblGrid>
        <w:gridCol w:w="4624"/>
        <w:gridCol w:w="6088"/>
      </w:tblGrid>
      <w:tr w:rsidR="009A095A" w:rsidRPr="004E34A8" w14:paraId="70A8A6D5" w14:textId="77777777" w:rsidTr="004B5F9F">
        <w:trPr>
          <w:trHeight w:val="2775"/>
        </w:trPr>
        <w:tc>
          <w:tcPr>
            <w:tcW w:w="4624" w:type="dxa"/>
          </w:tcPr>
          <w:p w14:paraId="200696D8" w14:textId="38D36BE3" w:rsidR="005023BB" w:rsidRPr="004E34A8" w:rsidRDefault="008B00B5" w:rsidP="00C07867">
            <w:pPr>
              <w:ind w:firstLine="673"/>
              <w:jc w:val="both"/>
              <w:rPr>
                <w:b/>
                <w:bCs/>
              </w:rPr>
            </w:pPr>
            <w:r w:rsidRPr="005F3625">
              <w:rPr>
                <w:bCs/>
                <w:szCs w:val="22"/>
              </w:rPr>
              <w:lastRenderedPageBreak/>
              <w:t>Valsts lielākajās pilsētās bezdarba līmenis 2016.g</w:t>
            </w:r>
            <w:r w:rsidR="007D42EE" w:rsidRPr="005F3625">
              <w:rPr>
                <w:bCs/>
                <w:szCs w:val="22"/>
              </w:rPr>
              <w:t>ada decembra</w:t>
            </w:r>
            <w:r w:rsidR="00FE7E3E" w:rsidRPr="005F3625">
              <w:rPr>
                <w:bCs/>
                <w:szCs w:val="22"/>
              </w:rPr>
              <w:t xml:space="preserve"> </w:t>
            </w:r>
            <w:r w:rsidR="00EE7B0F" w:rsidRPr="005F3625">
              <w:rPr>
                <w:bCs/>
                <w:szCs w:val="22"/>
              </w:rPr>
              <w:t xml:space="preserve">beigās: Rīgā – 5,0%, Valmierā – </w:t>
            </w:r>
            <w:r w:rsidR="00C35AFC" w:rsidRPr="005F3625">
              <w:rPr>
                <w:bCs/>
                <w:szCs w:val="22"/>
              </w:rPr>
              <w:t>5,7%, Jelgavā – 5,8%, Jūrmalā – 6,4%, Ventspilī – 6,7%, Jēkabpilī – 9,8%, Liepājā – 11,2%, Daugavpilī – 11,5%, Rēzeknē – 15,7%. Decembrī reģistrētā bezdarba līmenis palielinājies Ventspilī, Jelgavā par 0,1% punktiem, Rīgas, Jūrmalas, Valmieras pilsētā par 0,2% punktiem, savukārt Liepājas, Rēzeknes, Daugavpils pilsētā par 0,4% un Jēkabpils pilsētā par 0,6 punktiem.</w:t>
            </w:r>
          </w:p>
        </w:tc>
        <w:tc>
          <w:tcPr>
            <w:tcW w:w="6088" w:type="dxa"/>
          </w:tcPr>
          <w:p w14:paraId="37D5AED1" w14:textId="77777777" w:rsidR="00DB48E8" w:rsidRPr="004E34A8" w:rsidRDefault="0042115A" w:rsidP="00A7148C">
            <w:pPr>
              <w:pStyle w:val="Caption"/>
              <w:keepNext/>
              <w:spacing w:after="0"/>
              <w:ind w:firstLine="4838"/>
            </w:pPr>
            <w:r w:rsidRPr="004E34A8">
              <w:t>1.1.</w:t>
            </w:r>
            <w:r w:rsidR="00DB48E8" w:rsidRPr="004E34A8">
              <w:t>attēls</w:t>
            </w:r>
          </w:p>
          <w:p w14:paraId="1BA0534E" w14:textId="21DEC566" w:rsidR="009A095A" w:rsidRPr="004E34A8" w:rsidRDefault="0035755D" w:rsidP="00AC7836">
            <w:pPr>
              <w:pStyle w:val="Caption"/>
              <w:jc w:val="center"/>
              <w:rPr>
                <w:i w:val="0"/>
              </w:rPr>
            </w:pPr>
            <w:r w:rsidRPr="005F3625">
              <w:rPr>
                <w:rFonts w:ascii="Verdana" w:hAnsi="Verdana"/>
                <w:noProof/>
                <w:color w:val="4F4F4F"/>
                <w:sz w:val="17"/>
                <w:szCs w:val="17"/>
                <w:lang w:eastAsia="lv-LV"/>
              </w:rPr>
              <w:drawing>
                <wp:inline distT="0" distB="0" distL="0" distR="0" wp14:anchorId="7D70D224" wp14:editId="20010B42">
                  <wp:extent cx="3445510" cy="2355215"/>
                  <wp:effectExtent l="0" t="0" r="2540" b="6985"/>
                  <wp:docPr id="66" name="Picture 1" descr="31_587de0a7768c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1_587de0a7768ca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45510" cy="2355215"/>
                          </a:xfrm>
                          <a:prstGeom prst="rect">
                            <a:avLst/>
                          </a:prstGeom>
                          <a:noFill/>
                          <a:ln>
                            <a:noFill/>
                          </a:ln>
                        </pic:spPr>
                      </pic:pic>
                    </a:graphicData>
                  </a:graphic>
                </wp:inline>
              </w:drawing>
            </w:r>
          </w:p>
        </w:tc>
      </w:tr>
    </w:tbl>
    <w:p w14:paraId="11152EDF" w14:textId="77777777" w:rsidR="002A6506" w:rsidRPr="004E34A8" w:rsidRDefault="002A6506" w:rsidP="009715D2">
      <w:pPr>
        <w:rPr>
          <w:i/>
          <w:iCs/>
          <w:sz w:val="22"/>
          <w:szCs w:val="22"/>
        </w:rPr>
      </w:pPr>
    </w:p>
    <w:p w14:paraId="74B3CD4B" w14:textId="77777777" w:rsidR="001156A4" w:rsidRPr="004E34A8" w:rsidRDefault="001156A4" w:rsidP="007159E7">
      <w:pPr>
        <w:jc w:val="center"/>
        <w:rPr>
          <w:i/>
          <w:iCs/>
          <w:sz w:val="22"/>
          <w:szCs w:val="22"/>
        </w:rPr>
      </w:pPr>
      <w:r w:rsidRPr="004E34A8">
        <w:rPr>
          <w:i/>
          <w:iCs/>
          <w:sz w:val="22"/>
          <w:szCs w:val="22"/>
        </w:rPr>
        <w:t>Reģistrētā bezdarba līmenis perioda beigās, %</w:t>
      </w:r>
    </w:p>
    <w:tbl>
      <w:tblPr>
        <w:tblW w:w="5000" w:type="pct"/>
        <w:jc w:val="center"/>
        <w:tblLook w:val="0000" w:firstRow="0" w:lastRow="0" w:firstColumn="0" w:lastColumn="0" w:noHBand="0" w:noVBand="0"/>
      </w:tblPr>
      <w:tblGrid>
        <w:gridCol w:w="812"/>
        <w:gridCol w:w="843"/>
        <w:gridCol w:w="751"/>
        <w:gridCol w:w="751"/>
        <w:gridCol w:w="843"/>
        <w:gridCol w:w="654"/>
        <w:gridCol w:w="700"/>
        <w:gridCol w:w="800"/>
        <w:gridCol w:w="739"/>
        <w:gridCol w:w="739"/>
        <w:gridCol w:w="739"/>
        <w:gridCol w:w="739"/>
        <w:gridCol w:w="743"/>
      </w:tblGrid>
      <w:tr w:rsidR="001156A4" w:rsidRPr="004E34A8" w14:paraId="5E20B651" w14:textId="77777777" w:rsidTr="00F44B0A">
        <w:trPr>
          <w:trHeight w:val="159"/>
          <w:jc w:val="center"/>
        </w:trPr>
        <w:tc>
          <w:tcPr>
            <w:tcW w:w="412" w:type="pct"/>
            <w:tcBorders>
              <w:top w:val="single" w:sz="4" w:space="0" w:color="000000"/>
              <w:left w:val="single" w:sz="4" w:space="0" w:color="000000"/>
              <w:bottom w:val="single" w:sz="4" w:space="0" w:color="000000"/>
            </w:tcBorders>
            <w:vAlign w:val="bottom"/>
          </w:tcPr>
          <w:p w14:paraId="30D79D80" w14:textId="77777777" w:rsidR="001156A4" w:rsidRPr="004E34A8" w:rsidRDefault="001156A4" w:rsidP="00F44B0A">
            <w:pPr>
              <w:snapToGrid w:val="0"/>
              <w:jc w:val="both"/>
              <w:rPr>
                <w:sz w:val="18"/>
                <w:szCs w:val="18"/>
              </w:rPr>
            </w:pPr>
          </w:p>
        </w:tc>
        <w:tc>
          <w:tcPr>
            <w:tcW w:w="4588" w:type="pct"/>
            <w:gridSpan w:val="12"/>
            <w:tcBorders>
              <w:top w:val="single" w:sz="4" w:space="0" w:color="000000"/>
              <w:left w:val="single" w:sz="4" w:space="0" w:color="000000"/>
              <w:bottom w:val="single" w:sz="4" w:space="0" w:color="000000"/>
              <w:right w:val="single" w:sz="4" w:space="0" w:color="000000"/>
            </w:tcBorders>
            <w:vAlign w:val="center"/>
          </w:tcPr>
          <w:p w14:paraId="5AC1F6AA" w14:textId="77777777" w:rsidR="001156A4" w:rsidRPr="004E34A8" w:rsidRDefault="001156A4" w:rsidP="00F44B0A">
            <w:pPr>
              <w:snapToGrid w:val="0"/>
              <w:jc w:val="center"/>
              <w:rPr>
                <w:i/>
                <w:iCs/>
              </w:rPr>
            </w:pPr>
            <w:r w:rsidRPr="004E34A8">
              <w:rPr>
                <w:i/>
                <w:iCs/>
                <w:sz w:val="22"/>
                <w:szCs w:val="22"/>
              </w:rPr>
              <w:t>Mēneši</w:t>
            </w:r>
          </w:p>
        </w:tc>
      </w:tr>
      <w:tr w:rsidR="001156A4" w:rsidRPr="004E34A8" w14:paraId="761854FC" w14:textId="77777777" w:rsidTr="00F44B0A">
        <w:trPr>
          <w:trHeight w:val="253"/>
          <w:jc w:val="center"/>
        </w:trPr>
        <w:tc>
          <w:tcPr>
            <w:tcW w:w="412" w:type="pct"/>
            <w:tcBorders>
              <w:top w:val="single" w:sz="4" w:space="0" w:color="000000"/>
              <w:left w:val="single" w:sz="4" w:space="0" w:color="000000"/>
              <w:bottom w:val="single" w:sz="4" w:space="0" w:color="000000"/>
            </w:tcBorders>
            <w:vAlign w:val="bottom"/>
          </w:tcPr>
          <w:p w14:paraId="27FF241C" w14:textId="77777777" w:rsidR="001156A4" w:rsidRPr="004E34A8" w:rsidRDefault="001156A4" w:rsidP="00F44B0A">
            <w:pPr>
              <w:snapToGrid w:val="0"/>
              <w:jc w:val="center"/>
              <w:rPr>
                <w:i/>
                <w:iCs/>
                <w:sz w:val="20"/>
                <w:szCs w:val="20"/>
              </w:rPr>
            </w:pPr>
            <w:r w:rsidRPr="004E34A8">
              <w:rPr>
                <w:i/>
                <w:iCs/>
                <w:sz w:val="20"/>
                <w:szCs w:val="20"/>
              </w:rPr>
              <w:t>Gadi</w:t>
            </w:r>
          </w:p>
        </w:tc>
        <w:tc>
          <w:tcPr>
            <w:tcW w:w="428" w:type="pct"/>
            <w:tcBorders>
              <w:top w:val="single" w:sz="4" w:space="0" w:color="000000"/>
              <w:left w:val="single" w:sz="4" w:space="0" w:color="000000"/>
              <w:bottom w:val="single" w:sz="4" w:space="0" w:color="000000"/>
            </w:tcBorders>
            <w:vAlign w:val="center"/>
          </w:tcPr>
          <w:p w14:paraId="0219021E" w14:textId="77777777" w:rsidR="001156A4" w:rsidRPr="004E34A8" w:rsidRDefault="001156A4" w:rsidP="00F44B0A">
            <w:pPr>
              <w:snapToGrid w:val="0"/>
              <w:jc w:val="center"/>
              <w:rPr>
                <w:sz w:val="20"/>
                <w:szCs w:val="20"/>
              </w:rPr>
            </w:pPr>
            <w:r w:rsidRPr="004E34A8">
              <w:rPr>
                <w:sz w:val="20"/>
                <w:szCs w:val="20"/>
              </w:rPr>
              <w:t>Jan</w:t>
            </w:r>
          </w:p>
        </w:tc>
        <w:tc>
          <w:tcPr>
            <w:tcW w:w="381" w:type="pct"/>
            <w:tcBorders>
              <w:top w:val="single" w:sz="4" w:space="0" w:color="000000"/>
              <w:left w:val="single" w:sz="4" w:space="0" w:color="000000"/>
              <w:bottom w:val="single" w:sz="4" w:space="0" w:color="000000"/>
            </w:tcBorders>
            <w:vAlign w:val="center"/>
          </w:tcPr>
          <w:p w14:paraId="1472F85E" w14:textId="77777777" w:rsidR="001156A4" w:rsidRPr="004E34A8" w:rsidRDefault="001156A4" w:rsidP="00F44B0A">
            <w:pPr>
              <w:snapToGrid w:val="0"/>
              <w:jc w:val="center"/>
              <w:rPr>
                <w:sz w:val="20"/>
                <w:szCs w:val="20"/>
              </w:rPr>
            </w:pPr>
            <w:r w:rsidRPr="004E34A8">
              <w:rPr>
                <w:sz w:val="20"/>
                <w:szCs w:val="20"/>
              </w:rPr>
              <w:t>Feb</w:t>
            </w:r>
          </w:p>
        </w:tc>
        <w:tc>
          <w:tcPr>
            <w:tcW w:w="381" w:type="pct"/>
            <w:tcBorders>
              <w:top w:val="single" w:sz="4" w:space="0" w:color="000000"/>
              <w:left w:val="single" w:sz="4" w:space="0" w:color="000000"/>
              <w:bottom w:val="single" w:sz="4" w:space="0" w:color="000000"/>
            </w:tcBorders>
            <w:vAlign w:val="center"/>
          </w:tcPr>
          <w:p w14:paraId="19AEDBDC" w14:textId="77777777" w:rsidR="001156A4" w:rsidRPr="004E34A8" w:rsidRDefault="001156A4" w:rsidP="00F44B0A">
            <w:pPr>
              <w:snapToGrid w:val="0"/>
              <w:jc w:val="center"/>
              <w:rPr>
                <w:sz w:val="20"/>
                <w:szCs w:val="20"/>
              </w:rPr>
            </w:pPr>
            <w:r w:rsidRPr="004E34A8">
              <w:rPr>
                <w:sz w:val="20"/>
                <w:szCs w:val="20"/>
              </w:rPr>
              <w:t>Mar</w:t>
            </w:r>
          </w:p>
        </w:tc>
        <w:tc>
          <w:tcPr>
            <w:tcW w:w="428" w:type="pct"/>
            <w:tcBorders>
              <w:top w:val="single" w:sz="4" w:space="0" w:color="000000"/>
              <w:left w:val="single" w:sz="4" w:space="0" w:color="000000"/>
              <w:bottom w:val="single" w:sz="4" w:space="0" w:color="000000"/>
            </w:tcBorders>
            <w:vAlign w:val="center"/>
          </w:tcPr>
          <w:p w14:paraId="643549C2" w14:textId="77777777" w:rsidR="001156A4" w:rsidRPr="004E34A8" w:rsidRDefault="001156A4" w:rsidP="00F44B0A">
            <w:pPr>
              <w:snapToGrid w:val="0"/>
              <w:jc w:val="center"/>
              <w:rPr>
                <w:sz w:val="20"/>
                <w:szCs w:val="20"/>
              </w:rPr>
            </w:pPr>
            <w:r w:rsidRPr="004E34A8">
              <w:rPr>
                <w:sz w:val="20"/>
                <w:szCs w:val="20"/>
              </w:rPr>
              <w:t>Apr</w:t>
            </w:r>
          </w:p>
        </w:tc>
        <w:tc>
          <w:tcPr>
            <w:tcW w:w="332" w:type="pct"/>
            <w:tcBorders>
              <w:top w:val="single" w:sz="4" w:space="0" w:color="000000"/>
              <w:left w:val="single" w:sz="4" w:space="0" w:color="000000"/>
              <w:bottom w:val="single" w:sz="4" w:space="0" w:color="000000"/>
            </w:tcBorders>
            <w:vAlign w:val="center"/>
          </w:tcPr>
          <w:p w14:paraId="6B5B7236" w14:textId="77777777" w:rsidR="001156A4" w:rsidRPr="004E34A8" w:rsidRDefault="001156A4" w:rsidP="00F44B0A">
            <w:pPr>
              <w:snapToGrid w:val="0"/>
              <w:jc w:val="center"/>
              <w:rPr>
                <w:sz w:val="20"/>
                <w:szCs w:val="20"/>
              </w:rPr>
            </w:pPr>
            <w:r w:rsidRPr="004E34A8">
              <w:rPr>
                <w:sz w:val="20"/>
                <w:szCs w:val="20"/>
              </w:rPr>
              <w:t>Mai</w:t>
            </w:r>
          </w:p>
        </w:tc>
        <w:tc>
          <w:tcPr>
            <w:tcW w:w="355" w:type="pct"/>
            <w:tcBorders>
              <w:top w:val="single" w:sz="4" w:space="0" w:color="000000"/>
              <w:left w:val="single" w:sz="4" w:space="0" w:color="000000"/>
              <w:bottom w:val="single" w:sz="4" w:space="0" w:color="000000"/>
            </w:tcBorders>
            <w:vAlign w:val="center"/>
          </w:tcPr>
          <w:p w14:paraId="2E39808C" w14:textId="77777777" w:rsidR="001156A4" w:rsidRPr="004E34A8" w:rsidRDefault="001156A4" w:rsidP="00F44B0A">
            <w:pPr>
              <w:snapToGrid w:val="0"/>
              <w:jc w:val="center"/>
              <w:rPr>
                <w:sz w:val="20"/>
                <w:szCs w:val="20"/>
              </w:rPr>
            </w:pPr>
            <w:r w:rsidRPr="004E34A8">
              <w:rPr>
                <w:sz w:val="20"/>
                <w:szCs w:val="20"/>
              </w:rPr>
              <w:t>Jūn</w:t>
            </w:r>
          </w:p>
        </w:tc>
        <w:tc>
          <w:tcPr>
            <w:tcW w:w="406" w:type="pct"/>
            <w:tcBorders>
              <w:top w:val="single" w:sz="4" w:space="0" w:color="000000"/>
              <w:left w:val="single" w:sz="4" w:space="0" w:color="000000"/>
              <w:bottom w:val="single" w:sz="4" w:space="0" w:color="000000"/>
            </w:tcBorders>
            <w:vAlign w:val="center"/>
          </w:tcPr>
          <w:p w14:paraId="6F05494F" w14:textId="77777777" w:rsidR="001156A4" w:rsidRPr="004E34A8" w:rsidRDefault="001156A4" w:rsidP="00F44B0A">
            <w:pPr>
              <w:snapToGrid w:val="0"/>
              <w:jc w:val="center"/>
              <w:rPr>
                <w:sz w:val="20"/>
                <w:szCs w:val="20"/>
              </w:rPr>
            </w:pPr>
            <w:r w:rsidRPr="004E34A8">
              <w:rPr>
                <w:sz w:val="20"/>
                <w:szCs w:val="20"/>
              </w:rPr>
              <w:t>Jūl</w:t>
            </w:r>
          </w:p>
        </w:tc>
        <w:tc>
          <w:tcPr>
            <w:tcW w:w="375" w:type="pct"/>
            <w:tcBorders>
              <w:top w:val="single" w:sz="4" w:space="0" w:color="000000"/>
              <w:left w:val="single" w:sz="4" w:space="0" w:color="000000"/>
              <w:bottom w:val="single" w:sz="4" w:space="0" w:color="000000"/>
            </w:tcBorders>
            <w:vAlign w:val="center"/>
          </w:tcPr>
          <w:p w14:paraId="38DA3C5C" w14:textId="77777777" w:rsidR="001156A4" w:rsidRPr="004E34A8" w:rsidRDefault="001156A4" w:rsidP="00F44B0A">
            <w:pPr>
              <w:snapToGrid w:val="0"/>
              <w:jc w:val="center"/>
              <w:rPr>
                <w:sz w:val="20"/>
                <w:szCs w:val="20"/>
              </w:rPr>
            </w:pPr>
            <w:r w:rsidRPr="004E34A8">
              <w:rPr>
                <w:sz w:val="20"/>
                <w:szCs w:val="20"/>
              </w:rPr>
              <w:t>Aug</w:t>
            </w:r>
          </w:p>
        </w:tc>
        <w:tc>
          <w:tcPr>
            <w:tcW w:w="375" w:type="pct"/>
            <w:tcBorders>
              <w:top w:val="single" w:sz="4" w:space="0" w:color="000000"/>
              <w:left w:val="single" w:sz="4" w:space="0" w:color="000000"/>
              <w:bottom w:val="single" w:sz="4" w:space="0" w:color="000000"/>
            </w:tcBorders>
            <w:vAlign w:val="center"/>
          </w:tcPr>
          <w:p w14:paraId="274A5530" w14:textId="77777777" w:rsidR="001156A4" w:rsidRPr="004E34A8" w:rsidRDefault="001156A4" w:rsidP="00F44B0A">
            <w:pPr>
              <w:snapToGrid w:val="0"/>
              <w:jc w:val="center"/>
              <w:rPr>
                <w:sz w:val="20"/>
                <w:szCs w:val="20"/>
              </w:rPr>
            </w:pPr>
            <w:r w:rsidRPr="004E34A8">
              <w:rPr>
                <w:sz w:val="20"/>
                <w:szCs w:val="20"/>
              </w:rPr>
              <w:t>Sep</w:t>
            </w:r>
          </w:p>
        </w:tc>
        <w:tc>
          <w:tcPr>
            <w:tcW w:w="375" w:type="pct"/>
            <w:tcBorders>
              <w:top w:val="single" w:sz="4" w:space="0" w:color="000000"/>
              <w:left w:val="single" w:sz="4" w:space="0" w:color="000000"/>
              <w:bottom w:val="single" w:sz="4" w:space="0" w:color="000000"/>
            </w:tcBorders>
            <w:vAlign w:val="center"/>
          </w:tcPr>
          <w:p w14:paraId="69B2DC04" w14:textId="77777777" w:rsidR="001156A4" w:rsidRPr="004E34A8" w:rsidRDefault="001156A4" w:rsidP="00F44B0A">
            <w:pPr>
              <w:snapToGrid w:val="0"/>
              <w:jc w:val="center"/>
              <w:rPr>
                <w:sz w:val="20"/>
                <w:szCs w:val="20"/>
              </w:rPr>
            </w:pPr>
            <w:r w:rsidRPr="004E34A8">
              <w:rPr>
                <w:sz w:val="20"/>
                <w:szCs w:val="20"/>
              </w:rPr>
              <w:t>Okt</w:t>
            </w:r>
          </w:p>
        </w:tc>
        <w:tc>
          <w:tcPr>
            <w:tcW w:w="375" w:type="pct"/>
            <w:tcBorders>
              <w:top w:val="single" w:sz="4" w:space="0" w:color="000000"/>
              <w:left w:val="single" w:sz="4" w:space="0" w:color="000000"/>
              <w:bottom w:val="single" w:sz="4" w:space="0" w:color="000000"/>
            </w:tcBorders>
            <w:vAlign w:val="center"/>
          </w:tcPr>
          <w:p w14:paraId="0DAF6D88" w14:textId="77777777" w:rsidR="001156A4" w:rsidRPr="004E34A8" w:rsidRDefault="001156A4" w:rsidP="00F44B0A">
            <w:pPr>
              <w:snapToGrid w:val="0"/>
              <w:jc w:val="center"/>
              <w:rPr>
                <w:sz w:val="20"/>
                <w:szCs w:val="20"/>
              </w:rPr>
            </w:pPr>
            <w:r w:rsidRPr="004E34A8">
              <w:rPr>
                <w:sz w:val="20"/>
                <w:szCs w:val="20"/>
              </w:rPr>
              <w:t>Nov</w:t>
            </w:r>
          </w:p>
        </w:tc>
        <w:tc>
          <w:tcPr>
            <w:tcW w:w="377" w:type="pct"/>
            <w:tcBorders>
              <w:top w:val="single" w:sz="4" w:space="0" w:color="000000"/>
              <w:left w:val="single" w:sz="4" w:space="0" w:color="000000"/>
              <w:bottom w:val="single" w:sz="4" w:space="0" w:color="000000"/>
              <w:right w:val="single" w:sz="4" w:space="0" w:color="000000"/>
            </w:tcBorders>
            <w:vAlign w:val="center"/>
          </w:tcPr>
          <w:p w14:paraId="1E09B959" w14:textId="77777777" w:rsidR="001156A4" w:rsidRPr="004E34A8" w:rsidRDefault="001156A4" w:rsidP="00F44B0A">
            <w:pPr>
              <w:snapToGrid w:val="0"/>
              <w:jc w:val="center"/>
              <w:rPr>
                <w:sz w:val="20"/>
                <w:szCs w:val="20"/>
              </w:rPr>
            </w:pPr>
            <w:r w:rsidRPr="004E34A8">
              <w:rPr>
                <w:sz w:val="20"/>
                <w:szCs w:val="20"/>
              </w:rPr>
              <w:t>Dec</w:t>
            </w:r>
          </w:p>
        </w:tc>
      </w:tr>
      <w:tr w:rsidR="001156A4" w:rsidRPr="004E34A8" w14:paraId="1DFF6B6B" w14:textId="77777777" w:rsidTr="00F44B0A">
        <w:trPr>
          <w:trHeight w:val="236"/>
          <w:jc w:val="center"/>
        </w:trPr>
        <w:tc>
          <w:tcPr>
            <w:tcW w:w="412" w:type="pct"/>
            <w:tcBorders>
              <w:left w:val="single" w:sz="4" w:space="0" w:color="000000"/>
              <w:bottom w:val="single" w:sz="4" w:space="0" w:color="000000"/>
            </w:tcBorders>
            <w:vAlign w:val="center"/>
          </w:tcPr>
          <w:p w14:paraId="1E813698" w14:textId="77777777" w:rsidR="001156A4" w:rsidRPr="004E34A8" w:rsidRDefault="001156A4" w:rsidP="00F44B0A">
            <w:pPr>
              <w:snapToGrid w:val="0"/>
              <w:jc w:val="center"/>
              <w:rPr>
                <w:b/>
                <w:bCs/>
                <w:sz w:val="20"/>
                <w:szCs w:val="20"/>
              </w:rPr>
            </w:pPr>
            <w:r w:rsidRPr="004E34A8">
              <w:rPr>
                <w:b/>
                <w:bCs/>
                <w:sz w:val="20"/>
                <w:szCs w:val="20"/>
              </w:rPr>
              <w:t>2008</w:t>
            </w:r>
          </w:p>
        </w:tc>
        <w:tc>
          <w:tcPr>
            <w:tcW w:w="428" w:type="pct"/>
            <w:tcBorders>
              <w:left w:val="single" w:sz="4" w:space="0" w:color="000000"/>
              <w:bottom w:val="single" w:sz="4" w:space="0" w:color="000000"/>
            </w:tcBorders>
            <w:vAlign w:val="center"/>
          </w:tcPr>
          <w:p w14:paraId="5E182030" w14:textId="77777777" w:rsidR="001156A4" w:rsidRPr="004E34A8" w:rsidRDefault="001156A4" w:rsidP="00F44B0A">
            <w:pPr>
              <w:snapToGrid w:val="0"/>
              <w:jc w:val="center"/>
              <w:rPr>
                <w:sz w:val="18"/>
                <w:szCs w:val="18"/>
              </w:rPr>
            </w:pPr>
            <w:r w:rsidRPr="004E34A8">
              <w:rPr>
                <w:sz w:val="18"/>
                <w:szCs w:val="18"/>
              </w:rPr>
              <w:t>5,0</w:t>
            </w:r>
          </w:p>
        </w:tc>
        <w:tc>
          <w:tcPr>
            <w:tcW w:w="381" w:type="pct"/>
            <w:tcBorders>
              <w:left w:val="single" w:sz="4" w:space="0" w:color="000000"/>
              <w:bottom w:val="single" w:sz="4" w:space="0" w:color="000000"/>
            </w:tcBorders>
            <w:vAlign w:val="center"/>
          </w:tcPr>
          <w:p w14:paraId="5E97A967" w14:textId="77777777" w:rsidR="001156A4" w:rsidRPr="004E34A8" w:rsidRDefault="001156A4" w:rsidP="00F44B0A">
            <w:pPr>
              <w:snapToGrid w:val="0"/>
              <w:jc w:val="center"/>
              <w:rPr>
                <w:sz w:val="18"/>
                <w:szCs w:val="18"/>
              </w:rPr>
            </w:pPr>
            <w:r w:rsidRPr="004E34A8">
              <w:rPr>
                <w:sz w:val="18"/>
                <w:szCs w:val="18"/>
              </w:rPr>
              <w:t>5,0</w:t>
            </w:r>
          </w:p>
        </w:tc>
        <w:tc>
          <w:tcPr>
            <w:tcW w:w="381" w:type="pct"/>
            <w:tcBorders>
              <w:left w:val="single" w:sz="4" w:space="0" w:color="000000"/>
              <w:bottom w:val="single" w:sz="4" w:space="0" w:color="000000"/>
            </w:tcBorders>
            <w:vAlign w:val="center"/>
          </w:tcPr>
          <w:p w14:paraId="7B4AB7B2" w14:textId="77777777" w:rsidR="001156A4" w:rsidRPr="004E34A8" w:rsidRDefault="001156A4" w:rsidP="00F44B0A">
            <w:pPr>
              <w:snapToGrid w:val="0"/>
              <w:jc w:val="center"/>
              <w:rPr>
                <w:sz w:val="18"/>
                <w:szCs w:val="18"/>
              </w:rPr>
            </w:pPr>
            <w:r w:rsidRPr="004E34A8">
              <w:rPr>
                <w:sz w:val="18"/>
                <w:szCs w:val="18"/>
              </w:rPr>
              <w:t>4,9</w:t>
            </w:r>
          </w:p>
        </w:tc>
        <w:tc>
          <w:tcPr>
            <w:tcW w:w="428" w:type="pct"/>
            <w:tcBorders>
              <w:left w:val="single" w:sz="4" w:space="0" w:color="000000"/>
              <w:bottom w:val="single" w:sz="4" w:space="0" w:color="000000"/>
            </w:tcBorders>
            <w:vAlign w:val="center"/>
          </w:tcPr>
          <w:p w14:paraId="7C761B5A" w14:textId="77777777" w:rsidR="001156A4" w:rsidRPr="004E34A8" w:rsidRDefault="001156A4" w:rsidP="00F44B0A">
            <w:pPr>
              <w:snapToGrid w:val="0"/>
              <w:jc w:val="center"/>
              <w:rPr>
                <w:sz w:val="18"/>
                <w:szCs w:val="18"/>
              </w:rPr>
            </w:pPr>
            <w:r w:rsidRPr="004E34A8">
              <w:rPr>
                <w:sz w:val="18"/>
                <w:szCs w:val="18"/>
              </w:rPr>
              <w:t>4,8</w:t>
            </w:r>
          </w:p>
        </w:tc>
        <w:tc>
          <w:tcPr>
            <w:tcW w:w="332" w:type="pct"/>
            <w:tcBorders>
              <w:left w:val="single" w:sz="4" w:space="0" w:color="000000"/>
              <w:bottom w:val="single" w:sz="4" w:space="0" w:color="000000"/>
            </w:tcBorders>
            <w:vAlign w:val="center"/>
          </w:tcPr>
          <w:p w14:paraId="5A0436EB" w14:textId="77777777" w:rsidR="001156A4" w:rsidRPr="004E34A8" w:rsidRDefault="001156A4" w:rsidP="00F44B0A">
            <w:pPr>
              <w:snapToGrid w:val="0"/>
              <w:jc w:val="center"/>
              <w:rPr>
                <w:sz w:val="18"/>
                <w:szCs w:val="18"/>
              </w:rPr>
            </w:pPr>
            <w:r w:rsidRPr="004E34A8">
              <w:rPr>
                <w:sz w:val="18"/>
                <w:szCs w:val="18"/>
              </w:rPr>
              <w:t>4,8</w:t>
            </w:r>
          </w:p>
        </w:tc>
        <w:tc>
          <w:tcPr>
            <w:tcW w:w="355" w:type="pct"/>
            <w:tcBorders>
              <w:left w:val="single" w:sz="4" w:space="0" w:color="000000"/>
              <w:bottom w:val="single" w:sz="4" w:space="0" w:color="000000"/>
            </w:tcBorders>
            <w:vAlign w:val="center"/>
          </w:tcPr>
          <w:p w14:paraId="6EBBAC83" w14:textId="77777777" w:rsidR="001156A4" w:rsidRPr="004E34A8" w:rsidRDefault="001156A4" w:rsidP="00F44B0A">
            <w:pPr>
              <w:snapToGrid w:val="0"/>
              <w:jc w:val="center"/>
              <w:rPr>
                <w:sz w:val="18"/>
                <w:szCs w:val="18"/>
              </w:rPr>
            </w:pPr>
            <w:r w:rsidRPr="004E34A8">
              <w:rPr>
                <w:sz w:val="18"/>
                <w:szCs w:val="18"/>
              </w:rPr>
              <w:t>4,9</w:t>
            </w:r>
          </w:p>
        </w:tc>
        <w:tc>
          <w:tcPr>
            <w:tcW w:w="406" w:type="pct"/>
            <w:tcBorders>
              <w:left w:val="single" w:sz="4" w:space="0" w:color="000000"/>
              <w:bottom w:val="single" w:sz="4" w:space="0" w:color="000000"/>
            </w:tcBorders>
            <w:vAlign w:val="center"/>
          </w:tcPr>
          <w:p w14:paraId="30D600F2" w14:textId="77777777" w:rsidR="001156A4" w:rsidRPr="004E34A8" w:rsidRDefault="001156A4" w:rsidP="00F44B0A">
            <w:pPr>
              <w:snapToGrid w:val="0"/>
              <w:jc w:val="center"/>
              <w:rPr>
                <w:sz w:val="18"/>
                <w:szCs w:val="18"/>
              </w:rPr>
            </w:pPr>
            <w:r w:rsidRPr="004E34A8">
              <w:rPr>
                <w:sz w:val="18"/>
                <w:szCs w:val="18"/>
              </w:rPr>
              <w:t>5,1</w:t>
            </w:r>
          </w:p>
        </w:tc>
        <w:tc>
          <w:tcPr>
            <w:tcW w:w="375" w:type="pct"/>
            <w:tcBorders>
              <w:left w:val="single" w:sz="4" w:space="0" w:color="000000"/>
              <w:bottom w:val="single" w:sz="4" w:space="0" w:color="000000"/>
            </w:tcBorders>
            <w:vAlign w:val="center"/>
          </w:tcPr>
          <w:p w14:paraId="1CEF185C" w14:textId="77777777" w:rsidR="001156A4" w:rsidRPr="004E34A8" w:rsidRDefault="001156A4" w:rsidP="00F44B0A">
            <w:pPr>
              <w:snapToGrid w:val="0"/>
              <w:jc w:val="center"/>
              <w:rPr>
                <w:sz w:val="18"/>
                <w:szCs w:val="18"/>
              </w:rPr>
            </w:pPr>
            <w:r w:rsidRPr="004E34A8">
              <w:rPr>
                <w:sz w:val="18"/>
                <w:szCs w:val="18"/>
              </w:rPr>
              <w:t>5,2</w:t>
            </w:r>
          </w:p>
        </w:tc>
        <w:tc>
          <w:tcPr>
            <w:tcW w:w="375" w:type="pct"/>
            <w:tcBorders>
              <w:left w:val="single" w:sz="4" w:space="0" w:color="000000"/>
              <w:bottom w:val="single" w:sz="4" w:space="0" w:color="000000"/>
            </w:tcBorders>
            <w:vAlign w:val="center"/>
          </w:tcPr>
          <w:p w14:paraId="1B865019" w14:textId="77777777" w:rsidR="001156A4" w:rsidRPr="004E34A8" w:rsidRDefault="001156A4" w:rsidP="00F44B0A">
            <w:pPr>
              <w:snapToGrid w:val="0"/>
              <w:jc w:val="center"/>
              <w:rPr>
                <w:sz w:val="18"/>
                <w:szCs w:val="18"/>
              </w:rPr>
            </w:pPr>
            <w:r w:rsidRPr="004E34A8">
              <w:rPr>
                <w:sz w:val="18"/>
                <w:szCs w:val="18"/>
              </w:rPr>
              <w:t>5,3</w:t>
            </w:r>
          </w:p>
        </w:tc>
        <w:tc>
          <w:tcPr>
            <w:tcW w:w="375" w:type="pct"/>
            <w:tcBorders>
              <w:left w:val="single" w:sz="4" w:space="0" w:color="000000"/>
              <w:bottom w:val="single" w:sz="4" w:space="0" w:color="000000"/>
            </w:tcBorders>
            <w:vAlign w:val="center"/>
          </w:tcPr>
          <w:p w14:paraId="0ABB9E49" w14:textId="77777777" w:rsidR="001156A4" w:rsidRPr="004E34A8" w:rsidRDefault="001156A4" w:rsidP="00F44B0A">
            <w:pPr>
              <w:snapToGrid w:val="0"/>
              <w:jc w:val="center"/>
              <w:rPr>
                <w:sz w:val="18"/>
                <w:szCs w:val="18"/>
              </w:rPr>
            </w:pPr>
            <w:r w:rsidRPr="004E34A8">
              <w:rPr>
                <w:sz w:val="18"/>
                <w:szCs w:val="18"/>
              </w:rPr>
              <w:t>5,6</w:t>
            </w:r>
          </w:p>
        </w:tc>
        <w:tc>
          <w:tcPr>
            <w:tcW w:w="375" w:type="pct"/>
            <w:tcBorders>
              <w:left w:val="single" w:sz="4" w:space="0" w:color="000000"/>
              <w:bottom w:val="single" w:sz="4" w:space="0" w:color="000000"/>
            </w:tcBorders>
            <w:vAlign w:val="center"/>
          </w:tcPr>
          <w:p w14:paraId="5AB409C5" w14:textId="77777777" w:rsidR="001156A4" w:rsidRPr="004E34A8" w:rsidRDefault="001156A4" w:rsidP="00F44B0A">
            <w:pPr>
              <w:snapToGrid w:val="0"/>
              <w:jc w:val="center"/>
              <w:rPr>
                <w:sz w:val="18"/>
                <w:szCs w:val="18"/>
              </w:rPr>
            </w:pPr>
            <w:r w:rsidRPr="004E34A8">
              <w:rPr>
                <w:sz w:val="18"/>
                <w:szCs w:val="18"/>
              </w:rPr>
              <w:t>6,1</w:t>
            </w:r>
          </w:p>
        </w:tc>
        <w:tc>
          <w:tcPr>
            <w:tcW w:w="377" w:type="pct"/>
            <w:tcBorders>
              <w:left w:val="single" w:sz="4" w:space="0" w:color="000000"/>
              <w:bottom w:val="single" w:sz="4" w:space="0" w:color="000000"/>
              <w:right w:val="single" w:sz="4" w:space="0" w:color="000000"/>
            </w:tcBorders>
            <w:vAlign w:val="center"/>
          </w:tcPr>
          <w:p w14:paraId="47E7ADB2" w14:textId="77777777" w:rsidR="001156A4" w:rsidRPr="004E34A8" w:rsidRDefault="001156A4" w:rsidP="00F44B0A">
            <w:pPr>
              <w:snapToGrid w:val="0"/>
              <w:jc w:val="center"/>
              <w:rPr>
                <w:sz w:val="18"/>
                <w:szCs w:val="18"/>
              </w:rPr>
            </w:pPr>
            <w:r w:rsidRPr="004E34A8">
              <w:rPr>
                <w:sz w:val="18"/>
                <w:szCs w:val="18"/>
              </w:rPr>
              <w:t>7,0</w:t>
            </w:r>
          </w:p>
        </w:tc>
      </w:tr>
      <w:tr w:rsidR="001156A4" w:rsidRPr="004E34A8" w14:paraId="15BCCA97" w14:textId="77777777" w:rsidTr="00F44B0A">
        <w:trPr>
          <w:trHeight w:val="125"/>
          <w:jc w:val="center"/>
        </w:trPr>
        <w:tc>
          <w:tcPr>
            <w:tcW w:w="412" w:type="pct"/>
            <w:tcBorders>
              <w:top w:val="single" w:sz="4" w:space="0" w:color="000000"/>
              <w:left w:val="single" w:sz="4" w:space="0" w:color="000000"/>
              <w:bottom w:val="single" w:sz="4" w:space="0" w:color="000000"/>
            </w:tcBorders>
            <w:vAlign w:val="center"/>
          </w:tcPr>
          <w:p w14:paraId="6AC8B4F8" w14:textId="77777777" w:rsidR="001156A4" w:rsidRPr="004E34A8" w:rsidRDefault="001156A4" w:rsidP="00F44B0A">
            <w:pPr>
              <w:snapToGrid w:val="0"/>
              <w:jc w:val="center"/>
              <w:rPr>
                <w:b/>
                <w:bCs/>
                <w:sz w:val="20"/>
                <w:szCs w:val="20"/>
              </w:rPr>
            </w:pPr>
            <w:r w:rsidRPr="004E34A8">
              <w:rPr>
                <w:b/>
                <w:bCs/>
                <w:sz w:val="20"/>
                <w:szCs w:val="20"/>
              </w:rPr>
              <w:t>2009</w:t>
            </w:r>
          </w:p>
        </w:tc>
        <w:tc>
          <w:tcPr>
            <w:tcW w:w="428" w:type="pct"/>
            <w:tcBorders>
              <w:top w:val="single" w:sz="4" w:space="0" w:color="000000"/>
              <w:left w:val="single" w:sz="4" w:space="0" w:color="000000"/>
              <w:bottom w:val="single" w:sz="4" w:space="0" w:color="000000"/>
            </w:tcBorders>
            <w:vAlign w:val="center"/>
          </w:tcPr>
          <w:p w14:paraId="30D38AC7" w14:textId="77777777" w:rsidR="001156A4" w:rsidRPr="004E34A8" w:rsidRDefault="001156A4" w:rsidP="00F44B0A">
            <w:pPr>
              <w:snapToGrid w:val="0"/>
              <w:jc w:val="center"/>
              <w:rPr>
                <w:sz w:val="18"/>
                <w:szCs w:val="18"/>
              </w:rPr>
            </w:pPr>
            <w:r w:rsidRPr="004E34A8">
              <w:rPr>
                <w:sz w:val="18"/>
                <w:szCs w:val="18"/>
              </w:rPr>
              <w:t>8,3</w:t>
            </w:r>
          </w:p>
        </w:tc>
        <w:tc>
          <w:tcPr>
            <w:tcW w:w="381" w:type="pct"/>
            <w:tcBorders>
              <w:top w:val="single" w:sz="4" w:space="0" w:color="000000"/>
              <w:left w:val="single" w:sz="4" w:space="0" w:color="000000"/>
              <w:bottom w:val="single" w:sz="4" w:space="0" w:color="000000"/>
            </w:tcBorders>
            <w:vAlign w:val="center"/>
          </w:tcPr>
          <w:p w14:paraId="3E7FB15C" w14:textId="77777777" w:rsidR="001156A4" w:rsidRPr="004E34A8" w:rsidRDefault="001156A4" w:rsidP="00F44B0A">
            <w:pPr>
              <w:snapToGrid w:val="0"/>
              <w:jc w:val="center"/>
              <w:rPr>
                <w:sz w:val="18"/>
                <w:szCs w:val="18"/>
              </w:rPr>
            </w:pPr>
            <w:r w:rsidRPr="004E34A8">
              <w:rPr>
                <w:sz w:val="18"/>
                <w:szCs w:val="18"/>
              </w:rPr>
              <w:t>9,5</w:t>
            </w:r>
          </w:p>
        </w:tc>
        <w:tc>
          <w:tcPr>
            <w:tcW w:w="381" w:type="pct"/>
            <w:tcBorders>
              <w:top w:val="single" w:sz="4" w:space="0" w:color="000000"/>
              <w:left w:val="single" w:sz="4" w:space="0" w:color="000000"/>
              <w:bottom w:val="single" w:sz="4" w:space="0" w:color="000000"/>
            </w:tcBorders>
            <w:vAlign w:val="center"/>
          </w:tcPr>
          <w:p w14:paraId="43C3F1AF" w14:textId="77777777" w:rsidR="001156A4" w:rsidRPr="004E34A8" w:rsidRDefault="001156A4" w:rsidP="00F44B0A">
            <w:pPr>
              <w:snapToGrid w:val="0"/>
              <w:jc w:val="center"/>
              <w:rPr>
                <w:sz w:val="18"/>
                <w:szCs w:val="18"/>
              </w:rPr>
            </w:pPr>
            <w:r w:rsidRPr="004E34A8">
              <w:rPr>
                <w:sz w:val="18"/>
                <w:szCs w:val="18"/>
              </w:rPr>
              <w:t>10,7</w:t>
            </w:r>
          </w:p>
        </w:tc>
        <w:tc>
          <w:tcPr>
            <w:tcW w:w="428" w:type="pct"/>
            <w:tcBorders>
              <w:top w:val="single" w:sz="4" w:space="0" w:color="000000"/>
              <w:left w:val="single" w:sz="4" w:space="0" w:color="000000"/>
              <w:bottom w:val="single" w:sz="4" w:space="0" w:color="000000"/>
            </w:tcBorders>
            <w:vAlign w:val="center"/>
          </w:tcPr>
          <w:p w14:paraId="4F1BA98E" w14:textId="77777777" w:rsidR="001156A4" w:rsidRPr="004E34A8" w:rsidRDefault="001156A4" w:rsidP="00F44B0A">
            <w:pPr>
              <w:snapToGrid w:val="0"/>
              <w:jc w:val="center"/>
              <w:rPr>
                <w:sz w:val="18"/>
                <w:szCs w:val="18"/>
              </w:rPr>
            </w:pPr>
            <w:r w:rsidRPr="004E34A8">
              <w:rPr>
                <w:sz w:val="18"/>
                <w:szCs w:val="18"/>
              </w:rPr>
              <w:t>11,0</w:t>
            </w:r>
          </w:p>
        </w:tc>
        <w:tc>
          <w:tcPr>
            <w:tcW w:w="332" w:type="pct"/>
            <w:tcBorders>
              <w:top w:val="single" w:sz="4" w:space="0" w:color="000000"/>
              <w:left w:val="single" w:sz="4" w:space="0" w:color="000000"/>
              <w:bottom w:val="single" w:sz="4" w:space="0" w:color="000000"/>
            </w:tcBorders>
            <w:vAlign w:val="center"/>
          </w:tcPr>
          <w:p w14:paraId="73448466" w14:textId="77777777" w:rsidR="001156A4" w:rsidRPr="004E34A8" w:rsidRDefault="001156A4" w:rsidP="00F44B0A">
            <w:pPr>
              <w:snapToGrid w:val="0"/>
              <w:jc w:val="center"/>
              <w:rPr>
                <w:sz w:val="18"/>
                <w:szCs w:val="18"/>
              </w:rPr>
            </w:pPr>
            <w:r w:rsidRPr="004E34A8">
              <w:rPr>
                <w:sz w:val="18"/>
                <w:szCs w:val="18"/>
              </w:rPr>
              <w:t>11,3</w:t>
            </w:r>
          </w:p>
        </w:tc>
        <w:tc>
          <w:tcPr>
            <w:tcW w:w="355" w:type="pct"/>
            <w:tcBorders>
              <w:top w:val="single" w:sz="4" w:space="0" w:color="000000"/>
              <w:left w:val="single" w:sz="4" w:space="0" w:color="000000"/>
              <w:bottom w:val="single" w:sz="4" w:space="0" w:color="000000"/>
            </w:tcBorders>
            <w:vAlign w:val="center"/>
          </w:tcPr>
          <w:p w14:paraId="269838C3" w14:textId="77777777" w:rsidR="001156A4" w:rsidRPr="004E34A8" w:rsidRDefault="001156A4" w:rsidP="00F44B0A">
            <w:pPr>
              <w:snapToGrid w:val="0"/>
              <w:jc w:val="center"/>
              <w:rPr>
                <w:sz w:val="18"/>
                <w:szCs w:val="18"/>
              </w:rPr>
            </w:pPr>
            <w:r w:rsidRPr="004E34A8">
              <w:rPr>
                <w:sz w:val="18"/>
                <w:szCs w:val="18"/>
              </w:rPr>
              <w:t>11,5</w:t>
            </w:r>
          </w:p>
        </w:tc>
        <w:tc>
          <w:tcPr>
            <w:tcW w:w="406" w:type="pct"/>
            <w:tcBorders>
              <w:top w:val="single" w:sz="4" w:space="0" w:color="000000"/>
              <w:left w:val="single" w:sz="4" w:space="0" w:color="000000"/>
              <w:bottom w:val="single" w:sz="4" w:space="0" w:color="000000"/>
            </w:tcBorders>
            <w:vAlign w:val="center"/>
          </w:tcPr>
          <w:p w14:paraId="38C6667C" w14:textId="77777777" w:rsidR="001156A4" w:rsidRPr="004E34A8" w:rsidRDefault="001156A4" w:rsidP="00F44B0A">
            <w:pPr>
              <w:snapToGrid w:val="0"/>
              <w:jc w:val="center"/>
              <w:rPr>
                <w:sz w:val="18"/>
                <w:szCs w:val="18"/>
              </w:rPr>
            </w:pPr>
            <w:r w:rsidRPr="004E34A8">
              <w:rPr>
                <w:sz w:val="18"/>
                <w:szCs w:val="18"/>
              </w:rPr>
              <w:t>11,8</w:t>
            </w:r>
          </w:p>
        </w:tc>
        <w:tc>
          <w:tcPr>
            <w:tcW w:w="375" w:type="pct"/>
            <w:tcBorders>
              <w:top w:val="single" w:sz="4" w:space="0" w:color="000000"/>
              <w:left w:val="single" w:sz="4" w:space="0" w:color="000000"/>
              <w:bottom w:val="single" w:sz="4" w:space="0" w:color="000000"/>
            </w:tcBorders>
            <w:vAlign w:val="center"/>
          </w:tcPr>
          <w:p w14:paraId="2E566E20" w14:textId="77777777" w:rsidR="001156A4" w:rsidRPr="004E34A8" w:rsidRDefault="001156A4" w:rsidP="00F44B0A">
            <w:pPr>
              <w:snapToGrid w:val="0"/>
              <w:jc w:val="center"/>
              <w:rPr>
                <w:sz w:val="18"/>
                <w:szCs w:val="18"/>
              </w:rPr>
            </w:pPr>
            <w:r w:rsidRPr="004E34A8">
              <w:rPr>
                <w:sz w:val="18"/>
                <w:szCs w:val="18"/>
              </w:rPr>
              <w:t>12,3</w:t>
            </w:r>
          </w:p>
        </w:tc>
        <w:tc>
          <w:tcPr>
            <w:tcW w:w="375" w:type="pct"/>
            <w:tcBorders>
              <w:top w:val="single" w:sz="4" w:space="0" w:color="000000"/>
              <w:left w:val="single" w:sz="4" w:space="0" w:color="000000"/>
              <w:bottom w:val="single" w:sz="4" w:space="0" w:color="000000"/>
            </w:tcBorders>
            <w:vAlign w:val="center"/>
          </w:tcPr>
          <w:p w14:paraId="44CB9B9D" w14:textId="77777777" w:rsidR="001156A4" w:rsidRPr="004E34A8" w:rsidRDefault="001156A4" w:rsidP="00F44B0A">
            <w:pPr>
              <w:snapToGrid w:val="0"/>
              <w:jc w:val="center"/>
              <w:rPr>
                <w:sz w:val="18"/>
                <w:szCs w:val="18"/>
              </w:rPr>
            </w:pPr>
            <w:r w:rsidRPr="004E34A8">
              <w:rPr>
                <w:sz w:val="18"/>
                <w:szCs w:val="18"/>
              </w:rPr>
              <w:t>13,2</w:t>
            </w:r>
          </w:p>
        </w:tc>
        <w:tc>
          <w:tcPr>
            <w:tcW w:w="375" w:type="pct"/>
            <w:tcBorders>
              <w:top w:val="single" w:sz="4" w:space="0" w:color="000000"/>
              <w:left w:val="single" w:sz="4" w:space="0" w:color="000000"/>
              <w:bottom w:val="single" w:sz="4" w:space="0" w:color="000000"/>
            </w:tcBorders>
            <w:vAlign w:val="center"/>
          </w:tcPr>
          <w:p w14:paraId="521DB5A5" w14:textId="77777777" w:rsidR="001156A4" w:rsidRPr="004E34A8" w:rsidRDefault="001156A4" w:rsidP="00F44B0A">
            <w:pPr>
              <w:snapToGrid w:val="0"/>
              <w:jc w:val="center"/>
              <w:rPr>
                <w:sz w:val="18"/>
                <w:szCs w:val="18"/>
              </w:rPr>
            </w:pPr>
            <w:r w:rsidRPr="004E34A8">
              <w:rPr>
                <w:sz w:val="18"/>
                <w:szCs w:val="18"/>
              </w:rPr>
              <w:t>14,1</w:t>
            </w:r>
          </w:p>
        </w:tc>
        <w:tc>
          <w:tcPr>
            <w:tcW w:w="375" w:type="pct"/>
            <w:tcBorders>
              <w:top w:val="single" w:sz="4" w:space="0" w:color="000000"/>
              <w:left w:val="single" w:sz="4" w:space="0" w:color="000000"/>
              <w:bottom w:val="single" w:sz="4" w:space="0" w:color="000000"/>
            </w:tcBorders>
            <w:vAlign w:val="center"/>
          </w:tcPr>
          <w:p w14:paraId="58CE4C16" w14:textId="77777777" w:rsidR="001156A4" w:rsidRPr="004E34A8" w:rsidRDefault="001156A4" w:rsidP="00F44B0A">
            <w:pPr>
              <w:snapToGrid w:val="0"/>
              <w:jc w:val="center"/>
              <w:rPr>
                <w:sz w:val="18"/>
                <w:szCs w:val="18"/>
              </w:rPr>
            </w:pPr>
            <w:r w:rsidRPr="004E34A8">
              <w:rPr>
                <w:sz w:val="18"/>
                <w:szCs w:val="18"/>
              </w:rPr>
              <w:t>15,1</w:t>
            </w:r>
          </w:p>
        </w:tc>
        <w:tc>
          <w:tcPr>
            <w:tcW w:w="377" w:type="pct"/>
            <w:tcBorders>
              <w:top w:val="single" w:sz="4" w:space="0" w:color="000000"/>
              <w:left w:val="single" w:sz="4" w:space="0" w:color="000000"/>
              <w:bottom w:val="single" w:sz="4" w:space="0" w:color="000000"/>
              <w:right w:val="single" w:sz="4" w:space="0" w:color="000000"/>
            </w:tcBorders>
            <w:vAlign w:val="center"/>
          </w:tcPr>
          <w:p w14:paraId="7D49DD54" w14:textId="77777777" w:rsidR="001156A4" w:rsidRPr="004E34A8" w:rsidRDefault="001156A4" w:rsidP="00F44B0A">
            <w:pPr>
              <w:snapToGrid w:val="0"/>
              <w:jc w:val="center"/>
              <w:rPr>
                <w:sz w:val="18"/>
                <w:szCs w:val="18"/>
              </w:rPr>
            </w:pPr>
            <w:r w:rsidRPr="004E34A8">
              <w:rPr>
                <w:sz w:val="18"/>
                <w:szCs w:val="18"/>
              </w:rPr>
              <w:t>16,0</w:t>
            </w:r>
          </w:p>
        </w:tc>
      </w:tr>
      <w:tr w:rsidR="001156A4" w:rsidRPr="004E34A8" w14:paraId="1C30F171" w14:textId="77777777" w:rsidTr="00F44B0A">
        <w:trPr>
          <w:trHeight w:val="172"/>
          <w:jc w:val="center"/>
        </w:trPr>
        <w:tc>
          <w:tcPr>
            <w:tcW w:w="412" w:type="pct"/>
            <w:tcBorders>
              <w:top w:val="single" w:sz="4" w:space="0" w:color="000000"/>
              <w:left w:val="single" w:sz="4" w:space="0" w:color="000000"/>
              <w:bottom w:val="single" w:sz="4" w:space="0" w:color="000000"/>
            </w:tcBorders>
            <w:vAlign w:val="center"/>
          </w:tcPr>
          <w:p w14:paraId="06B4CC10" w14:textId="77777777" w:rsidR="001156A4" w:rsidRPr="004E34A8" w:rsidRDefault="001156A4" w:rsidP="00F44B0A">
            <w:pPr>
              <w:snapToGrid w:val="0"/>
              <w:jc w:val="center"/>
              <w:rPr>
                <w:b/>
                <w:bCs/>
                <w:sz w:val="20"/>
                <w:szCs w:val="20"/>
              </w:rPr>
            </w:pPr>
            <w:r w:rsidRPr="004E34A8">
              <w:rPr>
                <w:b/>
                <w:bCs/>
                <w:sz w:val="20"/>
                <w:szCs w:val="20"/>
              </w:rPr>
              <w:t>2010</w:t>
            </w:r>
          </w:p>
        </w:tc>
        <w:tc>
          <w:tcPr>
            <w:tcW w:w="428" w:type="pct"/>
            <w:tcBorders>
              <w:top w:val="single" w:sz="4" w:space="0" w:color="000000"/>
              <w:left w:val="single" w:sz="4" w:space="0" w:color="000000"/>
              <w:bottom w:val="single" w:sz="4" w:space="0" w:color="000000"/>
            </w:tcBorders>
            <w:vAlign w:val="center"/>
          </w:tcPr>
          <w:p w14:paraId="6105470B" w14:textId="77777777" w:rsidR="001156A4" w:rsidRPr="004E34A8" w:rsidRDefault="001156A4" w:rsidP="00F44B0A">
            <w:pPr>
              <w:snapToGrid w:val="0"/>
              <w:jc w:val="center"/>
              <w:rPr>
                <w:sz w:val="18"/>
                <w:szCs w:val="18"/>
              </w:rPr>
            </w:pPr>
            <w:r w:rsidRPr="004E34A8">
              <w:rPr>
                <w:sz w:val="18"/>
                <w:szCs w:val="18"/>
              </w:rPr>
              <w:t>16,6</w:t>
            </w:r>
          </w:p>
        </w:tc>
        <w:tc>
          <w:tcPr>
            <w:tcW w:w="381" w:type="pct"/>
            <w:tcBorders>
              <w:top w:val="single" w:sz="4" w:space="0" w:color="000000"/>
              <w:left w:val="single" w:sz="4" w:space="0" w:color="000000"/>
              <w:bottom w:val="single" w:sz="4" w:space="0" w:color="000000"/>
            </w:tcBorders>
            <w:vAlign w:val="center"/>
          </w:tcPr>
          <w:p w14:paraId="22836AE8" w14:textId="77777777" w:rsidR="001156A4" w:rsidRPr="004E34A8" w:rsidRDefault="001156A4" w:rsidP="00F44B0A">
            <w:pPr>
              <w:snapToGrid w:val="0"/>
              <w:jc w:val="center"/>
              <w:rPr>
                <w:sz w:val="18"/>
                <w:szCs w:val="18"/>
              </w:rPr>
            </w:pPr>
            <w:r w:rsidRPr="004E34A8">
              <w:rPr>
                <w:sz w:val="18"/>
                <w:szCs w:val="18"/>
              </w:rPr>
              <w:t>17,1</w:t>
            </w:r>
          </w:p>
        </w:tc>
        <w:tc>
          <w:tcPr>
            <w:tcW w:w="381" w:type="pct"/>
            <w:tcBorders>
              <w:top w:val="single" w:sz="4" w:space="0" w:color="000000"/>
              <w:left w:val="single" w:sz="4" w:space="0" w:color="000000"/>
              <w:bottom w:val="single" w:sz="4" w:space="0" w:color="000000"/>
            </w:tcBorders>
            <w:vAlign w:val="center"/>
          </w:tcPr>
          <w:p w14:paraId="26A90E10" w14:textId="77777777" w:rsidR="001156A4" w:rsidRPr="004E34A8" w:rsidRDefault="001156A4" w:rsidP="00F44B0A">
            <w:pPr>
              <w:snapToGrid w:val="0"/>
              <w:jc w:val="center"/>
              <w:rPr>
                <w:sz w:val="18"/>
                <w:szCs w:val="18"/>
              </w:rPr>
            </w:pPr>
            <w:r w:rsidRPr="004E34A8">
              <w:rPr>
                <w:sz w:val="18"/>
                <w:szCs w:val="18"/>
              </w:rPr>
              <w:t>17,3</w:t>
            </w:r>
          </w:p>
        </w:tc>
        <w:tc>
          <w:tcPr>
            <w:tcW w:w="428" w:type="pct"/>
            <w:tcBorders>
              <w:top w:val="single" w:sz="4" w:space="0" w:color="000000"/>
              <w:left w:val="single" w:sz="4" w:space="0" w:color="000000"/>
              <w:bottom w:val="single" w:sz="4" w:space="0" w:color="000000"/>
            </w:tcBorders>
            <w:vAlign w:val="center"/>
          </w:tcPr>
          <w:p w14:paraId="3E8D561A" w14:textId="77777777" w:rsidR="001156A4" w:rsidRPr="004E34A8" w:rsidRDefault="001156A4" w:rsidP="00F44B0A">
            <w:pPr>
              <w:snapToGrid w:val="0"/>
              <w:jc w:val="center"/>
              <w:rPr>
                <w:sz w:val="18"/>
                <w:szCs w:val="18"/>
              </w:rPr>
            </w:pPr>
            <w:r w:rsidRPr="004E34A8">
              <w:rPr>
                <w:sz w:val="18"/>
                <w:szCs w:val="18"/>
              </w:rPr>
              <w:t>16,7</w:t>
            </w:r>
          </w:p>
        </w:tc>
        <w:tc>
          <w:tcPr>
            <w:tcW w:w="332" w:type="pct"/>
            <w:tcBorders>
              <w:top w:val="single" w:sz="4" w:space="0" w:color="000000"/>
              <w:left w:val="single" w:sz="4" w:space="0" w:color="000000"/>
              <w:bottom w:val="single" w:sz="4" w:space="0" w:color="000000"/>
            </w:tcBorders>
            <w:vAlign w:val="center"/>
          </w:tcPr>
          <w:p w14:paraId="4F2CF890" w14:textId="77777777" w:rsidR="001156A4" w:rsidRPr="004E34A8" w:rsidRDefault="001156A4" w:rsidP="00F44B0A">
            <w:pPr>
              <w:snapToGrid w:val="0"/>
              <w:jc w:val="center"/>
              <w:rPr>
                <w:sz w:val="18"/>
                <w:szCs w:val="18"/>
              </w:rPr>
            </w:pPr>
            <w:r w:rsidRPr="004E34A8">
              <w:rPr>
                <w:sz w:val="18"/>
                <w:szCs w:val="18"/>
              </w:rPr>
              <w:t>16,2</w:t>
            </w:r>
          </w:p>
        </w:tc>
        <w:tc>
          <w:tcPr>
            <w:tcW w:w="355" w:type="pct"/>
            <w:tcBorders>
              <w:top w:val="single" w:sz="4" w:space="0" w:color="000000"/>
              <w:left w:val="single" w:sz="4" w:space="0" w:color="000000"/>
              <w:bottom w:val="single" w:sz="4" w:space="0" w:color="000000"/>
            </w:tcBorders>
            <w:vAlign w:val="center"/>
          </w:tcPr>
          <w:p w14:paraId="0B489358" w14:textId="77777777" w:rsidR="001156A4" w:rsidRPr="004E34A8" w:rsidRDefault="001156A4" w:rsidP="00F44B0A">
            <w:pPr>
              <w:snapToGrid w:val="0"/>
              <w:jc w:val="center"/>
              <w:rPr>
                <w:sz w:val="18"/>
                <w:szCs w:val="18"/>
              </w:rPr>
            </w:pPr>
            <w:r w:rsidRPr="004E34A8">
              <w:rPr>
                <w:sz w:val="18"/>
                <w:szCs w:val="18"/>
              </w:rPr>
              <w:t>15,6</w:t>
            </w:r>
          </w:p>
        </w:tc>
        <w:tc>
          <w:tcPr>
            <w:tcW w:w="406" w:type="pct"/>
            <w:tcBorders>
              <w:top w:val="single" w:sz="4" w:space="0" w:color="000000"/>
              <w:left w:val="single" w:sz="4" w:space="0" w:color="000000"/>
              <w:bottom w:val="single" w:sz="4" w:space="0" w:color="000000"/>
            </w:tcBorders>
            <w:vAlign w:val="center"/>
          </w:tcPr>
          <w:p w14:paraId="7A494113" w14:textId="77777777" w:rsidR="001156A4" w:rsidRPr="004E34A8" w:rsidRDefault="001156A4" w:rsidP="00F44B0A">
            <w:pPr>
              <w:snapToGrid w:val="0"/>
              <w:jc w:val="center"/>
              <w:rPr>
                <w:sz w:val="18"/>
                <w:szCs w:val="18"/>
              </w:rPr>
            </w:pPr>
            <w:r w:rsidRPr="004E34A8">
              <w:rPr>
                <w:sz w:val="18"/>
                <w:szCs w:val="18"/>
              </w:rPr>
              <w:t>15,3</w:t>
            </w:r>
          </w:p>
        </w:tc>
        <w:tc>
          <w:tcPr>
            <w:tcW w:w="375" w:type="pct"/>
            <w:tcBorders>
              <w:top w:val="single" w:sz="4" w:space="0" w:color="000000"/>
              <w:left w:val="single" w:sz="4" w:space="0" w:color="000000"/>
              <w:bottom w:val="single" w:sz="4" w:space="0" w:color="000000"/>
            </w:tcBorders>
            <w:vAlign w:val="center"/>
          </w:tcPr>
          <w:p w14:paraId="67527940" w14:textId="77777777" w:rsidR="001156A4" w:rsidRPr="004E34A8" w:rsidRDefault="001156A4" w:rsidP="00F44B0A">
            <w:pPr>
              <w:snapToGrid w:val="0"/>
              <w:jc w:val="center"/>
              <w:rPr>
                <w:sz w:val="18"/>
                <w:szCs w:val="18"/>
              </w:rPr>
            </w:pPr>
            <w:r w:rsidRPr="004E34A8">
              <w:rPr>
                <w:sz w:val="18"/>
                <w:szCs w:val="18"/>
              </w:rPr>
              <w:t>15,0</w:t>
            </w:r>
          </w:p>
        </w:tc>
        <w:tc>
          <w:tcPr>
            <w:tcW w:w="375" w:type="pct"/>
            <w:tcBorders>
              <w:top w:val="single" w:sz="4" w:space="0" w:color="000000"/>
              <w:left w:val="single" w:sz="4" w:space="0" w:color="000000"/>
              <w:bottom w:val="single" w:sz="4" w:space="0" w:color="000000"/>
            </w:tcBorders>
            <w:vAlign w:val="center"/>
          </w:tcPr>
          <w:p w14:paraId="6202761F" w14:textId="77777777" w:rsidR="001156A4" w:rsidRPr="004E34A8" w:rsidRDefault="001156A4" w:rsidP="00F44B0A">
            <w:pPr>
              <w:snapToGrid w:val="0"/>
              <w:jc w:val="center"/>
              <w:rPr>
                <w:sz w:val="18"/>
                <w:szCs w:val="18"/>
              </w:rPr>
            </w:pPr>
            <w:r w:rsidRPr="004E34A8">
              <w:rPr>
                <w:sz w:val="18"/>
                <w:szCs w:val="18"/>
              </w:rPr>
              <w:t>14,6</w:t>
            </w:r>
          </w:p>
        </w:tc>
        <w:tc>
          <w:tcPr>
            <w:tcW w:w="375" w:type="pct"/>
            <w:tcBorders>
              <w:top w:val="single" w:sz="4" w:space="0" w:color="000000"/>
              <w:left w:val="single" w:sz="4" w:space="0" w:color="000000"/>
              <w:bottom w:val="single" w:sz="4" w:space="0" w:color="000000"/>
            </w:tcBorders>
            <w:vAlign w:val="center"/>
          </w:tcPr>
          <w:p w14:paraId="137A765B" w14:textId="77777777" w:rsidR="001156A4" w:rsidRPr="004E34A8" w:rsidRDefault="001156A4" w:rsidP="00F44B0A">
            <w:pPr>
              <w:snapToGrid w:val="0"/>
              <w:jc w:val="center"/>
              <w:rPr>
                <w:sz w:val="18"/>
                <w:szCs w:val="18"/>
              </w:rPr>
            </w:pPr>
            <w:r w:rsidRPr="004E34A8">
              <w:rPr>
                <w:sz w:val="18"/>
                <w:szCs w:val="18"/>
              </w:rPr>
              <w:t>14,3</w:t>
            </w:r>
          </w:p>
        </w:tc>
        <w:tc>
          <w:tcPr>
            <w:tcW w:w="375" w:type="pct"/>
            <w:tcBorders>
              <w:top w:val="single" w:sz="4" w:space="0" w:color="000000"/>
              <w:left w:val="single" w:sz="4" w:space="0" w:color="000000"/>
              <w:bottom w:val="single" w:sz="4" w:space="0" w:color="000000"/>
            </w:tcBorders>
            <w:vAlign w:val="center"/>
          </w:tcPr>
          <w:p w14:paraId="5C1B3488" w14:textId="77777777" w:rsidR="001156A4" w:rsidRPr="004E34A8" w:rsidRDefault="001156A4" w:rsidP="00F44B0A">
            <w:pPr>
              <w:snapToGrid w:val="0"/>
              <w:jc w:val="center"/>
              <w:rPr>
                <w:sz w:val="18"/>
                <w:szCs w:val="18"/>
              </w:rPr>
            </w:pPr>
            <w:r w:rsidRPr="004E34A8">
              <w:rPr>
                <w:sz w:val="18"/>
                <w:szCs w:val="18"/>
              </w:rPr>
              <w:t>14,3</w:t>
            </w:r>
          </w:p>
        </w:tc>
        <w:tc>
          <w:tcPr>
            <w:tcW w:w="377" w:type="pct"/>
            <w:tcBorders>
              <w:top w:val="single" w:sz="4" w:space="0" w:color="000000"/>
              <w:left w:val="single" w:sz="4" w:space="0" w:color="000000"/>
              <w:bottom w:val="single" w:sz="4" w:space="0" w:color="000000"/>
              <w:right w:val="single" w:sz="4" w:space="0" w:color="000000"/>
            </w:tcBorders>
            <w:vAlign w:val="center"/>
          </w:tcPr>
          <w:p w14:paraId="1ABB3D72" w14:textId="77777777" w:rsidR="001156A4" w:rsidRPr="004E34A8" w:rsidRDefault="001156A4" w:rsidP="00F44B0A">
            <w:pPr>
              <w:snapToGrid w:val="0"/>
              <w:jc w:val="center"/>
              <w:rPr>
                <w:sz w:val="18"/>
                <w:szCs w:val="18"/>
              </w:rPr>
            </w:pPr>
            <w:r w:rsidRPr="004E34A8">
              <w:rPr>
                <w:sz w:val="18"/>
                <w:szCs w:val="18"/>
              </w:rPr>
              <w:t>14,3</w:t>
            </w:r>
          </w:p>
        </w:tc>
      </w:tr>
      <w:tr w:rsidR="001156A4" w:rsidRPr="004E34A8" w14:paraId="3D241DA9" w14:textId="77777777" w:rsidTr="00F44B0A">
        <w:trPr>
          <w:trHeight w:val="204"/>
          <w:jc w:val="center"/>
        </w:trPr>
        <w:tc>
          <w:tcPr>
            <w:tcW w:w="412" w:type="pct"/>
            <w:tcBorders>
              <w:top w:val="single" w:sz="4" w:space="0" w:color="000000"/>
              <w:left w:val="single" w:sz="4" w:space="0" w:color="000000"/>
              <w:bottom w:val="single" w:sz="4" w:space="0" w:color="000000"/>
            </w:tcBorders>
            <w:vAlign w:val="center"/>
          </w:tcPr>
          <w:p w14:paraId="1CAB4A47" w14:textId="77777777" w:rsidR="001156A4" w:rsidRPr="004E34A8" w:rsidRDefault="001156A4" w:rsidP="00F44B0A">
            <w:pPr>
              <w:snapToGrid w:val="0"/>
              <w:jc w:val="center"/>
              <w:rPr>
                <w:b/>
                <w:bCs/>
                <w:sz w:val="20"/>
                <w:szCs w:val="20"/>
              </w:rPr>
            </w:pPr>
            <w:r w:rsidRPr="004E34A8">
              <w:rPr>
                <w:b/>
                <w:bCs/>
                <w:sz w:val="20"/>
                <w:szCs w:val="20"/>
              </w:rPr>
              <w:t>2011</w:t>
            </w:r>
          </w:p>
        </w:tc>
        <w:tc>
          <w:tcPr>
            <w:tcW w:w="428" w:type="pct"/>
            <w:tcBorders>
              <w:top w:val="single" w:sz="4" w:space="0" w:color="000000"/>
              <w:left w:val="single" w:sz="4" w:space="0" w:color="000000"/>
              <w:bottom w:val="single" w:sz="4" w:space="0" w:color="000000"/>
            </w:tcBorders>
            <w:vAlign w:val="center"/>
          </w:tcPr>
          <w:p w14:paraId="724D518B" w14:textId="77777777" w:rsidR="001156A4" w:rsidRPr="004E34A8" w:rsidRDefault="001156A4" w:rsidP="00F44B0A">
            <w:pPr>
              <w:snapToGrid w:val="0"/>
              <w:jc w:val="center"/>
              <w:rPr>
                <w:sz w:val="18"/>
                <w:szCs w:val="18"/>
              </w:rPr>
            </w:pPr>
            <w:r w:rsidRPr="004E34A8">
              <w:rPr>
                <w:sz w:val="18"/>
                <w:szCs w:val="18"/>
              </w:rPr>
              <w:t>14,5</w:t>
            </w:r>
          </w:p>
        </w:tc>
        <w:tc>
          <w:tcPr>
            <w:tcW w:w="381" w:type="pct"/>
            <w:tcBorders>
              <w:top w:val="single" w:sz="4" w:space="0" w:color="000000"/>
              <w:left w:val="single" w:sz="4" w:space="0" w:color="000000"/>
              <w:bottom w:val="single" w:sz="4" w:space="0" w:color="000000"/>
            </w:tcBorders>
            <w:vAlign w:val="center"/>
          </w:tcPr>
          <w:p w14:paraId="1B3E33D7" w14:textId="77777777" w:rsidR="001156A4" w:rsidRPr="004E34A8" w:rsidRDefault="001156A4" w:rsidP="00F44B0A">
            <w:pPr>
              <w:snapToGrid w:val="0"/>
              <w:jc w:val="center"/>
              <w:rPr>
                <w:sz w:val="18"/>
                <w:szCs w:val="18"/>
              </w:rPr>
            </w:pPr>
            <w:r w:rsidRPr="004E34A8">
              <w:rPr>
                <w:sz w:val="18"/>
                <w:szCs w:val="18"/>
              </w:rPr>
              <w:t>14,5</w:t>
            </w:r>
          </w:p>
        </w:tc>
        <w:tc>
          <w:tcPr>
            <w:tcW w:w="381" w:type="pct"/>
            <w:tcBorders>
              <w:top w:val="single" w:sz="4" w:space="0" w:color="000000"/>
              <w:left w:val="single" w:sz="4" w:space="0" w:color="000000"/>
              <w:bottom w:val="single" w:sz="4" w:space="0" w:color="000000"/>
            </w:tcBorders>
            <w:vAlign w:val="center"/>
          </w:tcPr>
          <w:p w14:paraId="3C5779C6" w14:textId="77777777" w:rsidR="001156A4" w:rsidRPr="004E34A8" w:rsidRDefault="001156A4" w:rsidP="00F44B0A">
            <w:pPr>
              <w:snapToGrid w:val="0"/>
              <w:jc w:val="center"/>
              <w:rPr>
                <w:sz w:val="18"/>
                <w:szCs w:val="18"/>
              </w:rPr>
            </w:pPr>
            <w:r w:rsidRPr="004E34A8">
              <w:rPr>
                <w:sz w:val="18"/>
                <w:szCs w:val="18"/>
              </w:rPr>
              <w:t>14,4</w:t>
            </w:r>
          </w:p>
        </w:tc>
        <w:tc>
          <w:tcPr>
            <w:tcW w:w="428" w:type="pct"/>
            <w:tcBorders>
              <w:top w:val="single" w:sz="4" w:space="0" w:color="000000"/>
              <w:left w:val="single" w:sz="4" w:space="0" w:color="000000"/>
              <w:bottom w:val="single" w:sz="4" w:space="0" w:color="000000"/>
            </w:tcBorders>
            <w:vAlign w:val="center"/>
          </w:tcPr>
          <w:p w14:paraId="02E78364" w14:textId="77777777" w:rsidR="001156A4" w:rsidRPr="004E34A8" w:rsidRDefault="001156A4" w:rsidP="00F44B0A">
            <w:pPr>
              <w:snapToGrid w:val="0"/>
              <w:jc w:val="center"/>
              <w:rPr>
                <w:sz w:val="18"/>
                <w:szCs w:val="18"/>
              </w:rPr>
            </w:pPr>
            <w:r w:rsidRPr="004E34A8">
              <w:rPr>
                <w:sz w:val="18"/>
                <w:szCs w:val="18"/>
              </w:rPr>
              <w:t>13,9</w:t>
            </w:r>
          </w:p>
        </w:tc>
        <w:tc>
          <w:tcPr>
            <w:tcW w:w="332" w:type="pct"/>
            <w:tcBorders>
              <w:top w:val="single" w:sz="4" w:space="0" w:color="000000"/>
              <w:left w:val="single" w:sz="4" w:space="0" w:color="000000"/>
              <w:bottom w:val="single" w:sz="4" w:space="0" w:color="000000"/>
            </w:tcBorders>
            <w:vAlign w:val="center"/>
          </w:tcPr>
          <w:p w14:paraId="06A83A5F" w14:textId="77777777" w:rsidR="001156A4" w:rsidRPr="004E34A8" w:rsidRDefault="001156A4" w:rsidP="00F44B0A">
            <w:pPr>
              <w:snapToGrid w:val="0"/>
              <w:jc w:val="center"/>
              <w:rPr>
                <w:sz w:val="18"/>
                <w:szCs w:val="18"/>
              </w:rPr>
            </w:pPr>
            <w:r w:rsidRPr="004E34A8">
              <w:rPr>
                <w:sz w:val="18"/>
                <w:szCs w:val="18"/>
              </w:rPr>
              <w:t>13,2</w:t>
            </w:r>
          </w:p>
        </w:tc>
        <w:tc>
          <w:tcPr>
            <w:tcW w:w="355" w:type="pct"/>
            <w:tcBorders>
              <w:top w:val="single" w:sz="4" w:space="0" w:color="000000"/>
              <w:left w:val="single" w:sz="4" w:space="0" w:color="000000"/>
              <w:bottom w:val="single" w:sz="4" w:space="0" w:color="000000"/>
            </w:tcBorders>
            <w:vAlign w:val="center"/>
          </w:tcPr>
          <w:p w14:paraId="7ED3F3FA" w14:textId="77777777" w:rsidR="001156A4" w:rsidRPr="004E34A8" w:rsidRDefault="001156A4" w:rsidP="00F44B0A">
            <w:pPr>
              <w:snapToGrid w:val="0"/>
              <w:jc w:val="center"/>
              <w:rPr>
                <w:sz w:val="18"/>
                <w:szCs w:val="18"/>
              </w:rPr>
            </w:pPr>
            <w:r w:rsidRPr="004E34A8">
              <w:rPr>
                <w:sz w:val="18"/>
                <w:szCs w:val="18"/>
              </w:rPr>
              <w:t>12,6</w:t>
            </w:r>
          </w:p>
        </w:tc>
        <w:tc>
          <w:tcPr>
            <w:tcW w:w="406" w:type="pct"/>
            <w:tcBorders>
              <w:top w:val="single" w:sz="4" w:space="0" w:color="000000"/>
              <w:left w:val="single" w:sz="4" w:space="0" w:color="000000"/>
              <w:bottom w:val="single" w:sz="4" w:space="0" w:color="000000"/>
            </w:tcBorders>
            <w:vAlign w:val="center"/>
          </w:tcPr>
          <w:p w14:paraId="2443A7C3" w14:textId="77777777" w:rsidR="001156A4" w:rsidRPr="004E34A8" w:rsidRDefault="001156A4" w:rsidP="00F44B0A">
            <w:pPr>
              <w:snapToGrid w:val="0"/>
              <w:jc w:val="center"/>
              <w:rPr>
                <w:sz w:val="18"/>
                <w:szCs w:val="18"/>
              </w:rPr>
            </w:pPr>
            <w:r w:rsidRPr="004E34A8">
              <w:rPr>
                <w:sz w:val="18"/>
                <w:szCs w:val="18"/>
              </w:rPr>
              <w:t>12,1</w:t>
            </w:r>
          </w:p>
        </w:tc>
        <w:tc>
          <w:tcPr>
            <w:tcW w:w="375" w:type="pct"/>
            <w:tcBorders>
              <w:top w:val="single" w:sz="4" w:space="0" w:color="000000"/>
              <w:left w:val="single" w:sz="4" w:space="0" w:color="000000"/>
              <w:bottom w:val="single" w:sz="4" w:space="0" w:color="000000"/>
            </w:tcBorders>
            <w:vAlign w:val="center"/>
          </w:tcPr>
          <w:p w14:paraId="5287A866" w14:textId="77777777" w:rsidR="001156A4" w:rsidRPr="004E34A8" w:rsidRDefault="001156A4" w:rsidP="00F44B0A">
            <w:pPr>
              <w:snapToGrid w:val="0"/>
              <w:jc w:val="center"/>
              <w:rPr>
                <w:sz w:val="18"/>
                <w:szCs w:val="18"/>
              </w:rPr>
            </w:pPr>
            <w:r w:rsidRPr="004E34A8">
              <w:rPr>
                <w:sz w:val="18"/>
                <w:szCs w:val="18"/>
              </w:rPr>
              <w:t>11,8</w:t>
            </w:r>
          </w:p>
        </w:tc>
        <w:tc>
          <w:tcPr>
            <w:tcW w:w="375" w:type="pct"/>
            <w:tcBorders>
              <w:top w:val="single" w:sz="4" w:space="0" w:color="000000"/>
              <w:left w:val="single" w:sz="4" w:space="0" w:color="000000"/>
              <w:bottom w:val="single" w:sz="4" w:space="0" w:color="000000"/>
            </w:tcBorders>
            <w:vAlign w:val="center"/>
          </w:tcPr>
          <w:p w14:paraId="3954329D" w14:textId="77777777" w:rsidR="001156A4" w:rsidRPr="004E34A8" w:rsidRDefault="001156A4" w:rsidP="00F44B0A">
            <w:pPr>
              <w:snapToGrid w:val="0"/>
              <w:jc w:val="center"/>
              <w:rPr>
                <w:sz w:val="18"/>
                <w:szCs w:val="18"/>
              </w:rPr>
            </w:pPr>
            <w:r w:rsidRPr="004E34A8">
              <w:rPr>
                <w:sz w:val="18"/>
                <w:szCs w:val="18"/>
              </w:rPr>
              <w:t>11,6</w:t>
            </w:r>
          </w:p>
        </w:tc>
        <w:tc>
          <w:tcPr>
            <w:tcW w:w="375" w:type="pct"/>
            <w:tcBorders>
              <w:top w:val="single" w:sz="4" w:space="0" w:color="000000"/>
              <w:left w:val="single" w:sz="4" w:space="0" w:color="000000"/>
              <w:bottom w:val="single" w:sz="4" w:space="0" w:color="000000"/>
            </w:tcBorders>
            <w:vAlign w:val="center"/>
          </w:tcPr>
          <w:p w14:paraId="6E26778A" w14:textId="77777777" w:rsidR="001156A4" w:rsidRPr="004E34A8" w:rsidRDefault="001156A4" w:rsidP="00F44B0A">
            <w:pPr>
              <w:snapToGrid w:val="0"/>
              <w:jc w:val="center"/>
              <w:rPr>
                <w:sz w:val="18"/>
                <w:szCs w:val="18"/>
              </w:rPr>
            </w:pPr>
            <w:r w:rsidRPr="004E34A8">
              <w:rPr>
                <w:sz w:val="18"/>
                <w:szCs w:val="18"/>
              </w:rPr>
              <w:t>11,5</w:t>
            </w:r>
          </w:p>
        </w:tc>
        <w:tc>
          <w:tcPr>
            <w:tcW w:w="375" w:type="pct"/>
            <w:tcBorders>
              <w:top w:val="single" w:sz="4" w:space="0" w:color="000000"/>
              <w:left w:val="single" w:sz="4" w:space="0" w:color="000000"/>
              <w:bottom w:val="single" w:sz="4" w:space="0" w:color="000000"/>
            </w:tcBorders>
            <w:vAlign w:val="center"/>
          </w:tcPr>
          <w:p w14:paraId="54C4E669" w14:textId="77777777" w:rsidR="001156A4" w:rsidRPr="004E34A8" w:rsidRDefault="001156A4" w:rsidP="00F44B0A">
            <w:pPr>
              <w:snapToGrid w:val="0"/>
              <w:jc w:val="center"/>
              <w:rPr>
                <w:sz w:val="18"/>
                <w:szCs w:val="18"/>
              </w:rPr>
            </w:pPr>
            <w:r w:rsidRPr="004E34A8">
              <w:rPr>
                <w:sz w:val="18"/>
                <w:szCs w:val="18"/>
              </w:rPr>
              <w:t>11,5</w:t>
            </w:r>
          </w:p>
        </w:tc>
        <w:tc>
          <w:tcPr>
            <w:tcW w:w="377" w:type="pct"/>
            <w:tcBorders>
              <w:top w:val="single" w:sz="4" w:space="0" w:color="000000"/>
              <w:left w:val="single" w:sz="4" w:space="0" w:color="000000"/>
              <w:bottom w:val="single" w:sz="4" w:space="0" w:color="000000"/>
              <w:right w:val="single" w:sz="4" w:space="0" w:color="000000"/>
            </w:tcBorders>
            <w:vAlign w:val="center"/>
          </w:tcPr>
          <w:p w14:paraId="20C83EF6" w14:textId="77777777" w:rsidR="001156A4" w:rsidRPr="004E34A8" w:rsidRDefault="001156A4" w:rsidP="00F44B0A">
            <w:pPr>
              <w:snapToGrid w:val="0"/>
              <w:jc w:val="center"/>
              <w:rPr>
                <w:sz w:val="18"/>
                <w:szCs w:val="18"/>
              </w:rPr>
            </w:pPr>
            <w:r w:rsidRPr="004E34A8">
              <w:rPr>
                <w:sz w:val="18"/>
                <w:szCs w:val="18"/>
              </w:rPr>
              <w:t>11,5</w:t>
            </w:r>
          </w:p>
        </w:tc>
      </w:tr>
      <w:tr w:rsidR="001156A4" w:rsidRPr="004E34A8" w14:paraId="4E1CE385" w14:textId="77777777" w:rsidTr="00F44B0A">
        <w:trPr>
          <w:trHeight w:val="405"/>
          <w:jc w:val="center"/>
        </w:trPr>
        <w:tc>
          <w:tcPr>
            <w:tcW w:w="412" w:type="pct"/>
            <w:tcBorders>
              <w:top w:val="single" w:sz="4" w:space="0" w:color="000000"/>
              <w:left w:val="single" w:sz="4" w:space="0" w:color="000000"/>
              <w:bottom w:val="single" w:sz="4" w:space="0" w:color="000000"/>
            </w:tcBorders>
            <w:vAlign w:val="center"/>
          </w:tcPr>
          <w:p w14:paraId="2D92C260" w14:textId="77777777" w:rsidR="001156A4" w:rsidRPr="004E34A8" w:rsidRDefault="001156A4" w:rsidP="00F44B0A">
            <w:pPr>
              <w:snapToGrid w:val="0"/>
              <w:jc w:val="center"/>
              <w:rPr>
                <w:b/>
                <w:bCs/>
                <w:sz w:val="20"/>
                <w:szCs w:val="20"/>
              </w:rPr>
            </w:pPr>
            <w:r w:rsidRPr="004E34A8">
              <w:rPr>
                <w:b/>
                <w:bCs/>
                <w:sz w:val="20"/>
                <w:szCs w:val="20"/>
              </w:rPr>
              <w:t>2012</w:t>
            </w:r>
          </w:p>
        </w:tc>
        <w:tc>
          <w:tcPr>
            <w:tcW w:w="428" w:type="pct"/>
            <w:tcBorders>
              <w:top w:val="single" w:sz="4" w:space="0" w:color="000000"/>
              <w:left w:val="single" w:sz="4" w:space="0" w:color="000000"/>
              <w:bottom w:val="single" w:sz="4" w:space="0" w:color="000000"/>
            </w:tcBorders>
            <w:vAlign w:val="center"/>
          </w:tcPr>
          <w:p w14:paraId="72379884" w14:textId="77777777" w:rsidR="001156A4" w:rsidRPr="004E34A8" w:rsidRDefault="001156A4" w:rsidP="00F44B0A">
            <w:pPr>
              <w:snapToGrid w:val="0"/>
              <w:jc w:val="center"/>
              <w:rPr>
                <w:sz w:val="18"/>
                <w:szCs w:val="18"/>
              </w:rPr>
            </w:pPr>
            <w:r w:rsidRPr="004E34A8">
              <w:rPr>
                <w:sz w:val="18"/>
                <w:szCs w:val="18"/>
              </w:rPr>
              <w:t>11,7</w:t>
            </w:r>
          </w:p>
        </w:tc>
        <w:tc>
          <w:tcPr>
            <w:tcW w:w="381" w:type="pct"/>
            <w:tcBorders>
              <w:top w:val="single" w:sz="4" w:space="0" w:color="000000"/>
              <w:left w:val="single" w:sz="4" w:space="0" w:color="000000"/>
              <w:bottom w:val="single" w:sz="4" w:space="0" w:color="000000"/>
            </w:tcBorders>
            <w:vAlign w:val="center"/>
          </w:tcPr>
          <w:p w14:paraId="59E2F045" w14:textId="77777777" w:rsidR="001156A4" w:rsidRPr="004E34A8" w:rsidRDefault="001156A4" w:rsidP="00F44B0A">
            <w:pPr>
              <w:snapToGrid w:val="0"/>
              <w:jc w:val="center"/>
              <w:rPr>
                <w:sz w:val="18"/>
                <w:szCs w:val="18"/>
              </w:rPr>
            </w:pPr>
            <w:r w:rsidRPr="004E34A8">
              <w:rPr>
                <w:sz w:val="18"/>
                <w:szCs w:val="18"/>
              </w:rPr>
              <w:t>11,8</w:t>
            </w:r>
          </w:p>
        </w:tc>
        <w:tc>
          <w:tcPr>
            <w:tcW w:w="381" w:type="pct"/>
            <w:tcBorders>
              <w:top w:val="single" w:sz="4" w:space="0" w:color="000000"/>
              <w:left w:val="single" w:sz="4" w:space="0" w:color="000000"/>
              <w:bottom w:val="single" w:sz="4" w:space="0" w:color="000000"/>
            </w:tcBorders>
            <w:vAlign w:val="center"/>
          </w:tcPr>
          <w:p w14:paraId="72286BB1" w14:textId="77777777" w:rsidR="001156A4" w:rsidRPr="004E34A8" w:rsidRDefault="001156A4" w:rsidP="00F44B0A">
            <w:pPr>
              <w:snapToGrid w:val="0"/>
              <w:jc w:val="center"/>
              <w:rPr>
                <w:sz w:val="18"/>
                <w:szCs w:val="18"/>
              </w:rPr>
            </w:pPr>
            <w:r w:rsidRPr="004E34A8">
              <w:rPr>
                <w:sz w:val="18"/>
                <w:szCs w:val="18"/>
              </w:rPr>
              <w:t>11,7</w:t>
            </w:r>
          </w:p>
        </w:tc>
        <w:tc>
          <w:tcPr>
            <w:tcW w:w="428" w:type="pct"/>
            <w:tcBorders>
              <w:top w:val="single" w:sz="4" w:space="0" w:color="000000"/>
              <w:left w:val="single" w:sz="4" w:space="0" w:color="000000"/>
              <w:bottom w:val="single" w:sz="4" w:space="0" w:color="000000"/>
            </w:tcBorders>
            <w:vAlign w:val="center"/>
          </w:tcPr>
          <w:p w14:paraId="13B86355" w14:textId="77777777" w:rsidR="001156A4" w:rsidRPr="004E34A8" w:rsidRDefault="001156A4" w:rsidP="00F44B0A">
            <w:pPr>
              <w:snapToGrid w:val="0"/>
              <w:jc w:val="center"/>
              <w:rPr>
                <w:sz w:val="18"/>
                <w:szCs w:val="18"/>
              </w:rPr>
            </w:pPr>
            <w:r w:rsidRPr="004E34A8">
              <w:rPr>
                <w:sz w:val="18"/>
                <w:szCs w:val="18"/>
              </w:rPr>
              <w:t>11,3*/</w:t>
            </w:r>
          </w:p>
          <w:p w14:paraId="23C77B70" w14:textId="77777777" w:rsidR="001156A4" w:rsidRPr="004E34A8" w:rsidRDefault="001156A4" w:rsidP="00F44B0A">
            <w:pPr>
              <w:snapToGrid w:val="0"/>
              <w:jc w:val="center"/>
              <w:rPr>
                <w:b/>
                <w:bCs/>
                <w:sz w:val="18"/>
                <w:szCs w:val="18"/>
              </w:rPr>
            </w:pPr>
            <w:r w:rsidRPr="004E34A8">
              <w:rPr>
                <w:sz w:val="18"/>
                <w:szCs w:val="18"/>
              </w:rPr>
              <w:t>12,9**</w:t>
            </w:r>
          </w:p>
        </w:tc>
        <w:tc>
          <w:tcPr>
            <w:tcW w:w="332" w:type="pct"/>
            <w:tcBorders>
              <w:top w:val="single" w:sz="4" w:space="0" w:color="000000"/>
              <w:left w:val="single" w:sz="4" w:space="0" w:color="000000"/>
              <w:bottom w:val="single" w:sz="4" w:space="0" w:color="000000"/>
            </w:tcBorders>
            <w:vAlign w:val="center"/>
          </w:tcPr>
          <w:p w14:paraId="36D73D12" w14:textId="77777777" w:rsidR="001156A4" w:rsidRPr="004E34A8" w:rsidRDefault="001156A4" w:rsidP="00F44B0A">
            <w:pPr>
              <w:snapToGrid w:val="0"/>
              <w:jc w:val="center"/>
              <w:rPr>
                <w:sz w:val="18"/>
                <w:szCs w:val="18"/>
              </w:rPr>
            </w:pPr>
            <w:r w:rsidRPr="004E34A8">
              <w:rPr>
                <w:sz w:val="18"/>
                <w:szCs w:val="18"/>
              </w:rPr>
              <w:t>12,3</w:t>
            </w:r>
          </w:p>
        </w:tc>
        <w:tc>
          <w:tcPr>
            <w:tcW w:w="355" w:type="pct"/>
            <w:tcBorders>
              <w:top w:val="single" w:sz="4" w:space="0" w:color="000000"/>
              <w:left w:val="single" w:sz="4" w:space="0" w:color="000000"/>
              <w:bottom w:val="single" w:sz="4" w:space="0" w:color="000000"/>
            </w:tcBorders>
            <w:vAlign w:val="center"/>
          </w:tcPr>
          <w:p w14:paraId="7A4EBD04" w14:textId="77777777" w:rsidR="001156A4" w:rsidRPr="004E34A8" w:rsidRDefault="001156A4" w:rsidP="00F44B0A">
            <w:pPr>
              <w:snapToGrid w:val="0"/>
              <w:jc w:val="center"/>
              <w:rPr>
                <w:sz w:val="18"/>
                <w:szCs w:val="18"/>
              </w:rPr>
            </w:pPr>
            <w:r w:rsidRPr="004E34A8">
              <w:rPr>
                <w:sz w:val="18"/>
                <w:szCs w:val="18"/>
              </w:rPr>
              <w:t>11,9</w:t>
            </w:r>
          </w:p>
        </w:tc>
        <w:tc>
          <w:tcPr>
            <w:tcW w:w="406" w:type="pct"/>
            <w:tcBorders>
              <w:top w:val="single" w:sz="4" w:space="0" w:color="000000"/>
              <w:left w:val="single" w:sz="4" w:space="0" w:color="000000"/>
              <w:bottom w:val="single" w:sz="4" w:space="0" w:color="000000"/>
            </w:tcBorders>
            <w:vAlign w:val="center"/>
          </w:tcPr>
          <w:p w14:paraId="39B64EB8" w14:textId="77777777" w:rsidR="001156A4" w:rsidRPr="004E34A8" w:rsidRDefault="001156A4" w:rsidP="00F44B0A">
            <w:pPr>
              <w:snapToGrid w:val="0"/>
              <w:jc w:val="center"/>
              <w:rPr>
                <w:sz w:val="18"/>
                <w:szCs w:val="18"/>
              </w:rPr>
            </w:pPr>
            <w:r w:rsidRPr="004E34A8">
              <w:rPr>
                <w:sz w:val="18"/>
                <w:szCs w:val="18"/>
              </w:rPr>
              <w:t>11,6</w:t>
            </w:r>
          </w:p>
        </w:tc>
        <w:tc>
          <w:tcPr>
            <w:tcW w:w="375" w:type="pct"/>
            <w:tcBorders>
              <w:top w:val="single" w:sz="4" w:space="0" w:color="000000"/>
              <w:left w:val="single" w:sz="4" w:space="0" w:color="000000"/>
              <w:bottom w:val="single" w:sz="4" w:space="0" w:color="000000"/>
            </w:tcBorders>
            <w:vAlign w:val="center"/>
          </w:tcPr>
          <w:p w14:paraId="21F6C3E2" w14:textId="77777777" w:rsidR="001156A4" w:rsidRPr="004E34A8" w:rsidRDefault="001156A4" w:rsidP="00F44B0A">
            <w:pPr>
              <w:snapToGrid w:val="0"/>
              <w:jc w:val="center"/>
              <w:rPr>
                <w:sz w:val="18"/>
                <w:szCs w:val="18"/>
              </w:rPr>
            </w:pPr>
            <w:r w:rsidRPr="004E34A8">
              <w:rPr>
                <w:sz w:val="18"/>
                <w:szCs w:val="18"/>
              </w:rPr>
              <w:t>11,3</w:t>
            </w:r>
          </w:p>
        </w:tc>
        <w:tc>
          <w:tcPr>
            <w:tcW w:w="375" w:type="pct"/>
            <w:tcBorders>
              <w:top w:val="single" w:sz="4" w:space="0" w:color="000000"/>
              <w:left w:val="single" w:sz="4" w:space="0" w:color="000000"/>
              <w:bottom w:val="single" w:sz="4" w:space="0" w:color="000000"/>
            </w:tcBorders>
            <w:vAlign w:val="center"/>
          </w:tcPr>
          <w:p w14:paraId="12C5832E" w14:textId="77777777" w:rsidR="001156A4" w:rsidRPr="004E34A8" w:rsidRDefault="001156A4" w:rsidP="00F44B0A">
            <w:pPr>
              <w:snapToGrid w:val="0"/>
              <w:jc w:val="center"/>
              <w:rPr>
                <w:sz w:val="18"/>
                <w:szCs w:val="18"/>
              </w:rPr>
            </w:pPr>
            <w:r w:rsidRPr="004E34A8">
              <w:rPr>
                <w:sz w:val="18"/>
                <w:szCs w:val="18"/>
              </w:rPr>
              <w:t>11,0</w:t>
            </w:r>
          </w:p>
        </w:tc>
        <w:tc>
          <w:tcPr>
            <w:tcW w:w="375" w:type="pct"/>
            <w:tcBorders>
              <w:top w:val="single" w:sz="4" w:space="0" w:color="000000"/>
              <w:left w:val="single" w:sz="4" w:space="0" w:color="000000"/>
              <w:bottom w:val="single" w:sz="4" w:space="0" w:color="000000"/>
            </w:tcBorders>
            <w:vAlign w:val="center"/>
          </w:tcPr>
          <w:p w14:paraId="3E463987" w14:textId="77777777" w:rsidR="001156A4" w:rsidRPr="004E34A8" w:rsidRDefault="001156A4" w:rsidP="00F44B0A">
            <w:pPr>
              <w:snapToGrid w:val="0"/>
              <w:jc w:val="center"/>
              <w:rPr>
                <w:sz w:val="18"/>
                <w:szCs w:val="18"/>
              </w:rPr>
            </w:pPr>
            <w:r w:rsidRPr="004E34A8">
              <w:rPr>
                <w:sz w:val="18"/>
                <w:szCs w:val="18"/>
              </w:rPr>
              <w:t>10,7</w:t>
            </w:r>
          </w:p>
        </w:tc>
        <w:tc>
          <w:tcPr>
            <w:tcW w:w="375" w:type="pct"/>
            <w:tcBorders>
              <w:top w:val="single" w:sz="4" w:space="0" w:color="000000"/>
              <w:left w:val="single" w:sz="4" w:space="0" w:color="000000"/>
              <w:bottom w:val="single" w:sz="4" w:space="0" w:color="000000"/>
            </w:tcBorders>
            <w:vAlign w:val="center"/>
          </w:tcPr>
          <w:p w14:paraId="2719C444" w14:textId="77777777" w:rsidR="001156A4" w:rsidRPr="004E34A8" w:rsidRDefault="001156A4" w:rsidP="00F44B0A">
            <w:pPr>
              <w:snapToGrid w:val="0"/>
              <w:jc w:val="center"/>
              <w:rPr>
                <w:sz w:val="18"/>
                <w:szCs w:val="18"/>
              </w:rPr>
            </w:pPr>
            <w:r w:rsidRPr="004E34A8">
              <w:rPr>
                <w:sz w:val="18"/>
                <w:szCs w:val="18"/>
              </w:rPr>
              <w:t>10,6</w:t>
            </w:r>
          </w:p>
        </w:tc>
        <w:tc>
          <w:tcPr>
            <w:tcW w:w="377" w:type="pct"/>
            <w:tcBorders>
              <w:top w:val="single" w:sz="4" w:space="0" w:color="000000"/>
              <w:left w:val="single" w:sz="4" w:space="0" w:color="000000"/>
              <w:bottom w:val="single" w:sz="4" w:space="0" w:color="000000"/>
              <w:right w:val="single" w:sz="4" w:space="0" w:color="000000"/>
            </w:tcBorders>
            <w:vAlign w:val="center"/>
          </w:tcPr>
          <w:p w14:paraId="228B1E7A" w14:textId="77777777" w:rsidR="001156A4" w:rsidRPr="004E34A8" w:rsidRDefault="001156A4" w:rsidP="00F44B0A">
            <w:pPr>
              <w:snapToGrid w:val="0"/>
              <w:jc w:val="center"/>
              <w:rPr>
                <w:sz w:val="18"/>
                <w:szCs w:val="18"/>
              </w:rPr>
            </w:pPr>
            <w:r w:rsidRPr="004E34A8">
              <w:rPr>
                <w:sz w:val="18"/>
                <w:szCs w:val="18"/>
              </w:rPr>
              <w:t>10,5</w:t>
            </w:r>
          </w:p>
        </w:tc>
      </w:tr>
      <w:tr w:rsidR="001156A4" w:rsidRPr="004E34A8" w14:paraId="71681693" w14:textId="77777777" w:rsidTr="00F44B0A">
        <w:trPr>
          <w:trHeight w:val="253"/>
          <w:jc w:val="center"/>
        </w:trPr>
        <w:tc>
          <w:tcPr>
            <w:tcW w:w="412" w:type="pct"/>
            <w:tcBorders>
              <w:top w:val="single" w:sz="4" w:space="0" w:color="000000"/>
              <w:left w:val="single" w:sz="4" w:space="0" w:color="000000"/>
              <w:bottom w:val="single" w:sz="4" w:space="0" w:color="000000"/>
            </w:tcBorders>
            <w:vAlign w:val="center"/>
          </w:tcPr>
          <w:p w14:paraId="45513DCF" w14:textId="77777777" w:rsidR="001156A4" w:rsidRPr="004E34A8" w:rsidRDefault="001156A4" w:rsidP="00F44B0A">
            <w:pPr>
              <w:snapToGrid w:val="0"/>
              <w:jc w:val="center"/>
              <w:rPr>
                <w:b/>
                <w:bCs/>
                <w:sz w:val="20"/>
                <w:szCs w:val="20"/>
              </w:rPr>
            </w:pPr>
            <w:r w:rsidRPr="004E34A8">
              <w:rPr>
                <w:b/>
                <w:bCs/>
                <w:sz w:val="20"/>
                <w:szCs w:val="20"/>
              </w:rPr>
              <w:t>2013</w:t>
            </w:r>
          </w:p>
        </w:tc>
        <w:tc>
          <w:tcPr>
            <w:tcW w:w="428" w:type="pct"/>
            <w:tcBorders>
              <w:top w:val="single" w:sz="4" w:space="0" w:color="000000"/>
              <w:left w:val="single" w:sz="4" w:space="0" w:color="000000"/>
              <w:bottom w:val="single" w:sz="4" w:space="0" w:color="000000"/>
            </w:tcBorders>
            <w:vAlign w:val="center"/>
          </w:tcPr>
          <w:p w14:paraId="58BCF588" w14:textId="77777777" w:rsidR="001156A4" w:rsidRPr="004E34A8" w:rsidRDefault="001156A4" w:rsidP="00F44B0A">
            <w:pPr>
              <w:snapToGrid w:val="0"/>
              <w:jc w:val="center"/>
              <w:rPr>
                <w:sz w:val="18"/>
                <w:szCs w:val="18"/>
              </w:rPr>
            </w:pPr>
            <w:r w:rsidRPr="004E34A8">
              <w:rPr>
                <w:sz w:val="18"/>
                <w:szCs w:val="18"/>
              </w:rPr>
              <w:t>10,9</w:t>
            </w:r>
          </w:p>
        </w:tc>
        <w:tc>
          <w:tcPr>
            <w:tcW w:w="381" w:type="pct"/>
            <w:tcBorders>
              <w:top w:val="single" w:sz="4" w:space="0" w:color="000000"/>
              <w:left w:val="single" w:sz="4" w:space="0" w:color="000000"/>
              <w:bottom w:val="single" w:sz="4" w:space="0" w:color="000000"/>
            </w:tcBorders>
            <w:vAlign w:val="center"/>
          </w:tcPr>
          <w:p w14:paraId="6424393F" w14:textId="77777777" w:rsidR="001156A4" w:rsidRPr="004E34A8" w:rsidRDefault="001156A4" w:rsidP="00F44B0A">
            <w:pPr>
              <w:snapToGrid w:val="0"/>
              <w:jc w:val="center"/>
              <w:rPr>
                <w:sz w:val="18"/>
                <w:szCs w:val="18"/>
              </w:rPr>
            </w:pPr>
            <w:r w:rsidRPr="004E34A8">
              <w:rPr>
                <w:sz w:val="18"/>
                <w:szCs w:val="18"/>
              </w:rPr>
              <w:t>10,9</w:t>
            </w:r>
          </w:p>
        </w:tc>
        <w:tc>
          <w:tcPr>
            <w:tcW w:w="381" w:type="pct"/>
            <w:tcBorders>
              <w:top w:val="single" w:sz="4" w:space="0" w:color="000000"/>
              <w:left w:val="single" w:sz="4" w:space="0" w:color="000000"/>
              <w:bottom w:val="single" w:sz="4" w:space="0" w:color="000000"/>
            </w:tcBorders>
            <w:vAlign w:val="center"/>
          </w:tcPr>
          <w:p w14:paraId="5CB513BB" w14:textId="77777777" w:rsidR="001156A4" w:rsidRPr="004E34A8" w:rsidRDefault="001156A4" w:rsidP="00F44B0A">
            <w:pPr>
              <w:snapToGrid w:val="0"/>
              <w:jc w:val="center"/>
              <w:rPr>
                <w:sz w:val="18"/>
                <w:szCs w:val="18"/>
              </w:rPr>
            </w:pPr>
            <w:r w:rsidRPr="004E34A8">
              <w:rPr>
                <w:sz w:val="18"/>
                <w:szCs w:val="18"/>
              </w:rPr>
              <w:t>10,8</w:t>
            </w:r>
          </w:p>
        </w:tc>
        <w:tc>
          <w:tcPr>
            <w:tcW w:w="428" w:type="pct"/>
            <w:tcBorders>
              <w:top w:val="single" w:sz="4" w:space="0" w:color="000000"/>
              <w:left w:val="single" w:sz="4" w:space="0" w:color="000000"/>
              <w:bottom w:val="single" w:sz="4" w:space="0" w:color="000000"/>
            </w:tcBorders>
            <w:vAlign w:val="center"/>
          </w:tcPr>
          <w:p w14:paraId="29C2D1B7" w14:textId="77777777" w:rsidR="001156A4" w:rsidRPr="004E34A8" w:rsidRDefault="001156A4" w:rsidP="00F44B0A">
            <w:pPr>
              <w:snapToGrid w:val="0"/>
              <w:jc w:val="center"/>
              <w:rPr>
                <w:sz w:val="18"/>
                <w:szCs w:val="18"/>
              </w:rPr>
            </w:pPr>
            <w:r w:rsidRPr="004E34A8">
              <w:rPr>
                <w:sz w:val="18"/>
                <w:szCs w:val="18"/>
              </w:rPr>
              <w:t>10,4</w:t>
            </w:r>
          </w:p>
        </w:tc>
        <w:tc>
          <w:tcPr>
            <w:tcW w:w="332" w:type="pct"/>
            <w:tcBorders>
              <w:top w:val="single" w:sz="4" w:space="0" w:color="000000"/>
              <w:left w:val="single" w:sz="4" w:space="0" w:color="000000"/>
              <w:bottom w:val="single" w:sz="4" w:space="0" w:color="000000"/>
            </w:tcBorders>
            <w:vAlign w:val="center"/>
          </w:tcPr>
          <w:p w14:paraId="31F418B9" w14:textId="77777777" w:rsidR="001156A4" w:rsidRPr="004E34A8" w:rsidRDefault="001156A4" w:rsidP="00F44B0A">
            <w:pPr>
              <w:snapToGrid w:val="0"/>
              <w:jc w:val="center"/>
              <w:rPr>
                <w:bCs/>
                <w:sz w:val="18"/>
                <w:szCs w:val="18"/>
              </w:rPr>
            </w:pPr>
            <w:r w:rsidRPr="004E34A8">
              <w:rPr>
                <w:bCs/>
                <w:sz w:val="18"/>
                <w:szCs w:val="18"/>
              </w:rPr>
              <w:t>9,9</w:t>
            </w:r>
          </w:p>
        </w:tc>
        <w:tc>
          <w:tcPr>
            <w:tcW w:w="355" w:type="pct"/>
            <w:tcBorders>
              <w:top w:val="single" w:sz="4" w:space="0" w:color="000000"/>
              <w:left w:val="single" w:sz="4" w:space="0" w:color="000000"/>
              <w:bottom w:val="single" w:sz="4" w:space="0" w:color="000000"/>
            </w:tcBorders>
            <w:vAlign w:val="center"/>
          </w:tcPr>
          <w:p w14:paraId="7C65305E" w14:textId="77777777" w:rsidR="001156A4" w:rsidRPr="004E34A8" w:rsidRDefault="001156A4" w:rsidP="00F44B0A">
            <w:pPr>
              <w:snapToGrid w:val="0"/>
              <w:jc w:val="center"/>
              <w:rPr>
                <w:sz w:val="18"/>
                <w:szCs w:val="18"/>
              </w:rPr>
            </w:pPr>
            <w:r w:rsidRPr="004E34A8">
              <w:rPr>
                <w:sz w:val="18"/>
                <w:szCs w:val="18"/>
              </w:rPr>
              <w:t>9,6</w:t>
            </w:r>
          </w:p>
        </w:tc>
        <w:tc>
          <w:tcPr>
            <w:tcW w:w="406" w:type="pct"/>
            <w:tcBorders>
              <w:top w:val="single" w:sz="4" w:space="0" w:color="000000"/>
              <w:left w:val="single" w:sz="4" w:space="0" w:color="000000"/>
              <w:bottom w:val="single" w:sz="4" w:space="0" w:color="000000"/>
            </w:tcBorders>
            <w:vAlign w:val="center"/>
          </w:tcPr>
          <w:p w14:paraId="50FD8B12" w14:textId="77777777" w:rsidR="001156A4" w:rsidRPr="004E34A8" w:rsidRDefault="001156A4" w:rsidP="00F44B0A">
            <w:pPr>
              <w:snapToGrid w:val="0"/>
              <w:jc w:val="center"/>
              <w:rPr>
                <w:sz w:val="18"/>
                <w:szCs w:val="18"/>
              </w:rPr>
            </w:pPr>
            <w:r w:rsidRPr="004E34A8">
              <w:rPr>
                <w:sz w:val="18"/>
                <w:szCs w:val="18"/>
              </w:rPr>
              <w:t>9,5</w:t>
            </w:r>
          </w:p>
        </w:tc>
        <w:tc>
          <w:tcPr>
            <w:tcW w:w="375" w:type="pct"/>
            <w:tcBorders>
              <w:top w:val="single" w:sz="4" w:space="0" w:color="000000"/>
              <w:left w:val="single" w:sz="4" w:space="0" w:color="000000"/>
              <w:bottom w:val="single" w:sz="4" w:space="0" w:color="000000"/>
            </w:tcBorders>
            <w:vAlign w:val="center"/>
          </w:tcPr>
          <w:p w14:paraId="29CD145F" w14:textId="77777777" w:rsidR="001156A4" w:rsidRPr="004E34A8" w:rsidRDefault="001156A4" w:rsidP="00F44B0A">
            <w:pPr>
              <w:snapToGrid w:val="0"/>
              <w:jc w:val="center"/>
              <w:rPr>
                <w:sz w:val="18"/>
                <w:szCs w:val="18"/>
              </w:rPr>
            </w:pPr>
            <w:r w:rsidRPr="004E34A8">
              <w:rPr>
                <w:sz w:val="18"/>
                <w:szCs w:val="18"/>
              </w:rPr>
              <w:t>9,3</w:t>
            </w:r>
          </w:p>
        </w:tc>
        <w:tc>
          <w:tcPr>
            <w:tcW w:w="375" w:type="pct"/>
            <w:tcBorders>
              <w:top w:val="single" w:sz="4" w:space="0" w:color="000000"/>
              <w:left w:val="single" w:sz="4" w:space="0" w:color="000000"/>
              <w:bottom w:val="single" w:sz="4" w:space="0" w:color="000000"/>
            </w:tcBorders>
            <w:vAlign w:val="center"/>
          </w:tcPr>
          <w:p w14:paraId="3B934A64" w14:textId="77777777" w:rsidR="001156A4" w:rsidRPr="004E34A8" w:rsidRDefault="001156A4" w:rsidP="00F44B0A">
            <w:pPr>
              <w:snapToGrid w:val="0"/>
              <w:jc w:val="center"/>
              <w:rPr>
                <w:sz w:val="18"/>
                <w:szCs w:val="18"/>
              </w:rPr>
            </w:pPr>
            <w:r w:rsidRPr="004E34A8">
              <w:rPr>
                <w:sz w:val="18"/>
                <w:szCs w:val="18"/>
              </w:rPr>
              <w:t>9,1</w:t>
            </w:r>
          </w:p>
        </w:tc>
        <w:tc>
          <w:tcPr>
            <w:tcW w:w="375" w:type="pct"/>
            <w:tcBorders>
              <w:top w:val="single" w:sz="4" w:space="0" w:color="000000"/>
              <w:left w:val="single" w:sz="4" w:space="0" w:color="000000"/>
              <w:bottom w:val="single" w:sz="4" w:space="0" w:color="000000"/>
            </w:tcBorders>
            <w:vAlign w:val="center"/>
          </w:tcPr>
          <w:p w14:paraId="1C99BBEB" w14:textId="77777777" w:rsidR="001156A4" w:rsidRPr="004E34A8" w:rsidRDefault="001156A4" w:rsidP="00F44B0A">
            <w:pPr>
              <w:snapToGrid w:val="0"/>
              <w:jc w:val="center"/>
              <w:rPr>
                <w:sz w:val="18"/>
                <w:szCs w:val="18"/>
              </w:rPr>
            </w:pPr>
            <w:r w:rsidRPr="004E34A8">
              <w:rPr>
                <w:sz w:val="18"/>
                <w:szCs w:val="18"/>
              </w:rPr>
              <w:t>9,1</w:t>
            </w:r>
          </w:p>
        </w:tc>
        <w:tc>
          <w:tcPr>
            <w:tcW w:w="375" w:type="pct"/>
            <w:tcBorders>
              <w:top w:val="single" w:sz="4" w:space="0" w:color="000000"/>
              <w:left w:val="single" w:sz="4" w:space="0" w:color="000000"/>
              <w:bottom w:val="single" w:sz="4" w:space="0" w:color="000000"/>
            </w:tcBorders>
            <w:vAlign w:val="center"/>
          </w:tcPr>
          <w:p w14:paraId="50CAD4D3" w14:textId="77777777" w:rsidR="001156A4" w:rsidRPr="004E34A8" w:rsidRDefault="00A444A1" w:rsidP="00F44B0A">
            <w:pPr>
              <w:snapToGrid w:val="0"/>
              <w:jc w:val="center"/>
              <w:rPr>
                <w:sz w:val="18"/>
                <w:szCs w:val="18"/>
              </w:rPr>
            </w:pPr>
            <w:r w:rsidRPr="004E34A8">
              <w:rPr>
                <w:sz w:val="18"/>
                <w:szCs w:val="18"/>
              </w:rPr>
              <w:t>9,3</w:t>
            </w:r>
          </w:p>
        </w:tc>
        <w:tc>
          <w:tcPr>
            <w:tcW w:w="377" w:type="pct"/>
            <w:tcBorders>
              <w:top w:val="single" w:sz="4" w:space="0" w:color="000000"/>
              <w:left w:val="single" w:sz="4" w:space="0" w:color="000000"/>
              <w:bottom w:val="single" w:sz="4" w:space="0" w:color="000000"/>
              <w:right w:val="single" w:sz="4" w:space="0" w:color="000000"/>
            </w:tcBorders>
            <w:vAlign w:val="center"/>
          </w:tcPr>
          <w:p w14:paraId="1053942C" w14:textId="77777777" w:rsidR="001156A4" w:rsidRPr="004E34A8" w:rsidRDefault="00A444A1" w:rsidP="00F44B0A">
            <w:pPr>
              <w:snapToGrid w:val="0"/>
              <w:jc w:val="center"/>
              <w:rPr>
                <w:bCs/>
                <w:sz w:val="18"/>
                <w:szCs w:val="18"/>
              </w:rPr>
            </w:pPr>
            <w:r w:rsidRPr="004E34A8">
              <w:rPr>
                <w:bCs/>
                <w:sz w:val="18"/>
                <w:szCs w:val="18"/>
              </w:rPr>
              <w:t>9,5</w:t>
            </w:r>
          </w:p>
        </w:tc>
      </w:tr>
      <w:tr w:rsidR="00DC67EE" w:rsidRPr="004E34A8" w14:paraId="580AB00E" w14:textId="77777777" w:rsidTr="00F44B0A">
        <w:trPr>
          <w:trHeight w:val="253"/>
          <w:jc w:val="center"/>
        </w:trPr>
        <w:tc>
          <w:tcPr>
            <w:tcW w:w="412" w:type="pct"/>
            <w:tcBorders>
              <w:top w:val="single" w:sz="4" w:space="0" w:color="000000"/>
              <w:left w:val="single" w:sz="4" w:space="0" w:color="000000"/>
              <w:bottom w:val="single" w:sz="4" w:space="0" w:color="000000"/>
            </w:tcBorders>
            <w:vAlign w:val="center"/>
          </w:tcPr>
          <w:p w14:paraId="41370741" w14:textId="77777777" w:rsidR="00DC67EE" w:rsidRPr="004E34A8" w:rsidRDefault="00DC67EE" w:rsidP="00F44B0A">
            <w:pPr>
              <w:snapToGrid w:val="0"/>
              <w:jc w:val="center"/>
              <w:rPr>
                <w:b/>
                <w:bCs/>
                <w:sz w:val="20"/>
                <w:szCs w:val="20"/>
              </w:rPr>
            </w:pPr>
            <w:r w:rsidRPr="004E34A8">
              <w:rPr>
                <w:b/>
                <w:bCs/>
                <w:sz w:val="20"/>
                <w:szCs w:val="20"/>
              </w:rPr>
              <w:t>2014</w:t>
            </w:r>
          </w:p>
        </w:tc>
        <w:tc>
          <w:tcPr>
            <w:tcW w:w="428" w:type="pct"/>
            <w:tcBorders>
              <w:top w:val="single" w:sz="4" w:space="0" w:color="000000"/>
              <w:left w:val="single" w:sz="4" w:space="0" w:color="000000"/>
              <w:bottom w:val="single" w:sz="4" w:space="0" w:color="000000"/>
            </w:tcBorders>
            <w:vAlign w:val="center"/>
          </w:tcPr>
          <w:p w14:paraId="771E1A35" w14:textId="77777777" w:rsidR="00DC67EE" w:rsidRPr="004E34A8" w:rsidRDefault="00DC67EE" w:rsidP="00F44B0A">
            <w:pPr>
              <w:snapToGrid w:val="0"/>
              <w:jc w:val="center"/>
              <w:rPr>
                <w:sz w:val="18"/>
                <w:szCs w:val="18"/>
              </w:rPr>
            </w:pPr>
            <w:r w:rsidRPr="004E34A8">
              <w:rPr>
                <w:sz w:val="18"/>
                <w:szCs w:val="18"/>
              </w:rPr>
              <w:t>9,8</w:t>
            </w:r>
          </w:p>
        </w:tc>
        <w:tc>
          <w:tcPr>
            <w:tcW w:w="381" w:type="pct"/>
            <w:tcBorders>
              <w:top w:val="single" w:sz="4" w:space="0" w:color="000000"/>
              <w:left w:val="single" w:sz="4" w:space="0" w:color="000000"/>
              <w:bottom w:val="single" w:sz="4" w:space="0" w:color="000000"/>
            </w:tcBorders>
            <w:vAlign w:val="center"/>
          </w:tcPr>
          <w:p w14:paraId="58E05C0A" w14:textId="77777777" w:rsidR="00DC67EE" w:rsidRPr="004E34A8" w:rsidRDefault="00A166FA" w:rsidP="00F44B0A">
            <w:pPr>
              <w:snapToGrid w:val="0"/>
              <w:jc w:val="center"/>
              <w:rPr>
                <w:sz w:val="18"/>
                <w:szCs w:val="18"/>
              </w:rPr>
            </w:pPr>
            <w:r w:rsidRPr="004E34A8">
              <w:rPr>
                <w:sz w:val="18"/>
                <w:szCs w:val="18"/>
              </w:rPr>
              <w:t>9,9</w:t>
            </w:r>
          </w:p>
        </w:tc>
        <w:tc>
          <w:tcPr>
            <w:tcW w:w="381" w:type="pct"/>
            <w:tcBorders>
              <w:top w:val="single" w:sz="4" w:space="0" w:color="000000"/>
              <w:left w:val="single" w:sz="4" w:space="0" w:color="000000"/>
              <w:bottom w:val="single" w:sz="4" w:space="0" w:color="000000"/>
            </w:tcBorders>
            <w:vAlign w:val="center"/>
          </w:tcPr>
          <w:p w14:paraId="3237BDFB" w14:textId="77777777" w:rsidR="00DC67EE" w:rsidRPr="004E34A8" w:rsidRDefault="00C1797D" w:rsidP="00F44B0A">
            <w:pPr>
              <w:snapToGrid w:val="0"/>
              <w:jc w:val="center"/>
              <w:rPr>
                <w:sz w:val="18"/>
                <w:szCs w:val="18"/>
              </w:rPr>
            </w:pPr>
            <w:r w:rsidRPr="004E34A8">
              <w:rPr>
                <w:sz w:val="18"/>
                <w:szCs w:val="18"/>
              </w:rPr>
              <w:t>9,8</w:t>
            </w:r>
          </w:p>
        </w:tc>
        <w:tc>
          <w:tcPr>
            <w:tcW w:w="428" w:type="pct"/>
            <w:tcBorders>
              <w:top w:val="single" w:sz="4" w:space="0" w:color="000000"/>
              <w:left w:val="single" w:sz="4" w:space="0" w:color="000000"/>
              <w:bottom w:val="single" w:sz="4" w:space="0" w:color="000000"/>
            </w:tcBorders>
            <w:vAlign w:val="center"/>
          </w:tcPr>
          <w:p w14:paraId="1F801190" w14:textId="77777777" w:rsidR="00DC67EE" w:rsidRPr="004E34A8" w:rsidRDefault="00697445" w:rsidP="00F44B0A">
            <w:pPr>
              <w:snapToGrid w:val="0"/>
              <w:jc w:val="center"/>
              <w:rPr>
                <w:sz w:val="18"/>
                <w:szCs w:val="18"/>
              </w:rPr>
            </w:pPr>
            <w:r w:rsidRPr="004E34A8">
              <w:rPr>
                <w:sz w:val="18"/>
                <w:szCs w:val="18"/>
              </w:rPr>
              <w:t>9,6</w:t>
            </w:r>
          </w:p>
        </w:tc>
        <w:tc>
          <w:tcPr>
            <w:tcW w:w="332" w:type="pct"/>
            <w:tcBorders>
              <w:top w:val="single" w:sz="4" w:space="0" w:color="000000"/>
              <w:left w:val="single" w:sz="4" w:space="0" w:color="000000"/>
              <w:bottom w:val="single" w:sz="4" w:space="0" w:color="000000"/>
            </w:tcBorders>
            <w:vAlign w:val="center"/>
          </w:tcPr>
          <w:p w14:paraId="0F2E90D1" w14:textId="77777777" w:rsidR="00DC67EE" w:rsidRPr="004E34A8" w:rsidRDefault="00FB02B2" w:rsidP="00F44B0A">
            <w:pPr>
              <w:snapToGrid w:val="0"/>
              <w:jc w:val="center"/>
              <w:rPr>
                <w:bCs/>
                <w:sz w:val="18"/>
                <w:szCs w:val="18"/>
              </w:rPr>
            </w:pPr>
            <w:r w:rsidRPr="004E34A8">
              <w:rPr>
                <w:bCs/>
                <w:sz w:val="18"/>
                <w:szCs w:val="18"/>
              </w:rPr>
              <w:t>9,1</w:t>
            </w:r>
          </w:p>
        </w:tc>
        <w:tc>
          <w:tcPr>
            <w:tcW w:w="355" w:type="pct"/>
            <w:tcBorders>
              <w:top w:val="single" w:sz="4" w:space="0" w:color="000000"/>
              <w:left w:val="single" w:sz="4" w:space="0" w:color="000000"/>
              <w:bottom w:val="single" w:sz="4" w:space="0" w:color="000000"/>
            </w:tcBorders>
            <w:vAlign w:val="center"/>
          </w:tcPr>
          <w:p w14:paraId="08764AB1" w14:textId="77777777" w:rsidR="00DC67EE" w:rsidRPr="004E34A8" w:rsidRDefault="00EB4648" w:rsidP="00F44B0A">
            <w:pPr>
              <w:snapToGrid w:val="0"/>
              <w:jc w:val="center"/>
              <w:rPr>
                <w:sz w:val="18"/>
                <w:szCs w:val="18"/>
              </w:rPr>
            </w:pPr>
            <w:r w:rsidRPr="004E34A8">
              <w:rPr>
                <w:sz w:val="18"/>
                <w:szCs w:val="18"/>
              </w:rPr>
              <w:t>8,9</w:t>
            </w:r>
          </w:p>
        </w:tc>
        <w:tc>
          <w:tcPr>
            <w:tcW w:w="406" w:type="pct"/>
            <w:tcBorders>
              <w:top w:val="single" w:sz="4" w:space="0" w:color="000000"/>
              <w:left w:val="single" w:sz="4" w:space="0" w:color="000000"/>
              <w:bottom w:val="single" w:sz="4" w:space="0" w:color="000000"/>
            </w:tcBorders>
            <w:vAlign w:val="center"/>
          </w:tcPr>
          <w:p w14:paraId="3D1C1495" w14:textId="77777777" w:rsidR="00DC67EE" w:rsidRPr="004E34A8" w:rsidRDefault="00263B36" w:rsidP="00F44B0A">
            <w:pPr>
              <w:snapToGrid w:val="0"/>
              <w:jc w:val="center"/>
              <w:rPr>
                <w:sz w:val="18"/>
                <w:szCs w:val="18"/>
              </w:rPr>
            </w:pPr>
            <w:r w:rsidRPr="004E34A8">
              <w:rPr>
                <w:sz w:val="18"/>
                <w:szCs w:val="18"/>
              </w:rPr>
              <w:t>8,6</w:t>
            </w:r>
          </w:p>
        </w:tc>
        <w:tc>
          <w:tcPr>
            <w:tcW w:w="375" w:type="pct"/>
            <w:tcBorders>
              <w:top w:val="single" w:sz="4" w:space="0" w:color="000000"/>
              <w:left w:val="single" w:sz="4" w:space="0" w:color="000000"/>
              <w:bottom w:val="single" w:sz="4" w:space="0" w:color="000000"/>
            </w:tcBorders>
            <w:vAlign w:val="center"/>
          </w:tcPr>
          <w:p w14:paraId="794E7F60" w14:textId="77777777" w:rsidR="00DC67EE" w:rsidRPr="004E34A8" w:rsidRDefault="00767B97" w:rsidP="00F44B0A">
            <w:pPr>
              <w:snapToGrid w:val="0"/>
              <w:jc w:val="center"/>
              <w:rPr>
                <w:sz w:val="18"/>
                <w:szCs w:val="18"/>
              </w:rPr>
            </w:pPr>
            <w:r w:rsidRPr="004E34A8">
              <w:rPr>
                <w:sz w:val="18"/>
                <w:szCs w:val="18"/>
              </w:rPr>
              <w:t>8,4</w:t>
            </w:r>
          </w:p>
        </w:tc>
        <w:tc>
          <w:tcPr>
            <w:tcW w:w="375" w:type="pct"/>
            <w:tcBorders>
              <w:top w:val="single" w:sz="4" w:space="0" w:color="000000"/>
              <w:left w:val="single" w:sz="4" w:space="0" w:color="000000"/>
              <w:bottom w:val="single" w:sz="4" w:space="0" w:color="000000"/>
            </w:tcBorders>
            <w:vAlign w:val="center"/>
          </w:tcPr>
          <w:p w14:paraId="5379919E" w14:textId="77777777" w:rsidR="00DC67EE" w:rsidRPr="004E34A8" w:rsidRDefault="00FB3CA8" w:rsidP="00F44B0A">
            <w:pPr>
              <w:snapToGrid w:val="0"/>
              <w:jc w:val="center"/>
              <w:rPr>
                <w:sz w:val="18"/>
                <w:szCs w:val="18"/>
              </w:rPr>
            </w:pPr>
            <w:r w:rsidRPr="004E34A8">
              <w:rPr>
                <w:sz w:val="18"/>
                <w:szCs w:val="18"/>
              </w:rPr>
              <w:t>8,2</w:t>
            </w:r>
          </w:p>
        </w:tc>
        <w:tc>
          <w:tcPr>
            <w:tcW w:w="375" w:type="pct"/>
            <w:tcBorders>
              <w:top w:val="single" w:sz="4" w:space="0" w:color="000000"/>
              <w:left w:val="single" w:sz="4" w:space="0" w:color="000000"/>
              <w:bottom w:val="single" w:sz="4" w:space="0" w:color="000000"/>
            </w:tcBorders>
            <w:vAlign w:val="center"/>
          </w:tcPr>
          <w:p w14:paraId="79D42B18" w14:textId="77777777" w:rsidR="00DC67EE" w:rsidRPr="004E34A8" w:rsidRDefault="00A24AA1" w:rsidP="00F44B0A">
            <w:pPr>
              <w:snapToGrid w:val="0"/>
              <w:jc w:val="center"/>
              <w:rPr>
                <w:sz w:val="18"/>
                <w:szCs w:val="18"/>
              </w:rPr>
            </w:pPr>
            <w:r w:rsidRPr="004E34A8">
              <w:rPr>
                <w:sz w:val="18"/>
                <w:szCs w:val="18"/>
              </w:rPr>
              <w:t>8,2</w:t>
            </w:r>
          </w:p>
        </w:tc>
        <w:tc>
          <w:tcPr>
            <w:tcW w:w="375" w:type="pct"/>
            <w:tcBorders>
              <w:top w:val="single" w:sz="4" w:space="0" w:color="000000"/>
              <w:left w:val="single" w:sz="4" w:space="0" w:color="000000"/>
              <w:bottom w:val="single" w:sz="4" w:space="0" w:color="000000"/>
            </w:tcBorders>
            <w:vAlign w:val="center"/>
          </w:tcPr>
          <w:p w14:paraId="5B86299C" w14:textId="77777777" w:rsidR="00DC67EE" w:rsidRPr="004E34A8" w:rsidRDefault="0087275B" w:rsidP="00F44B0A">
            <w:pPr>
              <w:snapToGrid w:val="0"/>
              <w:jc w:val="center"/>
              <w:rPr>
                <w:sz w:val="18"/>
                <w:szCs w:val="18"/>
              </w:rPr>
            </w:pPr>
            <w:r w:rsidRPr="004E34A8">
              <w:rPr>
                <w:sz w:val="18"/>
                <w:szCs w:val="18"/>
              </w:rPr>
              <w:t>8,3</w:t>
            </w:r>
          </w:p>
        </w:tc>
        <w:tc>
          <w:tcPr>
            <w:tcW w:w="377" w:type="pct"/>
            <w:tcBorders>
              <w:top w:val="single" w:sz="4" w:space="0" w:color="000000"/>
              <w:left w:val="single" w:sz="4" w:space="0" w:color="000000"/>
              <w:bottom w:val="single" w:sz="4" w:space="0" w:color="000000"/>
              <w:right w:val="single" w:sz="4" w:space="0" w:color="000000"/>
            </w:tcBorders>
            <w:vAlign w:val="center"/>
          </w:tcPr>
          <w:p w14:paraId="44F7231C" w14:textId="77777777" w:rsidR="00DC67EE" w:rsidRPr="004E34A8" w:rsidRDefault="006E08D2" w:rsidP="00F44B0A">
            <w:pPr>
              <w:snapToGrid w:val="0"/>
              <w:jc w:val="center"/>
              <w:rPr>
                <w:bCs/>
                <w:sz w:val="18"/>
                <w:szCs w:val="18"/>
              </w:rPr>
            </w:pPr>
            <w:r w:rsidRPr="004E34A8">
              <w:rPr>
                <w:bCs/>
                <w:sz w:val="18"/>
                <w:szCs w:val="18"/>
              </w:rPr>
              <w:t>8,5</w:t>
            </w:r>
          </w:p>
        </w:tc>
      </w:tr>
      <w:tr w:rsidR="00032F1A" w:rsidRPr="004E34A8" w14:paraId="4F3D9E82" w14:textId="77777777" w:rsidTr="00F44B0A">
        <w:trPr>
          <w:trHeight w:val="253"/>
          <w:jc w:val="center"/>
        </w:trPr>
        <w:tc>
          <w:tcPr>
            <w:tcW w:w="412" w:type="pct"/>
            <w:tcBorders>
              <w:top w:val="single" w:sz="4" w:space="0" w:color="000000"/>
              <w:left w:val="single" w:sz="4" w:space="0" w:color="000000"/>
              <w:bottom w:val="single" w:sz="4" w:space="0" w:color="000000"/>
            </w:tcBorders>
            <w:vAlign w:val="center"/>
          </w:tcPr>
          <w:p w14:paraId="2D10DC7C" w14:textId="77777777" w:rsidR="00032F1A" w:rsidRPr="004E34A8" w:rsidRDefault="00032F1A" w:rsidP="00165B7E">
            <w:pPr>
              <w:snapToGrid w:val="0"/>
              <w:jc w:val="center"/>
              <w:rPr>
                <w:b/>
                <w:bCs/>
                <w:sz w:val="20"/>
                <w:szCs w:val="20"/>
              </w:rPr>
            </w:pPr>
            <w:r w:rsidRPr="004E34A8">
              <w:rPr>
                <w:b/>
                <w:bCs/>
                <w:sz w:val="20"/>
                <w:szCs w:val="20"/>
              </w:rPr>
              <w:t>2015</w:t>
            </w:r>
          </w:p>
        </w:tc>
        <w:tc>
          <w:tcPr>
            <w:tcW w:w="428" w:type="pct"/>
            <w:tcBorders>
              <w:top w:val="single" w:sz="4" w:space="0" w:color="000000"/>
              <w:left w:val="single" w:sz="4" w:space="0" w:color="000000"/>
              <w:bottom w:val="single" w:sz="4" w:space="0" w:color="000000"/>
            </w:tcBorders>
            <w:vAlign w:val="center"/>
          </w:tcPr>
          <w:p w14:paraId="7AE73AE3" w14:textId="77777777" w:rsidR="00032F1A" w:rsidRPr="004E34A8" w:rsidRDefault="00032F1A" w:rsidP="00165B7E">
            <w:pPr>
              <w:snapToGrid w:val="0"/>
              <w:jc w:val="center"/>
              <w:rPr>
                <w:sz w:val="18"/>
                <w:szCs w:val="18"/>
              </w:rPr>
            </w:pPr>
            <w:r w:rsidRPr="004E34A8">
              <w:rPr>
                <w:sz w:val="18"/>
                <w:szCs w:val="18"/>
              </w:rPr>
              <w:t>9,0</w:t>
            </w:r>
          </w:p>
        </w:tc>
        <w:tc>
          <w:tcPr>
            <w:tcW w:w="381" w:type="pct"/>
            <w:tcBorders>
              <w:top w:val="single" w:sz="4" w:space="0" w:color="000000"/>
              <w:left w:val="single" w:sz="4" w:space="0" w:color="000000"/>
              <w:bottom w:val="single" w:sz="4" w:space="0" w:color="000000"/>
            </w:tcBorders>
            <w:vAlign w:val="center"/>
          </w:tcPr>
          <w:p w14:paraId="13CB1F5D" w14:textId="77777777" w:rsidR="00032F1A" w:rsidRPr="004E34A8" w:rsidRDefault="00032F1A" w:rsidP="00165B7E">
            <w:pPr>
              <w:snapToGrid w:val="0"/>
              <w:jc w:val="center"/>
              <w:rPr>
                <w:sz w:val="18"/>
                <w:szCs w:val="18"/>
              </w:rPr>
            </w:pPr>
            <w:r w:rsidRPr="004E34A8">
              <w:rPr>
                <w:sz w:val="18"/>
                <w:szCs w:val="18"/>
              </w:rPr>
              <w:t>9,1</w:t>
            </w:r>
          </w:p>
        </w:tc>
        <w:tc>
          <w:tcPr>
            <w:tcW w:w="381" w:type="pct"/>
            <w:tcBorders>
              <w:top w:val="single" w:sz="4" w:space="0" w:color="000000"/>
              <w:left w:val="single" w:sz="4" w:space="0" w:color="000000"/>
              <w:bottom w:val="single" w:sz="4" w:space="0" w:color="000000"/>
            </w:tcBorders>
            <w:vAlign w:val="center"/>
          </w:tcPr>
          <w:p w14:paraId="727EE0DD" w14:textId="77777777" w:rsidR="00032F1A" w:rsidRPr="004E34A8" w:rsidRDefault="00032F1A" w:rsidP="00165B7E">
            <w:pPr>
              <w:snapToGrid w:val="0"/>
              <w:jc w:val="center"/>
              <w:rPr>
                <w:sz w:val="18"/>
                <w:szCs w:val="18"/>
              </w:rPr>
            </w:pPr>
            <w:r w:rsidRPr="004E34A8">
              <w:rPr>
                <w:sz w:val="18"/>
                <w:szCs w:val="18"/>
              </w:rPr>
              <w:t>9,2</w:t>
            </w:r>
          </w:p>
        </w:tc>
        <w:tc>
          <w:tcPr>
            <w:tcW w:w="428" w:type="pct"/>
            <w:tcBorders>
              <w:top w:val="single" w:sz="4" w:space="0" w:color="000000"/>
              <w:left w:val="single" w:sz="4" w:space="0" w:color="000000"/>
              <w:bottom w:val="single" w:sz="4" w:space="0" w:color="000000"/>
            </w:tcBorders>
            <w:vAlign w:val="center"/>
          </w:tcPr>
          <w:p w14:paraId="08857354" w14:textId="77777777" w:rsidR="00032F1A" w:rsidRPr="004E34A8" w:rsidRDefault="00032F1A" w:rsidP="00165B7E">
            <w:pPr>
              <w:snapToGrid w:val="0"/>
              <w:jc w:val="center"/>
              <w:rPr>
                <w:sz w:val="18"/>
                <w:szCs w:val="18"/>
              </w:rPr>
            </w:pPr>
            <w:r w:rsidRPr="004E34A8">
              <w:rPr>
                <w:sz w:val="18"/>
                <w:szCs w:val="18"/>
              </w:rPr>
              <w:t>8,8</w:t>
            </w:r>
          </w:p>
        </w:tc>
        <w:tc>
          <w:tcPr>
            <w:tcW w:w="332" w:type="pct"/>
            <w:tcBorders>
              <w:top w:val="single" w:sz="4" w:space="0" w:color="000000"/>
              <w:left w:val="single" w:sz="4" w:space="0" w:color="000000"/>
              <w:bottom w:val="single" w:sz="4" w:space="0" w:color="000000"/>
            </w:tcBorders>
            <w:vAlign w:val="center"/>
          </w:tcPr>
          <w:p w14:paraId="02A60681" w14:textId="77777777" w:rsidR="00032F1A" w:rsidRPr="004E34A8" w:rsidRDefault="00032F1A" w:rsidP="00165B7E">
            <w:pPr>
              <w:snapToGrid w:val="0"/>
              <w:jc w:val="center"/>
              <w:rPr>
                <w:bCs/>
                <w:sz w:val="18"/>
                <w:szCs w:val="18"/>
              </w:rPr>
            </w:pPr>
            <w:r w:rsidRPr="004E34A8">
              <w:rPr>
                <w:bCs/>
                <w:sz w:val="18"/>
                <w:szCs w:val="18"/>
              </w:rPr>
              <w:t>8,6</w:t>
            </w:r>
          </w:p>
        </w:tc>
        <w:tc>
          <w:tcPr>
            <w:tcW w:w="355" w:type="pct"/>
            <w:tcBorders>
              <w:top w:val="single" w:sz="4" w:space="0" w:color="000000"/>
              <w:left w:val="single" w:sz="4" w:space="0" w:color="000000"/>
              <w:bottom w:val="single" w:sz="4" w:space="0" w:color="000000"/>
            </w:tcBorders>
            <w:vAlign w:val="center"/>
          </w:tcPr>
          <w:p w14:paraId="3654440D" w14:textId="77777777" w:rsidR="00032F1A" w:rsidRPr="004E34A8" w:rsidRDefault="00032F1A" w:rsidP="00165B7E">
            <w:pPr>
              <w:snapToGrid w:val="0"/>
              <w:jc w:val="center"/>
              <w:rPr>
                <w:sz w:val="18"/>
                <w:szCs w:val="18"/>
              </w:rPr>
            </w:pPr>
            <w:r w:rsidRPr="004E34A8">
              <w:rPr>
                <w:sz w:val="18"/>
                <w:szCs w:val="18"/>
              </w:rPr>
              <w:t>8,6</w:t>
            </w:r>
          </w:p>
        </w:tc>
        <w:tc>
          <w:tcPr>
            <w:tcW w:w="406" w:type="pct"/>
            <w:tcBorders>
              <w:top w:val="single" w:sz="4" w:space="0" w:color="000000"/>
              <w:left w:val="single" w:sz="4" w:space="0" w:color="000000"/>
              <w:bottom w:val="single" w:sz="4" w:space="0" w:color="000000"/>
            </w:tcBorders>
            <w:vAlign w:val="center"/>
          </w:tcPr>
          <w:p w14:paraId="59C3819D" w14:textId="77777777" w:rsidR="00032F1A" w:rsidRPr="004E34A8" w:rsidRDefault="00032F1A" w:rsidP="00165B7E">
            <w:pPr>
              <w:snapToGrid w:val="0"/>
              <w:jc w:val="center"/>
              <w:rPr>
                <w:sz w:val="18"/>
                <w:szCs w:val="18"/>
              </w:rPr>
            </w:pPr>
            <w:r w:rsidRPr="004E34A8">
              <w:rPr>
                <w:sz w:val="18"/>
                <w:szCs w:val="18"/>
              </w:rPr>
              <w:t>8,6</w:t>
            </w:r>
          </w:p>
        </w:tc>
        <w:tc>
          <w:tcPr>
            <w:tcW w:w="375" w:type="pct"/>
            <w:tcBorders>
              <w:top w:val="single" w:sz="4" w:space="0" w:color="000000"/>
              <w:left w:val="single" w:sz="4" w:space="0" w:color="000000"/>
              <w:bottom w:val="single" w:sz="4" w:space="0" w:color="000000"/>
            </w:tcBorders>
            <w:vAlign w:val="center"/>
          </w:tcPr>
          <w:p w14:paraId="3C503B2D" w14:textId="77777777" w:rsidR="00032F1A" w:rsidRPr="004E34A8" w:rsidRDefault="00032F1A" w:rsidP="00165B7E">
            <w:pPr>
              <w:snapToGrid w:val="0"/>
              <w:jc w:val="center"/>
              <w:rPr>
                <w:sz w:val="18"/>
                <w:szCs w:val="18"/>
              </w:rPr>
            </w:pPr>
            <w:r w:rsidRPr="004E34A8">
              <w:rPr>
                <w:sz w:val="18"/>
                <w:szCs w:val="18"/>
              </w:rPr>
              <w:t>8,5</w:t>
            </w:r>
          </w:p>
        </w:tc>
        <w:tc>
          <w:tcPr>
            <w:tcW w:w="375" w:type="pct"/>
            <w:tcBorders>
              <w:top w:val="single" w:sz="4" w:space="0" w:color="000000"/>
              <w:left w:val="single" w:sz="4" w:space="0" w:color="000000"/>
              <w:bottom w:val="single" w:sz="4" w:space="0" w:color="000000"/>
            </w:tcBorders>
            <w:vAlign w:val="center"/>
          </w:tcPr>
          <w:p w14:paraId="6CFB10B3" w14:textId="77777777" w:rsidR="00032F1A" w:rsidRPr="004E34A8" w:rsidRDefault="00032F1A" w:rsidP="00165B7E">
            <w:pPr>
              <w:snapToGrid w:val="0"/>
              <w:jc w:val="center"/>
              <w:rPr>
                <w:sz w:val="18"/>
                <w:szCs w:val="18"/>
              </w:rPr>
            </w:pPr>
            <w:r w:rsidRPr="004E34A8">
              <w:rPr>
                <w:sz w:val="18"/>
                <w:szCs w:val="18"/>
              </w:rPr>
              <w:t>8,3</w:t>
            </w:r>
          </w:p>
        </w:tc>
        <w:tc>
          <w:tcPr>
            <w:tcW w:w="375" w:type="pct"/>
            <w:tcBorders>
              <w:top w:val="single" w:sz="4" w:space="0" w:color="000000"/>
              <w:left w:val="single" w:sz="4" w:space="0" w:color="000000"/>
              <w:bottom w:val="single" w:sz="4" w:space="0" w:color="000000"/>
            </w:tcBorders>
            <w:vAlign w:val="center"/>
          </w:tcPr>
          <w:p w14:paraId="76BC9DAF" w14:textId="77777777" w:rsidR="00032F1A" w:rsidRPr="004E34A8" w:rsidRDefault="00032F1A" w:rsidP="00165B7E">
            <w:pPr>
              <w:snapToGrid w:val="0"/>
              <w:jc w:val="center"/>
              <w:rPr>
                <w:sz w:val="18"/>
                <w:szCs w:val="18"/>
              </w:rPr>
            </w:pPr>
            <w:r w:rsidRPr="004E34A8">
              <w:rPr>
                <w:sz w:val="18"/>
                <w:szCs w:val="18"/>
              </w:rPr>
              <w:t>8,3</w:t>
            </w:r>
          </w:p>
        </w:tc>
        <w:tc>
          <w:tcPr>
            <w:tcW w:w="375" w:type="pct"/>
            <w:tcBorders>
              <w:top w:val="single" w:sz="4" w:space="0" w:color="000000"/>
              <w:left w:val="single" w:sz="4" w:space="0" w:color="000000"/>
              <w:bottom w:val="single" w:sz="4" w:space="0" w:color="000000"/>
            </w:tcBorders>
            <w:vAlign w:val="center"/>
          </w:tcPr>
          <w:p w14:paraId="3CFA29C0" w14:textId="77777777" w:rsidR="00032F1A" w:rsidRPr="004E34A8" w:rsidRDefault="00032F1A" w:rsidP="00165B7E">
            <w:pPr>
              <w:snapToGrid w:val="0"/>
              <w:jc w:val="center"/>
              <w:rPr>
                <w:sz w:val="18"/>
                <w:szCs w:val="18"/>
              </w:rPr>
            </w:pPr>
            <w:r w:rsidRPr="004E34A8">
              <w:rPr>
                <w:sz w:val="18"/>
                <w:szCs w:val="18"/>
              </w:rPr>
              <w:t>8,4</w:t>
            </w:r>
          </w:p>
        </w:tc>
        <w:tc>
          <w:tcPr>
            <w:tcW w:w="377" w:type="pct"/>
            <w:tcBorders>
              <w:top w:val="single" w:sz="4" w:space="0" w:color="000000"/>
              <w:left w:val="single" w:sz="4" w:space="0" w:color="000000"/>
              <w:bottom w:val="single" w:sz="4" w:space="0" w:color="000000"/>
              <w:right w:val="single" w:sz="4" w:space="0" w:color="000000"/>
            </w:tcBorders>
            <w:vAlign w:val="center"/>
          </w:tcPr>
          <w:p w14:paraId="6420893C" w14:textId="77777777" w:rsidR="00032F1A" w:rsidRPr="004E34A8" w:rsidRDefault="00032F1A" w:rsidP="00165B7E">
            <w:pPr>
              <w:snapToGrid w:val="0"/>
              <w:jc w:val="center"/>
              <w:rPr>
                <w:bCs/>
                <w:sz w:val="18"/>
                <w:szCs w:val="18"/>
              </w:rPr>
            </w:pPr>
            <w:r w:rsidRPr="004E34A8">
              <w:rPr>
                <w:bCs/>
                <w:sz w:val="18"/>
                <w:szCs w:val="18"/>
              </w:rPr>
              <w:t>8,7</w:t>
            </w:r>
          </w:p>
        </w:tc>
      </w:tr>
      <w:tr w:rsidR="00032F1A" w:rsidRPr="004E34A8" w14:paraId="4121F597" w14:textId="77777777" w:rsidTr="00F44B0A">
        <w:trPr>
          <w:trHeight w:val="253"/>
          <w:jc w:val="center"/>
        </w:trPr>
        <w:tc>
          <w:tcPr>
            <w:tcW w:w="412" w:type="pct"/>
            <w:tcBorders>
              <w:top w:val="single" w:sz="4" w:space="0" w:color="000000"/>
              <w:left w:val="single" w:sz="4" w:space="0" w:color="000000"/>
              <w:bottom w:val="single" w:sz="4" w:space="0" w:color="000000"/>
            </w:tcBorders>
            <w:vAlign w:val="center"/>
          </w:tcPr>
          <w:p w14:paraId="09F6C7A8" w14:textId="77777777" w:rsidR="00032F1A" w:rsidRPr="004E34A8" w:rsidRDefault="00032F1A" w:rsidP="00F44B0A">
            <w:pPr>
              <w:snapToGrid w:val="0"/>
              <w:jc w:val="center"/>
              <w:rPr>
                <w:b/>
                <w:bCs/>
                <w:sz w:val="20"/>
                <w:szCs w:val="20"/>
              </w:rPr>
            </w:pPr>
            <w:r w:rsidRPr="004E34A8">
              <w:rPr>
                <w:b/>
                <w:bCs/>
                <w:sz w:val="20"/>
                <w:szCs w:val="20"/>
              </w:rPr>
              <w:t>2016</w:t>
            </w:r>
          </w:p>
        </w:tc>
        <w:tc>
          <w:tcPr>
            <w:tcW w:w="428" w:type="pct"/>
            <w:tcBorders>
              <w:top w:val="single" w:sz="4" w:space="0" w:color="000000"/>
              <w:left w:val="single" w:sz="4" w:space="0" w:color="000000"/>
              <w:bottom w:val="single" w:sz="4" w:space="0" w:color="000000"/>
            </w:tcBorders>
            <w:vAlign w:val="center"/>
          </w:tcPr>
          <w:p w14:paraId="5B56371F" w14:textId="77777777" w:rsidR="00032F1A" w:rsidRPr="004E34A8" w:rsidRDefault="00032F1A" w:rsidP="00F44B0A">
            <w:pPr>
              <w:snapToGrid w:val="0"/>
              <w:jc w:val="center"/>
              <w:rPr>
                <w:sz w:val="18"/>
                <w:szCs w:val="18"/>
              </w:rPr>
            </w:pPr>
            <w:r w:rsidRPr="004E34A8">
              <w:rPr>
                <w:sz w:val="18"/>
                <w:szCs w:val="18"/>
              </w:rPr>
              <w:t>9,1</w:t>
            </w:r>
          </w:p>
        </w:tc>
        <w:tc>
          <w:tcPr>
            <w:tcW w:w="381" w:type="pct"/>
            <w:tcBorders>
              <w:top w:val="single" w:sz="4" w:space="0" w:color="000000"/>
              <w:left w:val="single" w:sz="4" w:space="0" w:color="000000"/>
              <w:bottom w:val="single" w:sz="4" w:space="0" w:color="000000"/>
            </w:tcBorders>
            <w:vAlign w:val="center"/>
          </w:tcPr>
          <w:p w14:paraId="158D77DB" w14:textId="77777777" w:rsidR="00032F1A" w:rsidRPr="004E34A8" w:rsidRDefault="00535B9D" w:rsidP="00F44B0A">
            <w:pPr>
              <w:snapToGrid w:val="0"/>
              <w:jc w:val="center"/>
              <w:rPr>
                <w:sz w:val="18"/>
                <w:szCs w:val="18"/>
              </w:rPr>
            </w:pPr>
            <w:r w:rsidRPr="004E34A8">
              <w:rPr>
                <w:sz w:val="18"/>
                <w:szCs w:val="18"/>
              </w:rPr>
              <w:t>9,2</w:t>
            </w:r>
          </w:p>
        </w:tc>
        <w:tc>
          <w:tcPr>
            <w:tcW w:w="381" w:type="pct"/>
            <w:tcBorders>
              <w:top w:val="single" w:sz="4" w:space="0" w:color="000000"/>
              <w:left w:val="single" w:sz="4" w:space="0" w:color="000000"/>
              <w:bottom w:val="single" w:sz="4" w:space="0" w:color="000000"/>
            </w:tcBorders>
            <w:vAlign w:val="center"/>
          </w:tcPr>
          <w:p w14:paraId="6F3BCCFF" w14:textId="77777777" w:rsidR="00032F1A" w:rsidRPr="004E34A8" w:rsidRDefault="00E024AF" w:rsidP="00F44B0A">
            <w:pPr>
              <w:snapToGrid w:val="0"/>
              <w:jc w:val="center"/>
              <w:rPr>
                <w:sz w:val="18"/>
                <w:szCs w:val="18"/>
              </w:rPr>
            </w:pPr>
            <w:r w:rsidRPr="004E34A8">
              <w:rPr>
                <w:sz w:val="18"/>
                <w:szCs w:val="18"/>
              </w:rPr>
              <w:t>9,1</w:t>
            </w:r>
          </w:p>
        </w:tc>
        <w:tc>
          <w:tcPr>
            <w:tcW w:w="428" w:type="pct"/>
            <w:tcBorders>
              <w:top w:val="single" w:sz="4" w:space="0" w:color="000000"/>
              <w:left w:val="single" w:sz="4" w:space="0" w:color="000000"/>
              <w:bottom w:val="single" w:sz="4" w:space="0" w:color="000000"/>
            </w:tcBorders>
            <w:vAlign w:val="center"/>
          </w:tcPr>
          <w:p w14:paraId="64343491" w14:textId="77777777" w:rsidR="00032F1A" w:rsidRPr="004E34A8" w:rsidRDefault="003E02F0" w:rsidP="00F44B0A">
            <w:pPr>
              <w:snapToGrid w:val="0"/>
              <w:jc w:val="center"/>
              <w:rPr>
                <w:sz w:val="18"/>
                <w:szCs w:val="18"/>
              </w:rPr>
            </w:pPr>
            <w:r w:rsidRPr="004E34A8">
              <w:rPr>
                <w:sz w:val="18"/>
                <w:szCs w:val="18"/>
              </w:rPr>
              <w:t>8,8</w:t>
            </w:r>
          </w:p>
        </w:tc>
        <w:tc>
          <w:tcPr>
            <w:tcW w:w="332" w:type="pct"/>
            <w:tcBorders>
              <w:top w:val="single" w:sz="4" w:space="0" w:color="000000"/>
              <w:left w:val="single" w:sz="4" w:space="0" w:color="000000"/>
              <w:bottom w:val="single" w:sz="4" w:space="0" w:color="000000"/>
            </w:tcBorders>
            <w:vAlign w:val="center"/>
          </w:tcPr>
          <w:p w14:paraId="41D1881A" w14:textId="77777777" w:rsidR="00032F1A" w:rsidRPr="004E34A8" w:rsidRDefault="003E02F0" w:rsidP="00F44B0A">
            <w:pPr>
              <w:snapToGrid w:val="0"/>
              <w:jc w:val="center"/>
              <w:rPr>
                <w:bCs/>
                <w:sz w:val="18"/>
                <w:szCs w:val="18"/>
              </w:rPr>
            </w:pPr>
            <w:r w:rsidRPr="004E34A8">
              <w:rPr>
                <w:bCs/>
                <w:sz w:val="18"/>
                <w:szCs w:val="18"/>
              </w:rPr>
              <w:t>8,4</w:t>
            </w:r>
          </w:p>
        </w:tc>
        <w:tc>
          <w:tcPr>
            <w:tcW w:w="355" w:type="pct"/>
            <w:tcBorders>
              <w:top w:val="single" w:sz="4" w:space="0" w:color="000000"/>
              <w:left w:val="single" w:sz="4" w:space="0" w:color="000000"/>
              <w:bottom w:val="single" w:sz="4" w:space="0" w:color="000000"/>
            </w:tcBorders>
            <w:vAlign w:val="center"/>
          </w:tcPr>
          <w:p w14:paraId="1E5F16BA" w14:textId="77777777" w:rsidR="00032F1A" w:rsidRPr="004E34A8" w:rsidRDefault="00EC07AB" w:rsidP="00F44B0A">
            <w:pPr>
              <w:snapToGrid w:val="0"/>
              <w:jc w:val="center"/>
              <w:rPr>
                <w:sz w:val="18"/>
                <w:szCs w:val="18"/>
              </w:rPr>
            </w:pPr>
            <w:r w:rsidRPr="004E34A8">
              <w:rPr>
                <w:sz w:val="18"/>
                <w:szCs w:val="18"/>
              </w:rPr>
              <w:t>8,3</w:t>
            </w:r>
          </w:p>
        </w:tc>
        <w:tc>
          <w:tcPr>
            <w:tcW w:w="406" w:type="pct"/>
            <w:tcBorders>
              <w:top w:val="single" w:sz="4" w:space="0" w:color="000000"/>
              <w:left w:val="single" w:sz="4" w:space="0" w:color="000000"/>
              <w:bottom w:val="single" w:sz="4" w:space="0" w:color="000000"/>
            </w:tcBorders>
            <w:vAlign w:val="center"/>
          </w:tcPr>
          <w:p w14:paraId="40F7A9C6" w14:textId="77777777" w:rsidR="00032F1A" w:rsidRPr="004E34A8" w:rsidRDefault="008B00B5" w:rsidP="00F44B0A">
            <w:pPr>
              <w:snapToGrid w:val="0"/>
              <w:jc w:val="center"/>
              <w:rPr>
                <w:sz w:val="18"/>
                <w:szCs w:val="18"/>
              </w:rPr>
            </w:pPr>
            <w:r w:rsidRPr="004E34A8">
              <w:rPr>
                <w:sz w:val="18"/>
                <w:szCs w:val="18"/>
              </w:rPr>
              <w:t>8,3</w:t>
            </w:r>
          </w:p>
        </w:tc>
        <w:tc>
          <w:tcPr>
            <w:tcW w:w="375" w:type="pct"/>
            <w:tcBorders>
              <w:top w:val="single" w:sz="4" w:space="0" w:color="000000"/>
              <w:left w:val="single" w:sz="4" w:space="0" w:color="000000"/>
              <w:bottom w:val="single" w:sz="4" w:space="0" w:color="000000"/>
            </w:tcBorders>
            <w:vAlign w:val="center"/>
          </w:tcPr>
          <w:p w14:paraId="7838E05A" w14:textId="77777777" w:rsidR="00032F1A" w:rsidRPr="004E34A8" w:rsidRDefault="008B00B5" w:rsidP="00F44B0A">
            <w:pPr>
              <w:snapToGrid w:val="0"/>
              <w:jc w:val="center"/>
              <w:rPr>
                <w:sz w:val="18"/>
                <w:szCs w:val="18"/>
              </w:rPr>
            </w:pPr>
            <w:r w:rsidRPr="004E34A8">
              <w:rPr>
                <w:sz w:val="18"/>
                <w:szCs w:val="18"/>
              </w:rPr>
              <w:t>8,1</w:t>
            </w:r>
          </w:p>
        </w:tc>
        <w:tc>
          <w:tcPr>
            <w:tcW w:w="375" w:type="pct"/>
            <w:tcBorders>
              <w:top w:val="single" w:sz="4" w:space="0" w:color="000000"/>
              <w:left w:val="single" w:sz="4" w:space="0" w:color="000000"/>
              <w:bottom w:val="single" w:sz="4" w:space="0" w:color="000000"/>
            </w:tcBorders>
            <w:vAlign w:val="center"/>
          </w:tcPr>
          <w:p w14:paraId="3903CB37" w14:textId="77777777" w:rsidR="00032F1A" w:rsidRPr="004E34A8" w:rsidRDefault="008B00B5" w:rsidP="00F44B0A">
            <w:pPr>
              <w:snapToGrid w:val="0"/>
              <w:jc w:val="center"/>
              <w:rPr>
                <w:b/>
                <w:sz w:val="18"/>
                <w:szCs w:val="18"/>
              </w:rPr>
            </w:pPr>
            <w:r w:rsidRPr="004E34A8">
              <w:rPr>
                <w:b/>
                <w:sz w:val="18"/>
                <w:szCs w:val="18"/>
              </w:rPr>
              <w:t>7,9</w:t>
            </w:r>
          </w:p>
        </w:tc>
        <w:tc>
          <w:tcPr>
            <w:tcW w:w="375" w:type="pct"/>
            <w:tcBorders>
              <w:top w:val="single" w:sz="4" w:space="0" w:color="000000"/>
              <w:left w:val="single" w:sz="4" w:space="0" w:color="000000"/>
              <w:bottom w:val="single" w:sz="4" w:space="0" w:color="000000"/>
            </w:tcBorders>
            <w:vAlign w:val="center"/>
          </w:tcPr>
          <w:p w14:paraId="6197D3D2" w14:textId="77777777" w:rsidR="00032F1A" w:rsidRPr="004E34A8" w:rsidRDefault="0019248D" w:rsidP="00F44B0A">
            <w:pPr>
              <w:snapToGrid w:val="0"/>
              <w:jc w:val="center"/>
              <w:rPr>
                <w:sz w:val="18"/>
                <w:szCs w:val="18"/>
              </w:rPr>
            </w:pPr>
            <w:r w:rsidRPr="004E34A8">
              <w:rPr>
                <w:sz w:val="18"/>
                <w:szCs w:val="18"/>
              </w:rPr>
              <w:t>7,9</w:t>
            </w:r>
          </w:p>
        </w:tc>
        <w:tc>
          <w:tcPr>
            <w:tcW w:w="375" w:type="pct"/>
            <w:tcBorders>
              <w:top w:val="single" w:sz="4" w:space="0" w:color="000000"/>
              <w:left w:val="single" w:sz="4" w:space="0" w:color="000000"/>
              <w:bottom w:val="single" w:sz="4" w:space="0" w:color="000000"/>
            </w:tcBorders>
            <w:vAlign w:val="center"/>
          </w:tcPr>
          <w:p w14:paraId="18A60D23" w14:textId="77777777" w:rsidR="00032F1A" w:rsidRPr="004E34A8" w:rsidRDefault="007D6CCA" w:rsidP="00F44B0A">
            <w:pPr>
              <w:snapToGrid w:val="0"/>
              <w:jc w:val="center"/>
              <w:rPr>
                <w:sz w:val="18"/>
                <w:szCs w:val="18"/>
              </w:rPr>
            </w:pPr>
            <w:r w:rsidRPr="004E34A8">
              <w:rPr>
                <w:sz w:val="18"/>
                <w:szCs w:val="18"/>
              </w:rPr>
              <w:t>8,0</w:t>
            </w:r>
          </w:p>
        </w:tc>
        <w:tc>
          <w:tcPr>
            <w:tcW w:w="377" w:type="pct"/>
            <w:tcBorders>
              <w:top w:val="single" w:sz="4" w:space="0" w:color="000000"/>
              <w:left w:val="single" w:sz="4" w:space="0" w:color="000000"/>
              <w:bottom w:val="single" w:sz="4" w:space="0" w:color="000000"/>
              <w:right w:val="single" w:sz="4" w:space="0" w:color="000000"/>
            </w:tcBorders>
            <w:vAlign w:val="center"/>
          </w:tcPr>
          <w:p w14:paraId="3552B622" w14:textId="77777777" w:rsidR="00032F1A" w:rsidRPr="004E34A8" w:rsidRDefault="00C828DC" w:rsidP="00F44B0A">
            <w:pPr>
              <w:snapToGrid w:val="0"/>
              <w:jc w:val="center"/>
              <w:rPr>
                <w:b/>
                <w:bCs/>
                <w:sz w:val="18"/>
                <w:szCs w:val="18"/>
              </w:rPr>
            </w:pPr>
            <w:r w:rsidRPr="004E34A8">
              <w:rPr>
                <w:b/>
                <w:bCs/>
                <w:sz w:val="18"/>
                <w:szCs w:val="18"/>
              </w:rPr>
              <w:t>8,4</w:t>
            </w:r>
          </w:p>
        </w:tc>
      </w:tr>
      <w:tr w:rsidR="00032F1A" w:rsidRPr="004E34A8" w14:paraId="3D719929" w14:textId="77777777" w:rsidTr="00F44B0A">
        <w:trPr>
          <w:trHeight w:val="253"/>
          <w:jc w:val="center"/>
        </w:trPr>
        <w:tc>
          <w:tcPr>
            <w:tcW w:w="5000" w:type="pct"/>
            <w:gridSpan w:val="13"/>
            <w:tcBorders>
              <w:top w:val="single" w:sz="4" w:space="0" w:color="000000"/>
              <w:left w:val="single" w:sz="4" w:space="0" w:color="000000"/>
              <w:bottom w:val="single" w:sz="4" w:space="0" w:color="000000"/>
              <w:right w:val="single" w:sz="4" w:space="0" w:color="000000"/>
            </w:tcBorders>
            <w:vAlign w:val="center"/>
          </w:tcPr>
          <w:p w14:paraId="4ED78762" w14:textId="77777777" w:rsidR="00032F1A" w:rsidRPr="004E34A8" w:rsidRDefault="00032F1A" w:rsidP="00F44B0A">
            <w:pPr>
              <w:jc w:val="both"/>
              <w:rPr>
                <w:b/>
                <w:bCs/>
                <w:sz w:val="18"/>
                <w:szCs w:val="18"/>
              </w:rPr>
            </w:pPr>
            <w:r w:rsidRPr="004E34A8">
              <w:rPr>
                <w:sz w:val="18"/>
                <w:szCs w:val="18"/>
              </w:rPr>
              <w:t>* Reģistrētā bezdarba līmenis valstī 2012.gada aprīļa beigās bija 11,3% (bezdarbnieku īpatsvars ekonomiski aktīvo iedzīvotāju kopskaitā pirms CSP veiktā pārrēķina atbilstoši tautas skaitīšanas datiem). Valstī bezdarba līmenis salīdzinājumā ar 2012.gada martu samazinājās par 0,4 %punktiem.</w:t>
            </w:r>
          </w:p>
        </w:tc>
      </w:tr>
      <w:tr w:rsidR="00032F1A" w:rsidRPr="004E34A8" w14:paraId="073C95B6" w14:textId="77777777" w:rsidTr="00F44B0A">
        <w:trPr>
          <w:trHeight w:val="253"/>
          <w:jc w:val="center"/>
        </w:trPr>
        <w:tc>
          <w:tcPr>
            <w:tcW w:w="5000" w:type="pct"/>
            <w:gridSpan w:val="13"/>
            <w:tcBorders>
              <w:top w:val="single" w:sz="4" w:space="0" w:color="000000"/>
              <w:left w:val="single" w:sz="4" w:space="0" w:color="000000"/>
              <w:bottom w:val="single" w:sz="4" w:space="0" w:color="000000"/>
              <w:right w:val="single" w:sz="4" w:space="0" w:color="000000"/>
            </w:tcBorders>
            <w:vAlign w:val="center"/>
          </w:tcPr>
          <w:p w14:paraId="4A0D9C93" w14:textId="77777777" w:rsidR="00032F1A" w:rsidRPr="004E34A8" w:rsidRDefault="00032F1A" w:rsidP="00F44B0A">
            <w:pPr>
              <w:pStyle w:val="BlockText"/>
              <w:ind w:left="0" w:right="0" w:firstLine="17"/>
              <w:rPr>
                <w:b/>
                <w:bCs/>
                <w:sz w:val="18"/>
                <w:szCs w:val="18"/>
              </w:rPr>
            </w:pPr>
            <w:r w:rsidRPr="004E34A8">
              <w:rPr>
                <w:rFonts w:ascii="Times New Roman" w:hAnsi="Times New Roman" w:cs="Times New Roman"/>
                <w:sz w:val="18"/>
                <w:szCs w:val="18"/>
              </w:rPr>
              <w:t>** Ņemot vērā aktualizēto ekonomiski aktīvo iedzīvotāju skaitu, bezdarba līmenis 2012. gada aprīļa beigās ir 12,9 %, kas ir par 1,6  %punktiem augstāks, nekā rēķinot pēc iepriekš izmantotā ekonomiski aktīvo iedzīvotāju skaita. CSP aktualizētais ekonomiski aktīvo iedzīvotāju skaits tiks izmantots bezdarba līmeņa aprēķināšanai 2012.gada aprīlī un turpmākos mēnešos.</w:t>
            </w:r>
          </w:p>
        </w:tc>
      </w:tr>
    </w:tbl>
    <w:p w14:paraId="3A482695" w14:textId="77777777" w:rsidR="00C3682E" w:rsidRPr="004E34A8" w:rsidRDefault="00C3682E" w:rsidP="005F6FAF">
      <w:pPr>
        <w:ind w:firstLine="709"/>
        <w:jc w:val="both"/>
      </w:pPr>
    </w:p>
    <w:p w14:paraId="7CFCF632" w14:textId="16E7B41A" w:rsidR="00535B9D" w:rsidRPr="004E34A8" w:rsidRDefault="006971EB" w:rsidP="005F6FAF">
      <w:pPr>
        <w:ind w:firstLine="709"/>
        <w:jc w:val="both"/>
      </w:pPr>
      <w:r w:rsidRPr="005F3625">
        <w:t xml:space="preserve">2016. gada </w:t>
      </w:r>
      <w:r w:rsidR="00F541C4" w:rsidRPr="005F3625">
        <w:t>decembra beigās NVA reģistrēti 78 357</w:t>
      </w:r>
      <w:r w:rsidR="008B00B5" w:rsidRPr="005F3625">
        <w:t xml:space="preserve"> bezdarbnieki. Mēneša laikā reģistrēto bezdarbnieku skait</w:t>
      </w:r>
      <w:r w:rsidR="00866F27" w:rsidRPr="005F3625">
        <w:t xml:space="preserve">s valstī ir palielinājies par 3 009 cilvēkiem jeb </w:t>
      </w:r>
      <w:r w:rsidR="00C35AFC" w:rsidRPr="005F3625">
        <w:t>4</w:t>
      </w:r>
      <w:r w:rsidR="00866F27" w:rsidRPr="005F3625">
        <w:t>,</w:t>
      </w:r>
      <w:r w:rsidR="00C35AFC" w:rsidRPr="005F3625">
        <w:t>0</w:t>
      </w:r>
      <w:r w:rsidR="008B00B5" w:rsidRPr="005F3625">
        <w:t xml:space="preserve">%. </w:t>
      </w:r>
    </w:p>
    <w:p w14:paraId="0F7DD4BA" w14:textId="77777777" w:rsidR="00C3682E" w:rsidRPr="004E34A8" w:rsidRDefault="00C3682E" w:rsidP="00853830">
      <w:pPr>
        <w:jc w:val="center"/>
        <w:rPr>
          <w:i/>
          <w:iCs/>
          <w:sz w:val="22"/>
          <w:szCs w:val="22"/>
        </w:rPr>
      </w:pPr>
    </w:p>
    <w:p w14:paraId="6956A116" w14:textId="77777777" w:rsidR="007159E7" w:rsidRPr="004E34A8" w:rsidRDefault="007159E7" w:rsidP="00853830">
      <w:pPr>
        <w:jc w:val="center"/>
        <w:rPr>
          <w:i/>
          <w:iCs/>
          <w:sz w:val="22"/>
          <w:szCs w:val="22"/>
        </w:rPr>
      </w:pPr>
      <w:r w:rsidRPr="004E34A8">
        <w:rPr>
          <w:i/>
          <w:iCs/>
          <w:sz w:val="22"/>
          <w:szCs w:val="22"/>
        </w:rPr>
        <w:t>Bezdarbnieku skaits (uz mēneša beigām)</w:t>
      </w:r>
    </w:p>
    <w:tbl>
      <w:tblPr>
        <w:tblW w:w="5000" w:type="pct"/>
        <w:jc w:val="center"/>
        <w:tblLook w:val="0000" w:firstRow="0" w:lastRow="0" w:firstColumn="0" w:lastColumn="0" w:noHBand="0" w:noVBand="0"/>
      </w:tblPr>
      <w:tblGrid>
        <w:gridCol w:w="676"/>
        <w:gridCol w:w="756"/>
        <w:gridCol w:w="756"/>
        <w:gridCol w:w="756"/>
        <w:gridCol w:w="757"/>
        <w:gridCol w:w="757"/>
        <w:gridCol w:w="757"/>
        <w:gridCol w:w="757"/>
        <w:gridCol w:w="757"/>
        <w:gridCol w:w="757"/>
        <w:gridCol w:w="757"/>
        <w:gridCol w:w="757"/>
        <w:gridCol w:w="853"/>
      </w:tblGrid>
      <w:tr w:rsidR="007159E7" w:rsidRPr="004E34A8" w14:paraId="53B58A01" w14:textId="77777777" w:rsidTr="00F44B0A">
        <w:trPr>
          <w:trHeight w:val="175"/>
          <w:jc w:val="center"/>
        </w:trPr>
        <w:tc>
          <w:tcPr>
            <w:tcW w:w="343" w:type="pct"/>
            <w:tcBorders>
              <w:top w:val="single" w:sz="4" w:space="0" w:color="000000"/>
              <w:left w:val="single" w:sz="4" w:space="0" w:color="000000"/>
              <w:bottom w:val="single" w:sz="4" w:space="0" w:color="000000"/>
            </w:tcBorders>
            <w:vAlign w:val="bottom"/>
          </w:tcPr>
          <w:p w14:paraId="3B6EA7B4" w14:textId="77777777" w:rsidR="007159E7" w:rsidRPr="004E34A8" w:rsidRDefault="007159E7" w:rsidP="00F44B0A">
            <w:pPr>
              <w:snapToGrid w:val="0"/>
              <w:jc w:val="both"/>
            </w:pPr>
          </w:p>
        </w:tc>
        <w:tc>
          <w:tcPr>
            <w:tcW w:w="4657" w:type="pct"/>
            <w:gridSpan w:val="12"/>
            <w:tcBorders>
              <w:top w:val="single" w:sz="4" w:space="0" w:color="000000"/>
              <w:left w:val="single" w:sz="4" w:space="0" w:color="000000"/>
              <w:bottom w:val="single" w:sz="4" w:space="0" w:color="000000"/>
              <w:right w:val="single" w:sz="4" w:space="0" w:color="000000"/>
            </w:tcBorders>
            <w:vAlign w:val="center"/>
          </w:tcPr>
          <w:p w14:paraId="1F246EA6" w14:textId="77777777" w:rsidR="007159E7" w:rsidRPr="004E34A8" w:rsidRDefault="007159E7" w:rsidP="00F44B0A">
            <w:pPr>
              <w:snapToGrid w:val="0"/>
              <w:jc w:val="center"/>
              <w:rPr>
                <w:i/>
                <w:iCs/>
              </w:rPr>
            </w:pPr>
            <w:r w:rsidRPr="004E34A8">
              <w:rPr>
                <w:i/>
                <w:iCs/>
                <w:sz w:val="22"/>
                <w:szCs w:val="22"/>
              </w:rPr>
              <w:t>Mēneši</w:t>
            </w:r>
          </w:p>
        </w:tc>
      </w:tr>
      <w:tr w:rsidR="007159E7" w:rsidRPr="004E34A8" w14:paraId="5C591876" w14:textId="77777777" w:rsidTr="00FB3CA8">
        <w:trPr>
          <w:trHeight w:val="224"/>
          <w:jc w:val="center"/>
        </w:trPr>
        <w:tc>
          <w:tcPr>
            <w:tcW w:w="343" w:type="pct"/>
            <w:tcBorders>
              <w:top w:val="single" w:sz="4" w:space="0" w:color="000000"/>
              <w:left w:val="single" w:sz="4" w:space="0" w:color="000000"/>
              <w:bottom w:val="single" w:sz="4" w:space="0" w:color="000000"/>
            </w:tcBorders>
            <w:vAlign w:val="center"/>
          </w:tcPr>
          <w:p w14:paraId="767C2EF0" w14:textId="77777777" w:rsidR="007159E7" w:rsidRPr="004E34A8" w:rsidRDefault="007159E7" w:rsidP="00F44B0A">
            <w:pPr>
              <w:snapToGrid w:val="0"/>
              <w:jc w:val="center"/>
              <w:rPr>
                <w:i/>
                <w:iCs/>
                <w:sz w:val="23"/>
                <w:szCs w:val="23"/>
              </w:rPr>
            </w:pPr>
            <w:r w:rsidRPr="004E34A8">
              <w:rPr>
                <w:i/>
                <w:iCs/>
                <w:sz w:val="23"/>
                <w:szCs w:val="23"/>
              </w:rPr>
              <w:t>Gadi</w:t>
            </w:r>
          </w:p>
        </w:tc>
        <w:tc>
          <w:tcPr>
            <w:tcW w:w="384" w:type="pct"/>
            <w:tcBorders>
              <w:top w:val="single" w:sz="4" w:space="0" w:color="000000"/>
              <w:left w:val="single" w:sz="4" w:space="0" w:color="000000"/>
              <w:bottom w:val="single" w:sz="4" w:space="0" w:color="000000"/>
            </w:tcBorders>
            <w:vAlign w:val="center"/>
          </w:tcPr>
          <w:p w14:paraId="1521A094" w14:textId="77777777" w:rsidR="007159E7" w:rsidRPr="004E34A8" w:rsidRDefault="007159E7" w:rsidP="00F44B0A">
            <w:pPr>
              <w:snapToGrid w:val="0"/>
              <w:jc w:val="center"/>
              <w:rPr>
                <w:sz w:val="23"/>
                <w:szCs w:val="23"/>
              </w:rPr>
            </w:pPr>
            <w:r w:rsidRPr="004E34A8">
              <w:rPr>
                <w:sz w:val="23"/>
                <w:szCs w:val="23"/>
              </w:rPr>
              <w:t>Jan</w:t>
            </w:r>
          </w:p>
        </w:tc>
        <w:tc>
          <w:tcPr>
            <w:tcW w:w="384" w:type="pct"/>
            <w:tcBorders>
              <w:top w:val="single" w:sz="4" w:space="0" w:color="000000"/>
              <w:left w:val="single" w:sz="4" w:space="0" w:color="000000"/>
              <w:bottom w:val="single" w:sz="4" w:space="0" w:color="000000"/>
            </w:tcBorders>
            <w:vAlign w:val="center"/>
          </w:tcPr>
          <w:p w14:paraId="461A1D1D" w14:textId="77777777" w:rsidR="007159E7" w:rsidRPr="004E34A8" w:rsidRDefault="007159E7" w:rsidP="00F44B0A">
            <w:pPr>
              <w:snapToGrid w:val="0"/>
              <w:jc w:val="center"/>
              <w:rPr>
                <w:sz w:val="23"/>
                <w:szCs w:val="23"/>
              </w:rPr>
            </w:pPr>
            <w:r w:rsidRPr="004E34A8">
              <w:rPr>
                <w:sz w:val="23"/>
                <w:szCs w:val="23"/>
              </w:rPr>
              <w:t>Feb</w:t>
            </w:r>
          </w:p>
        </w:tc>
        <w:tc>
          <w:tcPr>
            <w:tcW w:w="384" w:type="pct"/>
            <w:tcBorders>
              <w:top w:val="single" w:sz="4" w:space="0" w:color="000000"/>
              <w:left w:val="single" w:sz="4" w:space="0" w:color="000000"/>
              <w:bottom w:val="single" w:sz="4" w:space="0" w:color="000000"/>
            </w:tcBorders>
            <w:vAlign w:val="center"/>
          </w:tcPr>
          <w:p w14:paraId="72DBC915" w14:textId="77777777" w:rsidR="007159E7" w:rsidRPr="004E34A8" w:rsidRDefault="007159E7" w:rsidP="00F44B0A">
            <w:pPr>
              <w:snapToGrid w:val="0"/>
              <w:ind w:left="-3" w:right="-3"/>
              <w:jc w:val="center"/>
              <w:rPr>
                <w:sz w:val="23"/>
                <w:szCs w:val="23"/>
              </w:rPr>
            </w:pPr>
            <w:r w:rsidRPr="004E34A8">
              <w:rPr>
                <w:sz w:val="23"/>
                <w:szCs w:val="23"/>
              </w:rPr>
              <w:t>Mar</w:t>
            </w:r>
          </w:p>
        </w:tc>
        <w:tc>
          <w:tcPr>
            <w:tcW w:w="384" w:type="pct"/>
            <w:tcBorders>
              <w:top w:val="single" w:sz="4" w:space="0" w:color="000000"/>
              <w:left w:val="single" w:sz="4" w:space="0" w:color="000000"/>
              <w:bottom w:val="single" w:sz="4" w:space="0" w:color="000000"/>
            </w:tcBorders>
            <w:vAlign w:val="center"/>
          </w:tcPr>
          <w:p w14:paraId="74BE2BE1" w14:textId="77777777" w:rsidR="007159E7" w:rsidRPr="004E34A8" w:rsidRDefault="007159E7" w:rsidP="00F44B0A">
            <w:pPr>
              <w:snapToGrid w:val="0"/>
              <w:jc w:val="center"/>
              <w:rPr>
                <w:sz w:val="23"/>
                <w:szCs w:val="23"/>
              </w:rPr>
            </w:pPr>
            <w:r w:rsidRPr="004E34A8">
              <w:rPr>
                <w:sz w:val="23"/>
                <w:szCs w:val="23"/>
              </w:rPr>
              <w:t>Apr</w:t>
            </w:r>
          </w:p>
        </w:tc>
        <w:tc>
          <w:tcPr>
            <w:tcW w:w="384" w:type="pct"/>
            <w:tcBorders>
              <w:top w:val="single" w:sz="4" w:space="0" w:color="000000"/>
              <w:left w:val="single" w:sz="4" w:space="0" w:color="000000"/>
              <w:bottom w:val="single" w:sz="4" w:space="0" w:color="000000"/>
            </w:tcBorders>
            <w:vAlign w:val="center"/>
          </w:tcPr>
          <w:p w14:paraId="3EA63D51" w14:textId="77777777" w:rsidR="007159E7" w:rsidRPr="004E34A8" w:rsidRDefault="007159E7" w:rsidP="00F44B0A">
            <w:pPr>
              <w:snapToGrid w:val="0"/>
              <w:jc w:val="center"/>
              <w:rPr>
                <w:sz w:val="23"/>
                <w:szCs w:val="23"/>
              </w:rPr>
            </w:pPr>
            <w:r w:rsidRPr="004E34A8">
              <w:rPr>
                <w:sz w:val="23"/>
                <w:szCs w:val="23"/>
              </w:rPr>
              <w:t>Mai</w:t>
            </w:r>
          </w:p>
        </w:tc>
        <w:tc>
          <w:tcPr>
            <w:tcW w:w="384" w:type="pct"/>
            <w:tcBorders>
              <w:top w:val="single" w:sz="4" w:space="0" w:color="000000"/>
              <w:left w:val="single" w:sz="4" w:space="0" w:color="000000"/>
              <w:bottom w:val="single" w:sz="4" w:space="0" w:color="000000"/>
            </w:tcBorders>
            <w:vAlign w:val="center"/>
          </w:tcPr>
          <w:p w14:paraId="0A8B1988" w14:textId="77777777" w:rsidR="007159E7" w:rsidRPr="004E34A8" w:rsidRDefault="007159E7" w:rsidP="00F44B0A">
            <w:pPr>
              <w:snapToGrid w:val="0"/>
              <w:jc w:val="center"/>
              <w:rPr>
                <w:sz w:val="23"/>
                <w:szCs w:val="23"/>
              </w:rPr>
            </w:pPr>
            <w:r w:rsidRPr="004E34A8">
              <w:rPr>
                <w:sz w:val="23"/>
                <w:szCs w:val="23"/>
              </w:rPr>
              <w:t>Jūn</w:t>
            </w:r>
          </w:p>
        </w:tc>
        <w:tc>
          <w:tcPr>
            <w:tcW w:w="384" w:type="pct"/>
            <w:tcBorders>
              <w:top w:val="single" w:sz="4" w:space="0" w:color="000000"/>
              <w:left w:val="single" w:sz="4" w:space="0" w:color="000000"/>
              <w:bottom w:val="single" w:sz="4" w:space="0" w:color="000000"/>
            </w:tcBorders>
            <w:vAlign w:val="center"/>
          </w:tcPr>
          <w:p w14:paraId="155F265D" w14:textId="77777777" w:rsidR="007159E7" w:rsidRPr="004E34A8" w:rsidRDefault="007159E7" w:rsidP="00F44B0A">
            <w:pPr>
              <w:snapToGrid w:val="0"/>
              <w:jc w:val="center"/>
              <w:rPr>
                <w:sz w:val="23"/>
                <w:szCs w:val="23"/>
              </w:rPr>
            </w:pPr>
            <w:r w:rsidRPr="004E34A8">
              <w:rPr>
                <w:sz w:val="23"/>
                <w:szCs w:val="23"/>
              </w:rPr>
              <w:t>Jūl</w:t>
            </w:r>
          </w:p>
        </w:tc>
        <w:tc>
          <w:tcPr>
            <w:tcW w:w="384" w:type="pct"/>
            <w:tcBorders>
              <w:top w:val="single" w:sz="4" w:space="0" w:color="000000"/>
              <w:left w:val="single" w:sz="4" w:space="0" w:color="000000"/>
              <w:bottom w:val="single" w:sz="4" w:space="0" w:color="000000"/>
            </w:tcBorders>
            <w:vAlign w:val="center"/>
          </w:tcPr>
          <w:p w14:paraId="7E4F7AD9" w14:textId="77777777" w:rsidR="007159E7" w:rsidRPr="004E34A8" w:rsidRDefault="007159E7" w:rsidP="00F44B0A">
            <w:pPr>
              <w:snapToGrid w:val="0"/>
              <w:jc w:val="center"/>
              <w:rPr>
                <w:sz w:val="23"/>
                <w:szCs w:val="23"/>
              </w:rPr>
            </w:pPr>
            <w:r w:rsidRPr="004E34A8">
              <w:rPr>
                <w:sz w:val="23"/>
                <w:szCs w:val="23"/>
              </w:rPr>
              <w:t>Aug</w:t>
            </w:r>
          </w:p>
        </w:tc>
        <w:tc>
          <w:tcPr>
            <w:tcW w:w="384" w:type="pct"/>
            <w:tcBorders>
              <w:top w:val="single" w:sz="4" w:space="0" w:color="000000"/>
              <w:left w:val="single" w:sz="4" w:space="0" w:color="000000"/>
              <w:bottom w:val="single" w:sz="4" w:space="0" w:color="000000"/>
            </w:tcBorders>
            <w:vAlign w:val="center"/>
          </w:tcPr>
          <w:p w14:paraId="4A28D875" w14:textId="77777777" w:rsidR="007159E7" w:rsidRPr="004E34A8" w:rsidRDefault="007159E7" w:rsidP="00F44B0A">
            <w:pPr>
              <w:snapToGrid w:val="0"/>
              <w:jc w:val="center"/>
              <w:rPr>
                <w:sz w:val="23"/>
                <w:szCs w:val="23"/>
              </w:rPr>
            </w:pPr>
            <w:r w:rsidRPr="004E34A8">
              <w:rPr>
                <w:sz w:val="23"/>
                <w:szCs w:val="23"/>
              </w:rPr>
              <w:t>Sep</w:t>
            </w:r>
          </w:p>
        </w:tc>
        <w:tc>
          <w:tcPr>
            <w:tcW w:w="384" w:type="pct"/>
            <w:tcBorders>
              <w:top w:val="single" w:sz="4" w:space="0" w:color="000000"/>
              <w:left w:val="single" w:sz="4" w:space="0" w:color="000000"/>
              <w:bottom w:val="single" w:sz="4" w:space="0" w:color="000000"/>
            </w:tcBorders>
            <w:vAlign w:val="center"/>
          </w:tcPr>
          <w:p w14:paraId="1C04E3A3" w14:textId="77777777" w:rsidR="007159E7" w:rsidRPr="004E34A8" w:rsidRDefault="007159E7" w:rsidP="00F44B0A">
            <w:pPr>
              <w:snapToGrid w:val="0"/>
              <w:jc w:val="center"/>
              <w:rPr>
                <w:sz w:val="23"/>
                <w:szCs w:val="23"/>
              </w:rPr>
            </w:pPr>
            <w:r w:rsidRPr="004E34A8">
              <w:rPr>
                <w:sz w:val="23"/>
                <w:szCs w:val="23"/>
              </w:rPr>
              <w:t>Okt</w:t>
            </w:r>
          </w:p>
        </w:tc>
        <w:tc>
          <w:tcPr>
            <w:tcW w:w="384" w:type="pct"/>
            <w:tcBorders>
              <w:top w:val="single" w:sz="4" w:space="0" w:color="000000"/>
              <w:left w:val="single" w:sz="4" w:space="0" w:color="000000"/>
              <w:bottom w:val="single" w:sz="4" w:space="0" w:color="000000"/>
            </w:tcBorders>
            <w:vAlign w:val="center"/>
          </w:tcPr>
          <w:p w14:paraId="029DA39C" w14:textId="77777777" w:rsidR="007159E7" w:rsidRPr="004E34A8" w:rsidRDefault="007159E7" w:rsidP="00F44B0A">
            <w:pPr>
              <w:snapToGrid w:val="0"/>
              <w:jc w:val="center"/>
              <w:rPr>
                <w:sz w:val="23"/>
                <w:szCs w:val="23"/>
              </w:rPr>
            </w:pPr>
            <w:r w:rsidRPr="004E34A8">
              <w:rPr>
                <w:sz w:val="23"/>
                <w:szCs w:val="23"/>
              </w:rPr>
              <w:t>Nov</w:t>
            </w:r>
          </w:p>
        </w:tc>
        <w:tc>
          <w:tcPr>
            <w:tcW w:w="433" w:type="pct"/>
            <w:tcBorders>
              <w:top w:val="single" w:sz="4" w:space="0" w:color="000000"/>
              <w:left w:val="single" w:sz="4" w:space="0" w:color="000000"/>
              <w:bottom w:val="single" w:sz="4" w:space="0" w:color="000000"/>
              <w:right w:val="single" w:sz="4" w:space="0" w:color="000000"/>
            </w:tcBorders>
            <w:vAlign w:val="center"/>
          </w:tcPr>
          <w:p w14:paraId="749A3E68" w14:textId="77777777" w:rsidR="007159E7" w:rsidRPr="004E34A8" w:rsidRDefault="007159E7" w:rsidP="00F44B0A">
            <w:pPr>
              <w:snapToGrid w:val="0"/>
              <w:jc w:val="center"/>
              <w:rPr>
                <w:sz w:val="23"/>
                <w:szCs w:val="23"/>
              </w:rPr>
            </w:pPr>
            <w:r w:rsidRPr="004E34A8">
              <w:rPr>
                <w:sz w:val="23"/>
                <w:szCs w:val="23"/>
              </w:rPr>
              <w:t>Dec</w:t>
            </w:r>
          </w:p>
        </w:tc>
      </w:tr>
      <w:tr w:rsidR="007159E7" w:rsidRPr="004E34A8" w14:paraId="3E3CD675" w14:textId="77777777" w:rsidTr="00FB3CA8">
        <w:trPr>
          <w:trHeight w:val="169"/>
          <w:jc w:val="center"/>
        </w:trPr>
        <w:tc>
          <w:tcPr>
            <w:tcW w:w="343" w:type="pct"/>
            <w:tcBorders>
              <w:left w:val="single" w:sz="4" w:space="0" w:color="000000"/>
              <w:bottom w:val="single" w:sz="4" w:space="0" w:color="000000"/>
            </w:tcBorders>
            <w:vAlign w:val="center"/>
          </w:tcPr>
          <w:p w14:paraId="610C6160" w14:textId="77777777" w:rsidR="007159E7" w:rsidRPr="004E34A8" w:rsidRDefault="007159E7" w:rsidP="00F44B0A">
            <w:pPr>
              <w:snapToGrid w:val="0"/>
              <w:jc w:val="center"/>
              <w:rPr>
                <w:b/>
                <w:bCs/>
                <w:sz w:val="20"/>
                <w:szCs w:val="20"/>
              </w:rPr>
            </w:pPr>
            <w:r w:rsidRPr="004E34A8">
              <w:rPr>
                <w:b/>
                <w:bCs/>
                <w:sz w:val="20"/>
                <w:szCs w:val="20"/>
              </w:rPr>
              <w:t>2008</w:t>
            </w:r>
          </w:p>
        </w:tc>
        <w:tc>
          <w:tcPr>
            <w:tcW w:w="384" w:type="pct"/>
            <w:tcBorders>
              <w:left w:val="single" w:sz="4" w:space="0" w:color="000000"/>
              <w:bottom w:val="single" w:sz="4" w:space="0" w:color="000000"/>
            </w:tcBorders>
            <w:vAlign w:val="center"/>
          </w:tcPr>
          <w:p w14:paraId="3300790A" w14:textId="77777777" w:rsidR="007159E7" w:rsidRPr="004E34A8" w:rsidRDefault="007159E7" w:rsidP="00F44B0A">
            <w:pPr>
              <w:snapToGrid w:val="0"/>
              <w:jc w:val="center"/>
              <w:rPr>
                <w:sz w:val="18"/>
                <w:szCs w:val="18"/>
              </w:rPr>
            </w:pPr>
            <w:r w:rsidRPr="004E34A8">
              <w:rPr>
                <w:sz w:val="18"/>
                <w:szCs w:val="18"/>
              </w:rPr>
              <w:t>53325</w:t>
            </w:r>
          </w:p>
        </w:tc>
        <w:tc>
          <w:tcPr>
            <w:tcW w:w="384" w:type="pct"/>
            <w:tcBorders>
              <w:left w:val="single" w:sz="4" w:space="0" w:color="000000"/>
              <w:bottom w:val="single" w:sz="4" w:space="0" w:color="000000"/>
            </w:tcBorders>
            <w:vAlign w:val="center"/>
          </w:tcPr>
          <w:p w14:paraId="34305451" w14:textId="77777777" w:rsidR="007159E7" w:rsidRPr="004E34A8" w:rsidRDefault="007159E7" w:rsidP="00F44B0A">
            <w:pPr>
              <w:snapToGrid w:val="0"/>
              <w:jc w:val="center"/>
              <w:rPr>
                <w:sz w:val="18"/>
                <w:szCs w:val="18"/>
              </w:rPr>
            </w:pPr>
            <w:r w:rsidRPr="004E34A8">
              <w:rPr>
                <w:sz w:val="18"/>
                <w:szCs w:val="18"/>
              </w:rPr>
              <w:t>53429</w:t>
            </w:r>
          </w:p>
        </w:tc>
        <w:tc>
          <w:tcPr>
            <w:tcW w:w="384" w:type="pct"/>
            <w:tcBorders>
              <w:left w:val="single" w:sz="4" w:space="0" w:color="000000"/>
              <w:bottom w:val="single" w:sz="4" w:space="0" w:color="000000"/>
            </w:tcBorders>
            <w:vAlign w:val="center"/>
          </w:tcPr>
          <w:p w14:paraId="3D1F7F8B" w14:textId="77777777" w:rsidR="007159E7" w:rsidRPr="004E34A8" w:rsidRDefault="007159E7" w:rsidP="00F44B0A">
            <w:pPr>
              <w:snapToGrid w:val="0"/>
              <w:jc w:val="center"/>
              <w:rPr>
                <w:sz w:val="18"/>
                <w:szCs w:val="18"/>
              </w:rPr>
            </w:pPr>
            <w:r w:rsidRPr="004E34A8">
              <w:rPr>
                <w:sz w:val="18"/>
                <w:szCs w:val="18"/>
              </w:rPr>
              <w:t>52806</w:t>
            </w:r>
          </w:p>
        </w:tc>
        <w:tc>
          <w:tcPr>
            <w:tcW w:w="384" w:type="pct"/>
            <w:tcBorders>
              <w:left w:val="single" w:sz="4" w:space="0" w:color="000000"/>
              <w:bottom w:val="single" w:sz="4" w:space="0" w:color="000000"/>
            </w:tcBorders>
            <w:vAlign w:val="center"/>
          </w:tcPr>
          <w:p w14:paraId="7C6CC259" w14:textId="77777777" w:rsidR="007159E7" w:rsidRPr="004E34A8" w:rsidRDefault="007159E7" w:rsidP="00F44B0A">
            <w:pPr>
              <w:snapToGrid w:val="0"/>
              <w:jc w:val="center"/>
              <w:rPr>
                <w:sz w:val="18"/>
                <w:szCs w:val="18"/>
              </w:rPr>
            </w:pPr>
            <w:r w:rsidRPr="004E34A8">
              <w:rPr>
                <w:sz w:val="18"/>
                <w:szCs w:val="18"/>
              </w:rPr>
              <w:t>52897</w:t>
            </w:r>
          </w:p>
        </w:tc>
        <w:tc>
          <w:tcPr>
            <w:tcW w:w="384" w:type="pct"/>
            <w:tcBorders>
              <w:left w:val="single" w:sz="4" w:space="0" w:color="000000"/>
              <w:bottom w:val="single" w:sz="4" w:space="0" w:color="000000"/>
            </w:tcBorders>
            <w:vAlign w:val="center"/>
          </w:tcPr>
          <w:p w14:paraId="7368BBC7" w14:textId="77777777" w:rsidR="007159E7" w:rsidRPr="004E34A8" w:rsidRDefault="007159E7" w:rsidP="00F44B0A">
            <w:pPr>
              <w:snapToGrid w:val="0"/>
              <w:jc w:val="center"/>
              <w:rPr>
                <w:sz w:val="18"/>
                <w:szCs w:val="18"/>
              </w:rPr>
            </w:pPr>
            <w:r w:rsidRPr="004E34A8">
              <w:rPr>
                <w:sz w:val="18"/>
                <w:szCs w:val="18"/>
              </w:rPr>
              <w:t>52213</w:t>
            </w:r>
          </w:p>
        </w:tc>
        <w:tc>
          <w:tcPr>
            <w:tcW w:w="384" w:type="pct"/>
            <w:tcBorders>
              <w:left w:val="single" w:sz="4" w:space="0" w:color="000000"/>
              <w:bottom w:val="single" w:sz="4" w:space="0" w:color="000000"/>
            </w:tcBorders>
            <w:vAlign w:val="center"/>
          </w:tcPr>
          <w:p w14:paraId="13F8AD6B" w14:textId="77777777" w:rsidR="007159E7" w:rsidRPr="004E34A8" w:rsidRDefault="007159E7" w:rsidP="00F44B0A">
            <w:pPr>
              <w:snapToGrid w:val="0"/>
              <w:jc w:val="center"/>
              <w:rPr>
                <w:sz w:val="18"/>
                <w:szCs w:val="18"/>
              </w:rPr>
            </w:pPr>
            <w:r w:rsidRPr="004E34A8">
              <w:rPr>
                <w:sz w:val="18"/>
                <w:szCs w:val="18"/>
              </w:rPr>
              <w:t>54012</w:t>
            </w:r>
          </w:p>
        </w:tc>
        <w:tc>
          <w:tcPr>
            <w:tcW w:w="384" w:type="pct"/>
            <w:tcBorders>
              <w:left w:val="single" w:sz="4" w:space="0" w:color="000000"/>
              <w:bottom w:val="single" w:sz="4" w:space="0" w:color="000000"/>
            </w:tcBorders>
            <w:vAlign w:val="center"/>
          </w:tcPr>
          <w:p w14:paraId="4621998B" w14:textId="77777777" w:rsidR="007159E7" w:rsidRPr="004E34A8" w:rsidRDefault="007159E7" w:rsidP="00F44B0A">
            <w:pPr>
              <w:snapToGrid w:val="0"/>
              <w:jc w:val="center"/>
              <w:rPr>
                <w:sz w:val="18"/>
                <w:szCs w:val="18"/>
              </w:rPr>
            </w:pPr>
            <w:r w:rsidRPr="004E34A8">
              <w:rPr>
                <w:sz w:val="18"/>
                <w:szCs w:val="18"/>
              </w:rPr>
              <w:t>55436</w:t>
            </w:r>
          </w:p>
        </w:tc>
        <w:tc>
          <w:tcPr>
            <w:tcW w:w="384" w:type="pct"/>
            <w:tcBorders>
              <w:left w:val="single" w:sz="4" w:space="0" w:color="000000"/>
              <w:bottom w:val="single" w:sz="4" w:space="0" w:color="000000"/>
            </w:tcBorders>
            <w:vAlign w:val="center"/>
          </w:tcPr>
          <w:p w14:paraId="120C41C4" w14:textId="77777777" w:rsidR="007159E7" w:rsidRPr="004E34A8" w:rsidRDefault="007159E7" w:rsidP="00F44B0A">
            <w:pPr>
              <w:snapToGrid w:val="0"/>
              <w:jc w:val="center"/>
              <w:rPr>
                <w:sz w:val="18"/>
                <w:szCs w:val="18"/>
              </w:rPr>
            </w:pPr>
            <w:r w:rsidRPr="004E34A8">
              <w:rPr>
                <w:sz w:val="18"/>
                <w:szCs w:val="18"/>
              </w:rPr>
              <w:t>56333</w:t>
            </w:r>
          </w:p>
        </w:tc>
        <w:tc>
          <w:tcPr>
            <w:tcW w:w="384" w:type="pct"/>
            <w:tcBorders>
              <w:left w:val="single" w:sz="4" w:space="0" w:color="000000"/>
              <w:bottom w:val="single" w:sz="4" w:space="0" w:color="000000"/>
            </w:tcBorders>
            <w:vAlign w:val="center"/>
          </w:tcPr>
          <w:p w14:paraId="7B43AEA0" w14:textId="77777777" w:rsidR="007159E7" w:rsidRPr="004E34A8" w:rsidRDefault="007159E7" w:rsidP="00F44B0A">
            <w:pPr>
              <w:snapToGrid w:val="0"/>
              <w:jc w:val="center"/>
              <w:rPr>
                <w:sz w:val="18"/>
                <w:szCs w:val="18"/>
              </w:rPr>
            </w:pPr>
            <w:r w:rsidRPr="004E34A8">
              <w:rPr>
                <w:sz w:val="18"/>
                <w:szCs w:val="18"/>
              </w:rPr>
              <w:t>57644</w:t>
            </w:r>
          </w:p>
        </w:tc>
        <w:tc>
          <w:tcPr>
            <w:tcW w:w="384" w:type="pct"/>
            <w:tcBorders>
              <w:left w:val="single" w:sz="4" w:space="0" w:color="000000"/>
              <w:bottom w:val="single" w:sz="4" w:space="0" w:color="000000"/>
            </w:tcBorders>
            <w:vAlign w:val="center"/>
          </w:tcPr>
          <w:p w14:paraId="6E8F39B1" w14:textId="77777777" w:rsidR="007159E7" w:rsidRPr="004E34A8" w:rsidRDefault="007159E7" w:rsidP="00F44B0A">
            <w:pPr>
              <w:snapToGrid w:val="0"/>
              <w:jc w:val="center"/>
              <w:rPr>
                <w:sz w:val="18"/>
                <w:szCs w:val="18"/>
              </w:rPr>
            </w:pPr>
            <w:r w:rsidRPr="004E34A8">
              <w:rPr>
                <w:sz w:val="18"/>
                <w:szCs w:val="18"/>
              </w:rPr>
              <w:t>61049</w:t>
            </w:r>
          </w:p>
        </w:tc>
        <w:tc>
          <w:tcPr>
            <w:tcW w:w="384" w:type="pct"/>
            <w:tcBorders>
              <w:left w:val="single" w:sz="4" w:space="0" w:color="000000"/>
              <w:bottom w:val="single" w:sz="4" w:space="0" w:color="000000"/>
            </w:tcBorders>
            <w:vAlign w:val="center"/>
          </w:tcPr>
          <w:p w14:paraId="07A52807" w14:textId="77777777" w:rsidR="007159E7" w:rsidRPr="004E34A8" w:rsidRDefault="007159E7" w:rsidP="00F44B0A">
            <w:pPr>
              <w:snapToGrid w:val="0"/>
              <w:jc w:val="center"/>
              <w:rPr>
                <w:sz w:val="18"/>
                <w:szCs w:val="18"/>
              </w:rPr>
            </w:pPr>
            <w:r w:rsidRPr="004E34A8">
              <w:rPr>
                <w:sz w:val="18"/>
                <w:szCs w:val="18"/>
              </w:rPr>
              <w:t>67065</w:t>
            </w:r>
          </w:p>
        </w:tc>
        <w:tc>
          <w:tcPr>
            <w:tcW w:w="433" w:type="pct"/>
            <w:tcBorders>
              <w:left w:val="single" w:sz="4" w:space="0" w:color="000000"/>
              <w:bottom w:val="single" w:sz="4" w:space="0" w:color="000000"/>
              <w:right w:val="single" w:sz="4" w:space="0" w:color="000000"/>
            </w:tcBorders>
            <w:vAlign w:val="center"/>
          </w:tcPr>
          <w:p w14:paraId="65FD373C" w14:textId="77777777" w:rsidR="007159E7" w:rsidRPr="004E34A8" w:rsidRDefault="007159E7" w:rsidP="00F44B0A">
            <w:pPr>
              <w:snapToGrid w:val="0"/>
              <w:jc w:val="center"/>
              <w:rPr>
                <w:sz w:val="18"/>
                <w:szCs w:val="18"/>
              </w:rPr>
            </w:pPr>
            <w:r w:rsidRPr="004E34A8">
              <w:rPr>
                <w:sz w:val="18"/>
                <w:szCs w:val="18"/>
              </w:rPr>
              <w:t>76435</w:t>
            </w:r>
          </w:p>
        </w:tc>
      </w:tr>
      <w:tr w:rsidR="007159E7" w:rsidRPr="004E34A8" w14:paraId="1BEB3BA1" w14:textId="77777777" w:rsidTr="00FB3CA8">
        <w:trPr>
          <w:trHeight w:val="216"/>
          <w:jc w:val="center"/>
        </w:trPr>
        <w:tc>
          <w:tcPr>
            <w:tcW w:w="343" w:type="pct"/>
            <w:tcBorders>
              <w:top w:val="single" w:sz="4" w:space="0" w:color="000000"/>
              <w:left w:val="single" w:sz="4" w:space="0" w:color="000000"/>
              <w:bottom w:val="single" w:sz="4" w:space="0" w:color="000000"/>
            </w:tcBorders>
            <w:vAlign w:val="center"/>
          </w:tcPr>
          <w:p w14:paraId="3EFC224B" w14:textId="77777777" w:rsidR="007159E7" w:rsidRPr="004E34A8" w:rsidRDefault="007159E7" w:rsidP="00F44B0A">
            <w:pPr>
              <w:snapToGrid w:val="0"/>
              <w:jc w:val="center"/>
              <w:rPr>
                <w:b/>
                <w:bCs/>
                <w:sz w:val="20"/>
                <w:szCs w:val="20"/>
              </w:rPr>
            </w:pPr>
            <w:r w:rsidRPr="004E34A8">
              <w:rPr>
                <w:b/>
                <w:bCs/>
                <w:sz w:val="20"/>
                <w:szCs w:val="20"/>
              </w:rPr>
              <w:t>2009</w:t>
            </w:r>
          </w:p>
        </w:tc>
        <w:tc>
          <w:tcPr>
            <w:tcW w:w="384" w:type="pct"/>
            <w:tcBorders>
              <w:top w:val="single" w:sz="4" w:space="0" w:color="000000"/>
              <w:left w:val="single" w:sz="4" w:space="0" w:color="000000"/>
              <w:bottom w:val="single" w:sz="4" w:space="0" w:color="000000"/>
            </w:tcBorders>
            <w:vAlign w:val="center"/>
          </w:tcPr>
          <w:p w14:paraId="69BC5E47" w14:textId="77777777" w:rsidR="007159E7" w:rsidRPr="004E34A8" w:rsidRDefault="007159E7" w:rsidP="00F44B0A">
            <w:pPr>
              <w:snapToGrid w:val="0"/>
              <w:jc w:val="center"/>
              <w:rPr>
                <w:sz w:val="18"/>
                <w:szCs w:val="18"/>
              </w:rPr>
            </w:pPr>
            <w:r w:rsidRPr="004E34A8">
              <w:rPr>
                <w:sz w:val="18"/>
                <w:szCs w:val="18"/>
              </w:rPr>
              <w:t>90436</w:t>
            </w:r>
          </w:p>
        </w:tc>
        <w:tc>
          <w:tcPr>
            <w:tcW w:w="384" w:type="pct"/>
            <w:tcBorders>
              <w:top w:val="single" w:sz="4" w:space="0" w:color="000000"/>
              <w:left w:val="single" w:sz="4" w:space="0" w:color="000000"/>
              <w:bottom w:val="single" w:sz="4" w:space="0" w:color="000000"/>
            </w:tcBorders>
            <w:vAlign w:val="center"/>
          </w:tcPr>
          <w:p w14:paraId="7A79AB1F" w14:textId="77777777" w:rsidR="007159E7" w:rsidRPr="004E34A8" w:rsidRDefault="007159E7" w:rsidP="00F44B0A">
            <w:pPr>
              <w:snapToGrid w:val="0"/>
              <w:jc w:val="center"/>
              <w:rPr>
                <w:sz w:val="18"/>
                <w:szCs w:val="18"/>
              </w:rPr>
            </w:pPr>
            <w:r w:rsidRPr="004E34A8">
              <w:rPr>
                <w:sz w:val="18"/>
                <w:szCs w:val="18"/>
              </w:rPr>
              <w:t>103731</w:t>
            </w:r>
          </w:p>
        </w:tc>
        <w:tc>
          <w:tcPr>
            <w:tcW w:w="384" w:type="pct"/>
            <w:tcBorders>
              <w:top w:val="single" w:sz="4" w:space="0" w:color="000000"/>
              <w:left w:val="single" w:sz="4" w:space="0" w:color="000000"/>
              <w:bottom w:val="single" w:sz="4" w:space="0" w:color="000000"/>
            </w:tcBorders>
            <w:vAlign w:val="center"/>
          </w:tcPr>
          <w:p w14:paraId="28A6C298" w14:textId="77777777" w:rsidR="007159E7" w:rsidRPr="004E34A8" w:rsidRDefault="007159E7" w:rsidP="00F44B0A">
            <w:pPr>
              <w:snapToGrid w:val="0"/>
              <w:jc w:val="center"/>
              <w:rPr>
                <w:sz w:val="18"/>
                <w:szCs w:val="18"/>
              </w:rPr>
            </w:pPr>
            <w:r w:rsidRPr="004E34A8">
              <w:rPr>
                <w:sz w:val="18"/>
                <w:szCs w:val="18"/>
              </w:rPr>
              <w:t>116768</w:t>
            </w:r>
          </w:p>
        </w:tc>
        <w:tc>
          <w:tcPr>
            <w:tcW w:w="384" w:type="pct"/>
            <w:tcBorders>
              <w:top w:val="single" w:sz="4" w:space="0" w:color="000000"/>
              <w:left w:val="single" w:sz="4" w:space="0" w:color="000000"/>
              <w:bottom w:val="single" w:sz="4" w:space="0" w:color="000000"/>
            </w:tcBorders>
            <w:vAlign w:val="center"/>
          </w:tcPr>
          <w:p w14:paraId="2083FE4A" w14:textId="77777777" w:rsidR="007159E7" w:rsidRPr="004E34A8" w:rsidRDefault="007159E7" w:rsidP="00F44B0A">
            <w:pPr>
              <w:snapToGrid w:val="0"/>
              <w:jc w:val="center"/>
              <w:rPr>
                <w:sz w:val="18"/>
                <w:szCs w:val="18"/>
              </w:rPr>
            </w:pPr>
            <w:r w:rsidRPr="004E34A8">
              <w:rPr>
                <w:sz w:val="18"/>
                <w:szCs w:val="18"/>
              </w:rPr>
              <w:t>123127</w:t>
            </w:r>
          </w:p>
        </w:tc>
        <w:tc>
          <w:tcPr>
            <w:tcW w:w="384" w:type="pct"/>
            <w:tcBorders>
              <w:top w:val="single" w:sz="4" w:space="0" w:color="000000"/>
              <w:left w:val="single" w:sz="4" w:space="0" w:color="000000"/>
              <w:bottom w:val="single" w:sz="4" w:space="0" w:color="000000"/>
            </w:tcBorders>
            <w:vAlign w:val="center"/>
          </w:tcPr>
          <w:p w14:paraId="02BF11C9" w14:textId="77777777" w:rsidR="007159E7" w:rsidRPr="004E34A8" w:rsidRDefault="007159E7" w:rsidP="00F44B0A">
            <w:pPr>
              <w:snapToGrid w:val="0"/>
              <w:jc w:val="center"/>
              <w:rPr>
                <w:sz w:val="18"/>
                <w:szCs w:val="18"/>
              </w:rPr>
            </w:pPr>
            <w:r w:rsidRPr="004E34A8">
              <w:rPr>
                <w:sz w:val="18"/>
                <w:szCs w:val="18"/>
              </w:rPr>
              <w:t>126595</w:t>
            </w:r>
          </w:p>
        </w:tc>
        <w:tc>
          <w:tcPr>
            <w:tcW w:w="384" w:type="pct"/>
            <w:tcBorders>
              <w:top w:val="single" w:sz="4" w:space="0" w:color="000000"/>
              <w:left w:val="single" w:sz="4" w:space="0" w:color="000000"/>
              <w:bottom w:val="single" w:sz="4" w:space="0" w:color="000000"/>
            </w:tcBorders>
            <w:vAlign w:val="center"/>
          </w:tcPr>
          <w:p w14:paraId="771A08A2" w14:textId="77777777" w:rsidR="007159E7" w:rsidRPr="004E34A8" w:rsidRDefault="007159E7" w:rsidP="00F44B0A">
            <w:pPr>
              <w:snapToGrid w:val="0"/>
              <w:jc w:val="center"/>
              <w:rPr>
                <w:sz w:val="18"/>
                <w:szCs w:val="18"/>
              </w:rPr>
            </w:pPr>
            <w:r w:rsidRPr="004E34A8">
              <w:rPr>
                <w:sz w:val="18"/>
                <w:szCs w:val="18"/>
              </w:rPr>
              <w:t>129269</w:t>
            </w:r>
          </w:p>
        </w:tc>
        <w:tc>
          <w:tcPr>
            <w:tcW w:w="384" w:type="pct"/>
            <w:tcBorders>
              <w:top w:val="single" w:sz="4" w:space="0" w:color="000000"/>
              <w:left w:val="single" w:sz="4" w:space="0" w:color="000000"/>
              <w:bottom w:val="single" w:sz="4" w:space="0" w:color="000000"/>
            </w:tcBorders>
            <w:vAlign w:val="center"/>
          </w:tcPr>
          <w:p w14:paraId="3CCA2D09" w14:textId="77777777" w:rsidR="007159E7" w:rsidRPr="004E34A8" w:rsidRDefault="007159E7" w:rsidP="00F44B0A">
            <w:pPr>
              <w:snapToGrid w:val="0"/>
              <w:jc w:val="center"/>
              <w:rPr>
                <w:sz w:val="18"/>
                <w:szCs w:val="18"/>
              </w:rPr>
            </w:pPr>
            <w:r w:rsidRPr="004E34A8">
              <w:rPr>
                <w:sz w:val="18"/>
                <w:szCs w:val="18"/>
              </w:rPr>
              <w:t>132519</w:t>
            </w:r>
          </w:p>
        </w:tc>
        <w:tc>
          <w:tcPr>
            <w:tcW w:w="384" w:type="pct"/>
            <w:tcBorders>
              <w:top w:val="single" w:sz="4" w:space="0" w:color="000000"/>
              <w:left w:val="single" w:sz="4" w:space="0" w:color="000000"/>
              <w:bottom w:val="single" w:sz="4" w:space="0" w:color="000000"/>
            </w:tcBorders>
            <w:vAlign w:val="center"/>
          </w:tcPr>
          <w:p w14:paraId="332E7854" w14:textId="77777777" w:rsidR="007159E7" w:rsidRPr="004E34A8" w:rsidRDefault="007159E7" w:rsidP="00F44B0A">
            <w:pPr>
              <w:snapToGrid w:val="0"/>
              <w:jc w:val="center"/>
              <w:rPr>
                <w:sz w:val="18"/>
                <w:szCs w:val="18"/>
              </w:rPr>
            </w:pPr>
            <w:r w:rsidRPr="004E34A8">
              <w:rPr>
                <w:sz w:val="18"/>
                <w:szCs w:val="18"/>
              </w:rPr>
              <w:t>137586</w:t>
            </w:r>
          </w:p>
        </w:tc>
        <w:tc>
          <w:tcPr>
            <w:tcW w:w="384" w:type="pct"/>
            <w:tcBorders>
              <w:top w:val="single" w:sz="4" w:space="0" w:color="000000"/>
              <w:left w:val="single" w:sz="4" w:space="0" w:color="000000"/>
              <w:bottom w:val="single" w:sz="4" w:space="0" w:color="000000"/>
            </w:tcBorders>
            <w:vAlign w:val="center"/>
          </w:tcPr>
          <w:p w14:paraId="18CB01FD" w14:textId="77777777" w:rsidR="007159E7" w:rsidRPr="004E34A8" w:rsidRDefault="007159E7" w:rsidP="00F44B0A">
            <w:pPr>
              <w:snapToGrid w:val="0"/>
              <w:jc w:val="center"/>
              <w:rPr>
                <w:sz w:val="18"/>
                <w:szCs w:val="18"/>
              </w:rPr>
            </w:pPr>
            <w:r w:rsidRPr="004E34A8">
              <w:rPr>
                <w:sz w:val="18"/>
                <w:szCs w:val="18"/>
              </w:rPr>
              <w:t>147754</w:t>
            </w:r>
          </w:p>
        </w:tc>
        <w:tc>
          <w:tcPr>
            <w:tcW w:w="384" w:type="pct"/>
            <w:tcBorders>
              <w:top w:val="single" w:sz="4" w:space="0" w:color="000000"/>
              <w:left w:val="single" w:sz="4" w:space="0" w:color="000000"/>
              <w:bottom w:val="single" w:sz="4" w:space="0" w:color="000000"/>
            </w:tcBorders>
            <w:vAlign w:val="center"/>
          </w:tcPr>
          <w:p w14:paraId="3F1807B9" w14:textId="77777777" w:rsidR="007159E7" w:rsidRPr="004E34A8" w:rsidRDefault="007159E7" w:rsidP="00F44B0A">
            <w:pPr>
              <w:snapToGrid w:val="0"/>
              <w:jc w:val="center"/>
              <w:rPr>
                <w:sz w:val="18"/>
                <w:szCs w:val="18"/>
              </w:rPr>
            </w:pPr>
            <w:r w:rsidRPr="004E34A8">
              <w:rPr>
                <w:sz w:val="18"/>
                <w:szCs w:val="18"/>
              </w:rPr>
              <w:t>157897</w:t>
            </w:r>
          </w:p>
        </w:tc>
        <w:tc>
          <w:tcPr>
            <w:tcW w:w="384" w:type="pct"/>
            <w:tcBorders>
              <w:top w:val="single" w:sz="4" w:space="0" w:color="000000"/>
              <w:left w:val="single" w:sz="4" w:space="0" w:color="000000"/>
              <w:bottom w:val="single" w:sz="4" w:space="0" w:color="000000"/>
            </w:tcBorders>
            <w:vAlign w:val="center"/>
          </w:tcPr>
          <w:p w14:paraId="17ED229F" w14:textId="77777777" w:rsidR="007159E7" w:rsidRPr="004E34A8" w:rsidRDefault="007159E7" w:rsidP="00F44B0A">
            <w:pPr>
              <w:snapToGrid w:val="0"/>
              <w:jc w:val="center"/>
              <w:rPr>
                <w:sz w:val="18"/>
                <w:szCs w:val="18"/>
              </w:rPr>
            </w:pPr>
            <w:r w:rsidRPr="004E34A8">
              <w:rPr>
                <w:sz w:val="18"/>
                <w:szCs w:val="18"/>
              </w:rPr>
              <w:t>169236</w:t>
            </w:r>
          </w:p>
        </w:tc>
        <w:tc>
          <w:tcPr>
            <w:tcW w:w="433" w:type="pct"/>
            <w:tcBorders>
              <w:top w:val="single" w:sz="4" w:space="0" w:color="000000"/>
              <w:left w:val="single" w:sz="4" w:space="0" w:color="000000"/>
              <w:bottom w:val="single" w:sz="4" w:space="0" w:color="000000"/>
              <w:right w:val="single" w:sz="4" w:space="0" w:color="000000"/>
            </w:tcBorders>
            <w:vAlign w:val="center"/>
          </w:tcPr>
          <w:p w14:paraId="7F55DC24" w14:textId="77777777" w:rsidR="007159E7" w:rsidRPr="004E34A8" w:rsidRDefault="007159E7" w:rsidP="00F44B0A">
            <w:pPr>
              <w:snapToGrid w:val="0"/>
              <w:jc w:val="center"/>
              <w:rPr>
                <w:sz w:val="18"/>
                <w:szCs w:val="18"/>
              </w:rPr>
            </w:pPr>
            <w:r w:rsidRPr="004E34A8">
              <w:rPr>
                <w:sz w:val="18"/>
                <w:szCs w:val="18"/>
              </w:rPr>
              <w:t>179235</w:t>
            </w:r>
          </w:p>
        </w:tc>
      </w:tr>
      <w:tr w:rsidR="007159E7" w:rsidRPr="004E34A8" w14:paraId="785B1649" w14:textId="77777777" w:rsidTr="00FB3CA8">
        <w:trPr>
          <w:trHeight w:val="261"/>
          <w:jc w:val="center"/>
        </w:trPr>
        <w:tc>
          <w:tcPr>
            <w:tcW w:w="343" w:type="pct"/>
            <w:tcBorders>
              <w:top w:val="single" w:sz="4" w:space="0" w:color="000000"/>
              <w:left w:val="single" w:sz="4" w:space="0" w:color="000000"/>
              <w:bottom w:val="single" w:sz="4" w:space="0" w:color="000000"/>
            </w:tcBorders>
            <w:vAlign w:val="center"/>
          </w:tcPr>
          <w:p w14:paraId="2A5B4E5B" w14:textId="77777777" w:rsidR="007159E7" w:rsidRPr="004E34A8" w:rsidRDefault="007159E7" w:rsidP="00F44B0A">
            <w:pPr>
              <w:snapToGrid w:val="0"/>
              <w:jc w:val="center"/>
              <w:rPr>
                <w:b/>
                <w:bCs/>
                <w:sz w:val="20"/>
                <w:szCs w:val="20"/>
              </w:rPr>
            </w:pPr>
            <w:r w:rsidRPr="004E34A8">
              <w:rPr>
                <w:b/>
                <w:bCs/>
                <w:sz w:val="20"/>
                <w:szCs w:val="20"/>
              </w:rPr>
              <w:t>2010</w:t>
            </w:r>
          </w:p>
        </w:tc>
        <w:tc>
          <w:tcPr>
            <w:tcW w:w="384" w:type="pct"/>
            <w:tcBorders>
              <w:top w:val="single" w:sz="4" w:space="0" w:color="000000"/>
              <w:left w:val="single" w:sz="4" w:space="0" w:color="000000"/>
              <w:bottom w:val="single" w:sz="4" w:space="0" w:color="000000"/>
            </w:tcBorders>
            <w:vAlign w:val="center"/>
          </w:tcPr>
          <w:p w14:paraId="0BD9BBC0" w14:textId="77777777" w:rsidR="007159E7" w:rsidRPr="004E34A8" w:rsidRDefault="007159E7" w:rsidP="00F44B0A">
            <w:pPr>
              <w:snapToGrid w:val="0"/>
              <w:jc w:val="center"/>
              <w:rPr>
                <w:sz w:val="18"/>
                <w:szCs w:val="18"/>
              </w:rPr>
            </w:pPr>
            <w:r w:rsidRPr="004E34A8">
              <w:rPr>
                <w:sz w:val="18"/>
                <w:szCs w:val="18"/>
              </w:rPr>
              <w:t>186295</w:t>
            </w:r>
          </w:p>
        </w:tc>
        <w:tc>
          <w:tcPr>
            <w:tcW w:w="384" w:type="pct"/>
            <w:tcBorders>
              <w:top w:val="single" w:sz="4" w:space="0" w:color="000000"/>
              <w:left w:val="single" w:sz="4" w:space="0" w:color="000000"/>
              <w:bottom w:val="single" w:sz="4" w:space="0" w:color="000000"/>
            </w:tcBorders>
            <w:vAlign w:val="center"/>
          </w:tcPr>
          <w:p w14:paraId="3B045B30" w14:textId="77777777" w:rsidR="007159E7" w:rsidRPr="004E34A8" w:rsidRDefault="007159E7" w:rsidP="00F44B0A">
            <w:pPr>
              <w:snapToGrid w:val="0"/>
              <w:jc w:val="center"/>
              <w:rPr>
                <w:sz w:val="18"/>
                <w:szCs w:val="18"/>
              </w:rPr>
            </w:pPr>
            <w:r w:rsidRPr="004E34A8">
              <w:rPr>
                <w:sz w:val="18"/>
                <w:szCs w:val="18"/>
              </w:rPr>
              <w:t>192032</w:t>
            </w:r>
          </w:p>
        </w:tc>
        <w:tc>
          <w:tcPr>
            <w:tcW w:w="384" w:type="pct"/>
            <w:tcBorders>
              <w:top w:val="single" w:sz="4" w:space="0" w:color="000000"/>
              <w:left w:val="single" w:sz="4" w:space="0" w:color="000000"/>
              <w:bottom w:val="single" w:sz="4" w:space="0" w:color="000000"/>
            </w:tcBorders>
            <w:vAlign w:val="center"/>
          </w:tcPr>
          <w:p w14:paraId="312B213F" w14:textId="77777777" w:rsidR="007159E7" w:rsidRPr="004E34A8" w:rsidRDefault="007159E7" w:rsidP="00F44B0A">
            <w:pPr>
              <w:snapToGrid w:val="0"/>
              <w:jc w:val="center"/>
              <w:rPr>
                <w:sz w:val="18"/>
                <w:szCs w:val="18"/>
              </w:rPr>
            </w:pPr>
            <w:r w:rsidRPr="004E34A8">
              <w:rPr>
                <w:sz w:val="18"/>
                <w:szCs w:val="18"/>
              </w:rPr>
              <w:t>194253</w:t>
            </w:r>
          </w:p>
        </w:tc>
        <w:tc>
          <w:tcPr>
            <w:tcW w:w="384" w:type="pct"/>
            <w:tcBorders>
              <w:top w:val="single" w:sz="4" w:space="0" w:color="000000"/>
              <w:left w:val="single" w:sz="4" w:space="0" w:color="000000"/>
              <w:bottom w:val="single" w:sz="4" w:space="0" w:color="000000"/>
            </w:tcBorders>
            <w:vAlign w:val="center"/>
          </w:tcPr>
          <w:p w14:paraId="5EA73B70" w14:textId="77777777" w:rsidR="007159E7" w:rsidRPr="004E34A8" w:rsidRDefault="007159E7" w:rsidP="00F44B0A">
            <w:pPr>
              <w:snapToGrid w:val="0"/>
              <w:jc w:val="center"/>
              <w:rPr>
                <w:sz w:val="18"/>
                <w:szCs w:val="18"/>
              </w:rPr>
            </w:pPr>
            <w:r w:rsidRPr="004E34A8">
              <w:rPr>
                <w:sz w:val="18"/>
                <w:szCs w:val="18"/>
              </w:rPr>
              <w:t>189881</w:t>
            </w:r>
          </w:p>
        </w:tc>
        <w:tc>
          <w:tcPr>
            <w:tcW w:w="384" w:type="pct"/>
            <w:tcBorders>
              <w:top w:val="single" w:sz="4" w:space="0" w:color="000000"/>
              <w:left w:val="single" w:sz="4" w:space="0" w:color="000000"/>
              <w:bottom w:val="single" w:sz="4" w:space="0" w:color="000000"/>
            </w:tcBorders>
            <w:vAlign w:val="center"/>
          </w:tcPr>
          <w:p w14:paraId="50A01173" w14:textId="77777777" w:rsidR="007159E7" w:rsidRPr="004E34A8" w:rsidRDefault="007159E7" w:rsidP="00F44B0A">
            <w:pPr>
              <w:snapToGrid w:val="0"/>
              <w:jc w:val="center"/>
              <w:rPr>
                <w:sz w:val="18"/>
                <w:szCs w:val="18"/>
              </w:rPr>
            </w:pPr>
            <w:r w:rsidRPr="004E34A8">
              <w:rPr>
                <w:sz w:val="18"/>
                <w:szCs w:val="18"/>
              </w:rPr>
              <w:t>183476</w:t>
            </w:r>
          </w:p>
        </w:tc>
        <w:tc>
          <w:tcPr>
            <w:tcW w:w="384" w:type="pct"/>
            <w:tcBorders>
              <w:top w:val="single" w:sz="4" w:space="0" w:color="000000"/>
              <w:left w:val="single" w:sz="4" w:space="0" w:color="000000"/>
              <w:bottom w:val="single" w:sz="4" w:space="0" w:color="000000"/>
            </w:tcBorders>
            <w:vAlign w:val="center"/>
          </w:tcPr>
          <w:p w14:paraId="27CA59D9" w14:textId="77777777" w:rsidR="007159E7" w:rsidRPr="004E34A8" w:rsidRDefault="007159E7" w:rsidP="00F44B0A">
            <w:pPr>
              <w:snapToGrid w:val="0"/>
              <w:jc w:val="center"/>
              <w:rPr>
                <w:sz w:val="18"/>
                <w:szCs w:val="18"/>
              </w:rPr>
            </w:pPr>
            <w:r w:rsidRPr="004E34A8">
              <w:rPr>
                <w:sz w:val="18"/>
                <w:szCs w:val="18"/>
              </w:rPr>
              <w:t>176879</w:t>
            </w:r>
          </w:p>
        </w:tc>
        <w:tc>
          <w:tcPr>
            <w:tcW w:w="384" w:type="pct"/>
            <w:tcBorders>
              <w:top w:val="single" w:sz="4" w:space="0" w:color="000000"/>
              <w:left w:val="single" w:sz="4" w:space="0" w:color="000000"/>
              <w:bottom w:val="single" w:sz="4" w:space="0" w:color="000000"/>
            </w:tcBorders>
            <w:vAlign w:val="center"/>
          </w:tcPr>
          <w:p w14:paraId="18E590FB" w14:textId="77777777" w:rsidR="007159E7" w:rsidRPr="004E34A8" w:rsidRDefault="007159E7" w:rsidP="00F44B0A">
            <w:pPr>
              <w:snapToGrid w:val="0"/>
              <w:jc w:val="center"/>
              <w:rPr>
                <w:sz w:val="18"/>
                <w:szCs w:val="18"/>
              </w:rPr>
            </w:pPr>
            <w:r w:rsidRPr="004E34A8">
              <w:rPr>
                <w:sz w:val="18"/>
                <w:szCs w:val="18"/>
              </w:rPr>
              <w:t>173301</w:t>
            </w:r>
          </w:p>
        </w:tc>
        <w:tc>
          <w:tcPr>
            <w:tcW w:w="384" w:type="pct"/>
            <w:tcBorders>
              <w:top w:val="single" w:sz="4" w:space="0" w:color="000000"/>
              <w:left w:val="single" w:sz="4" w:space="0" w:color="000000"/>
              <w:bottom w:val="single" w:sz="4" w:space="0" w:color="000000"/>
            </w:tcBorders>
            <w:vAlign w:val="center"/>
          </w:tcPr>
          <w:p w14:paraId="39F7BB09" w14:textId="77777777" w:rsidR="007159E7" w:rsidRPr="004E34A8" w:rsidRDefault="007159E7" w:rsidP="00F44B0A">
            <w:pPr>
              <w:snapToGrid w:val="0"/>
              <w:jc w:val="center"/>
              <w:rPr>
                <w:sz w:val="18"/>
                <w:szCs w:val="18"/>
              </w:rPr>
            </w:pPr>
            <w:r w:rsidRPr="004E34A8">
              <w:rPr>
                <w:sz w:val="18"/>
                <w:szCs w:val="18"/>
              </w:rPr>
              <w:t>169676</w:t>
            </w:r>
          </w:p>
        </w:tc>
        <w:tc>
          <w:tcPr>
            <w:tcW w:w="384" w:type="pct"/>
            <w:tcBorders>
              <w:top w:val="single" w:sz="4" w:space="0" w:color="000000"/>
              <w:left w:val="single" w:sz="4" w:space="0" w:color="000000"/>
              <w:bottom w:val="single" w:sz="4" w:space="0" w:color="000000"/>
            </w:tcBorders>
            <w:vAlign w:val="center"/>
          </w:tcPr>
          <w:p w14:paraId="6FCF178B" w14:textId="77777777" w:rsidR="007159E7" w:rsidRPr="004E34A8" w:rsidRDefault="007159E7" w:rsidP="00F44B0A">
            <w:pPr>
              <w:snapToGrid w:val="0"/>
              <w:jc w:val="center"/>
              <w:rPr>
                <w:sz w:val="18"/>
                <w:szCs w:val="18"/>
              </w:rPr>
            </w:pPr>
            <w:r w:rsidRPr="004E34A8">
              <w:rPr>
                <w:sz w:val="18"/>
                <w:szCs w:val="18"/>
              </w:rPr>
              <w:t>165386</w:t>
            </w:r>
          </w:p>
        </w:tc>
        <w:tc>
          <w:tcPr>
            <w:tcW w:w="384" w:type="pct"/>
            <w:tcBorders>
              <w:top w:val="single" w:sz="4" w:space="0" w:color="000000"/>
              <w:left w:val="single" w:sz="4" w:space="0" w:color="000000"/>
              <w:bottom w:val="single" w:sz="4" w:space="0" w:color="000000"/>
            </w:tcBorders>
            <w:vAlign w:val="center"/>
          </w:tcPr>
          <w:p w14:paraId="76C71013" w14:textId="77777777" w:rsidR="007159E7" w:rsidRPr="004E34A8" w:rsidRDefault="007159E7" w:rsidP="00F44B0A">
            <w:pPr>
              <w:snapToGrid w:val="0"/>
              <w:jc w:val="center"/>
              <w:rPr>
                <w:sz w:val="18"/>
                <w:szCs w:val="18"/>
              </w:rPr>
            </w:pPr>
            <w:r w:rsidRPr="004E34A8">
              <w:rPr>
                <w:sz w:val="18"/>
                <w:szCs w:val="18"/>
              </w:rPr>
              <w:t>162497</w:t>
            </w:r>
          </w:p>
        </w:tc>
        <w:tc>
          <w:tcPr>
            <w:tcW w:w="384" w:type="pct"/>
            <w:tcBorders>
              <w:top w:val="single" w:sz="4" w:space="0" w:color="000000"/>
              <w:left w:val="single" w:sz="4" w:space="0" w:color="000000"/>
              <w:bottom w:val="single" w:sz="4" w:space="0" w:color="000000"/>
            </w:tcBorders>
            <w:vAlign w:val="center"/>
          </w:tcPr>
          <w:p w14:paraId="4DC0AE59" w14:textId="77777777" w:rsidR="007159E7" w:rsidRPr="004E34A8" w:rsidRDefault="007159E7" w:rsidP="00F44B0A">
            <w:pPr>
              <w:snapToGrid w:val="0"/>
              <w:jc w:val="center"/>
              <w:rPr>
                <w:sz w:val="18"/>
                <w:szCs w:val="18"/>
              </w:rPr>
            </w:pPr>
            <w:r w:rsidRPr="004E34A8">
              <w:rPr>
                <w:sz w:val="18"/>
                <w:szCs w:val="18"/>
              </w:rPr>
              <w:t>161816</w:t>
            </w:r>
          </w:p>
        </w:tc>
        <w:tc>
          <w:tcPr>
            <w:tcW w:w="433" w:type="pct"/>
            <w:tcBorders>
              <w:top w:val="single" w:sz="4" w:space="0" w:color="000000"/>
              <w:left w:val="single" w:sz="4" w:space="0" w:color="000000"/>
              <w:bottom w:val="single" w:sz="4" w:space="0" w:color="000000"/>
              <w:right w:val="single" w:sz="4" w:space="0" w:color="000000"/>
            </w:tcBorders>
            <w:vAlign w:val="center"/>
          </w:tcPr>
          <w:p w14:paraId="73ED7980" w14:textId="77777777" w:rsidR="007159E7" w:rsidRPr="004E34A8" w:rsidRDefault="007159E7" w:rsidP="00F44B0A">
            <w:pPr>
              <w:snapToGrid w:val="0"/>
              <w:jc w:val="center"/>
              <w:rPr>
                <w:sz w:val="18"/>
                <w:szCs w:val="18"/>
              </w:rPr>
            </w:pPr>
            <w:r w:rsidRPr="004E34A8">
              <w:rPr>
                <w:sz w:val="18"/>
                <w:szCs w:val="18"/>
              </w:rPr>
              <w:t>162463</w:t>
            </w:r>
          </w:p>
        </w:tc>
      </w:tr>
      <w:tr w:rsidR="007159E7" w:rsidRPr="004E34A8" w14:paraId="06492166" w14:textId="77777777" w:rsidTr="00FB3CA8">
        <w:trPr>
          <w:trHeight w:val="199"/>
          <w:jc w:val="center"/>
        </w:trPr>
        <w:tc>
          <w:tcPr>
            <w:tcW w:w="343" w:type="pct"/>
            <w:tcBorders>
              <w:top w:val="single" w:sz="4" w:space="0" w:color="000000"/>
              <w:left w:val="single" w:sz="4" w:space="0" w:color="000000"/>
              <w:bottom w:val="single" w:sz="4" w:space="0" w:color="000000"/>
            </w:tcBorders>
            <w:vAlign w:val="center"/>
          </w:tcPr>
          <w:p w14:paraId="5972F936" w14:textId="77777777" w:rsidR="007159E7" w:rsidRPr="004E34A8" w:rsidRDefault="007159E7" w:rsidP="00F44B0A">
            <w:pPr>
              <w:snapToGrid w:val="0"/>
              <w:jc w:val="center"/>
              <w:rPr>
                <w:b/>
                <w:bCs/>
                <w:sz w:val="20"/>
                <w:szCs w:val="20"/>
              </w:rPr>
            </w:pPr>
            <w:r w:rsidRPr="004E34A8">
              <w:rPr>
                <w:b/>
                <w:bCs/>
                <w:sz w:val="20"/>
                <w:szCs w:val="20"/>
              </w:rPr>
              <w:t>2011</w:t>
            </w:r>
          </w:p>
        </w:tc>
        <w:tc>
          <w:tcPr>
            <w:tcW w:w="384" w:type="pct"/>
            <w:tcBorders>
              <w:top w:val="single" w:sz="4" w:space="0" w:color="000000"/>
              <w:left w:val="single" w:sz="4" w:space="0" w:color="000000"/>
              <w:bottom w:val="single" w:sz="4" w:space="0" w:color="000000"/>
            </w:tcBorders>
            <w:vAlign w:val="center"/>
          </w:tcPr>
          <w:p w14:paraId="2ACF6EDA" w14:textId="77777777" w:rsidR="007159E7" w:rsidRPr="004E34A8" w:rsidRDefault="007159E7" w:rsidP="00F44B0A">
            <w:pPr>
              <w:snapToGrid w:val="0"/>
              <w:jc w:val="center"/>
              <w:rPr>
                <w:sz w:val="18"/>
                <w:szCs w:val="18"/>
              </w:rPr>
            </w:pPr>
            <w:r w:rsidRPr="004E34A8">
              <w:rPr>
                <w:sz w:val="18"/>
                <w:szCs w:val="18"/>
              </w:rPr>
              <w:t>164551</w:t>
            </w:r>
          </w:p>
        </w:tc>
        <w:tc>
          <w:tcPr>
            <w:tcW w:w="384" w:type="pct"/>
            <w:tcBorders>
              <w:top w:val="single" w:sz="4" w:space="0" w:color="000000"/>
              <w:left w:val="single" w:sz="4" w:space="0" w:color="000000"/>
              <w:bottom w:val="single" w:sz="4" w:space="0" w:color="000000"/>
            </w:tcBorders>
            <w:vAlign w:val="center"/>
          </w:tcPr>
          <w:p w14:paraId="72DC59B0" w14:textId="77777777" w:rsidR="007159E7" w:rsidRPr="004E34A8" w:rsidRDefault="007159E7" w:rsidP="00F44B0A">
            <w:pPr>
              <w:snapToGrid w:val="0"/>
              <w:jc w:val="center"/>
              <w:rPr>
                <w:sz w:val="18"/>
                <w:szCs w:val="18"/>
              </w:rPr>
            </w:pPr>
            <w:r w:rsidRPr="004E34A8">
              <w:rPr>
                <w:sz w:val="18"/>
                <w:szCs w:val="18"/>
              </w:rPr>
              <w:t>164880</w:t>
            </w:r>
          </w:p>
        </w:tc>
        <w:tc>
          <w:tcPr>
            <w:tcW w:w="384" w:type="pct"/>
            <w:tcBorders>
              <w:top w:val="single" w:sz="4" w:space="0" w:color="000000"/>
              <w:left w:val="single" w:sz="4" w:space="0" w:color="000000"/>
              <w:bottom w:val="single" w:sz="4" w:space="0" w:color="000000"/>
            </w:tcBorders>
            <w:vAlign w:val="center"/>
          </w:tcPr>
          <w:p w14:paraId="0A69B37F" w14:textId="77777777" w:rsidR="007159E7" w:rsidRPr="004E34A8" w:rsidRDefault="007159E7" w:rsidP="00F44B0A">
            <w:pPr>
              <w:snapToGrid w:val="0"/>
              <w:jc w:val="center"/>
              <w:rPr>
                <w:sz w:val="18"/>
                <w:szCs w:val="18"/>
              </w:rPr>
            </w:pPr>
            <w:r w:rsidRPr="004E34A8">
              <w:rPr>
                <w:sz w:val="18"/>
                <w:szCs w:val="18"/>
              </w:rPr>
              <w:t>163454</w:t>
            </w:r>
          </w:p>
        </w:tc>
        <w:tc>
          <w:tcPr>
            <w:tcW w:w="384" w:type="pct"/>
            <w:tcBorders>
              <w:top w:val="single" w:sz="4" w:space="0" w:color="000000"/>
              <w:left w:val="single" w:sz="4" w:space="0" w:color="000000"/>
              <w:bottom w:val="single" w:sz="4" w:space="0" w:color="000000"/>
            </w:tcBorders>
            <w:vAlign w:val="center"/>
          </w:tcPr>
          <w:p w14:paraId="1417BAAC" w14:textId="77777777" w:rsidR="007159E7" w:rsidRPr="004E34A8" w:rsidRDefault="007159E7" w:rsidP="00F44B0A">
            <w:pPr>
              <w:snapToGrid w:val="0"/>
              <w:jc w:val="center"/>
              <w:rPr>
                <w:sz w:val="18"/>
                <w:szCs w:val="18"/>
              </w:rPr>
            </w:pPr>
            <w:r w:rsidRPr="004E34A8">
              <w:rPr>
                <w:sz w:val="18"/>
                <w:szCs w:val="18"/>
              </w:rPr>
              <w:t>157857</w:t>
            </w:r>
          </w:p>
        </w:tc>
        <w:tc>
          <w:tcPr>
            <w:tcW w:w="384" w:type="pct"/>
            <w:tcBorders>
              <w:top w:val="single" w:sz="4" w:space="0" w:color="000000"/>
              <w:left w:val="single" w:sz="4" w:space="0" w:color="000000"/>
              <w:bottom w:val="single" w:sz="4" w:space="0" w:color="000000"/>
            </w:tcBorders>
            <w:vAlign w:val="center"/>
          </w:tcPr>
          <w:p w14:paraId="6D61206A" w14:textId="77777777" w:rsidR="007159E7" w:rsidRPr="004E34A8" w:rsidRDefault="007159E7" w:rsidP="00F44B0A">
            <w:pPr>
              <w:snapToGrid w:val="0"/>
              <w:jc w:val="center"/>
              <w:rPr>
                <w:sz w:val="18"/>
                <w:szCs w:val="18"/>
              </w:rPr>
            </w:pPr>
            <w:r w:rsidRPr="004E34A8">
              <w:rPr>
                <w:sz w:val="18"/>
                <w:szCs w:val="18"/>
              </w:rPr>
              <w:t>149600</w:t>
            </w:r>
          </w:p>
        </w:tc>
        <w:tc>
          <w:tcPr>
            <w:tcW w:w="384" w:type="pct"/>
            <w:tcBorders>
              <w:top w:val="single" w:sz="4" w:space="0" w:color="000000"/>
              <w:left w:val="single" w:sz="4" w:space="0" w:color="000000"/>
              <w:bottom w:val="single" w:sz="4" w:space="0" w:color="000000"/>
            </w:tcBorders>
            <w:vAlign w:val="center"/>
          </w:tcPr>
          <w:p w14:paraId="42256ABC" w14:textId="77777777" w:rsidR="007159E7" w:rsidRPr="004E34A8" w:rsidRDefault="007159E7" w:rsidP="00F44B0A">
            <w:pPr>
              <w:snapToGrid w:val="0"/>
              <w:jc w:val="center"/>
              <w:rPr>
                <w:sz w:val="18"/>
                <w:szCs w:val="18"/>
              </w:rPr>
            </w:pPr>
            <w:r w:rsidRPr="004E34A8">
              <w:rPr>
                <w:sz w:val="18"/>
                <w:szCs w:val="18"/>
              </w:rPr>
              <w:t>142428</w:t>
            </w:r>
          </w:p>
        </w:tc>
        <w:tc>
          <w:tcPr>
            <w:tcW w:w="384" w:type="pct"/>
            <w:tcBorders>
              <w:top w:val="single" w:sz="4" w:space="0" w:color="000000"/>
              <w:left w:val="single" w:sz="4" w:space="0" w:color="000000"/>
              <w:bottom w:val="single" w:sz="4" w:space="0" w:color="000000"/>
            </w:tcBorders>
            <w:vAlign w:val="center"/>
          </w:tcPr>
          <w:p w14:paraId="307C7B40" w14:textId="77777777" w:rsidR="007159E7" w:rsidRPr="004E34A8" w:rsidRDefault="007159E7" w:rsidP="00F44B0A">
            <w:pPr>
              <w:snapToGrid w:val="0"/>
              <w:jc w:val="center"/>
              <w:rPr>
                <w:sz w:val="18"/>
                <w:szCs w:val="18"/>
              </w:rPr>
            </w:pPr>
            <w:r w:rsidRPr="004E34A8">
              <w:rPr>
                <w:sz w:val="18"/>
                <w:szCs w:val="18"/>
              </w:rPr>
              <w:t>137638</w:t>
            </w:r>
          </w:p>
        </w:tc>
        <w:tc>
          <w:tcPr>
            <w:tcW w:w="384" w:type="pct"/>
            <w:tcBorders>
              <w:top w:val="single" w:sz="4" w:space="0" w:color="000000"/>
              <w:left w:val="single" w:sz="4" w:space="0" w:color="000000"/>
              <w:bottom w:val="single" w:sz="4" w:space="0" w:color="000000"/>
            </w:tcBorders>
            <w:vAlign w:val="center"/>
          </w:tcPr>
          <w:p w14:paraId="32910EA2" w14:textId="77777777" w:rsidR="007159E7" w:rsidRPr="004E34A8" w:rsidRDefault="007159E7" w:rsidP="00F44B0A">
            <w:pPr>
              <w:snapToGrid w:val="0"/>
              <w:jc w:val="center"/>
              <w:rPr>
                <w:sz w:val="18"/>
                <w:szCs w:val="18"/>
              </w:rPr>
            </w:pPr>
            <w:r w:rsidRPr="004E34A8">
              <w:rPr>
                <w:sz w:val="18"/>
                <w:szCs w:val="18"/>
              </w:rPr>
              <w:t>134175</w:t>
            </w:r>
          </w:p>
        </w:tc>
        <w:tc>
          <w:tcPr>
            <w:tcW w:w="384" w:type="pct"/>
            <w:tcBorders>
              <w:top w:val="single" w:sz="4" w:space="0" w:color="000000"/>
              <w:left w:val="single" w:sz="4" w:space="0" w:color="000000"/>
              <w:bottom w:val="single" w:sz="4" w:space="0" w:color="000000"/>
            </w:tcBorders>
            <w:vAlign w:val="center"/>
          </w:tcPr>
          <w:p w14:paraId="01EB222A" w14:textId="77777777" w:rsidR="007159E7" w:rsidRPr="004E34A8" w:rsidRDefault="007159E7" w:rsidP="00F44B0A">
            <w:pPr>
              <w:snapToGrid w:val="0"/>
              <w:jc w:val="center"/>
              <w:rPr>
                <w:sz w:val="18"/>
                <w:szCs w:val="18"/>
              </w:rPr>
            </w:pPr>
            <w:r w:rsidRPr="004E34A8">
              <w:rPr>
                <w:sz w:val="18"/>
                <w:szCs w:val="18"/>
              </w:rPr>
              <w:t>131659</w:t>
            </w:r>
          </w:p>
        </w:tc>
        <w:tc>
          <w:tcPr>
            <w:tcW w:w="384" w:type="pct"/>
            <w:tcBorders>
              <w:top w:val="single" w:sz="4" w:space="0" w:color="000000"/>
              <w:left w:val="single" w:sz="4" w:space="0" w:color="000000"/>
              <w:bottom w:val="single" w:sz="4" w:space="0" w:color="000000"/>
            </w:tcBorders>
            <w:vAlign w:val="center"/>
          </w:tcPr>
          <w:p w14:paraId="348A5969" w14:textId="77777777" w:rsidR="007159E7" w:rsidRPr="004E34A8" w:rsidRDefault="007159E7" w:rsidP="00F44B0A">
            <w:pPr>
              <w:snapToGrid w:val="0"/>
              <w:jc w:val="center"/>
              <w:rPr>
                <w:sz w:val="18"/>
                <w:szCs w:val="18"/>
              </w:rPr>
            </w:pPr>
            <w:r w:rsidRPr="004E34A8">
              <w:rPr>
                <w:sz w:val="18"/>
                <w:szCs w:val="18"/>
              </w:rPr>
              <w:t>130541</w:t>
            </w:r>
          </w:p>
        </w:tc>
        <w:tc>
          <w:tcPr>
            <w:tcW w:w="384" w:type="pct"/>
            <w:tcBorders>
              <w:top w:val="single" w:sz="4" w:space="0" w:color="000000"/>
              <w:left w:val="single" w:sz="4" w:space="0" w:color="000000"/>
              <w:bottom w:val="single" w:sz="4" w:space="0" w:color="000000"/>
            </w:tcBorders>
            <w:vAlign w:val="center"/>
          </w:tcPr>
          <w:p w14:paraId="3A94D4CF" w14:textId="77777777" w:rsidR="007159E7" w:rsidRPr="004E34A8" w:rsidRDefault="007159E7" w:rsidP="00F44B0A">
            <w:pPr>
              <w:snapToGrid w:val="0"/>
              <w:jc w:val="center"/>
              <w:rPr>
                <w:sz w:val="18"/>
                <w:szCs w:val="18"/>
              </w:rPr>
            </w:pPr>
            <w:r w:rsidRPr="004E34A8">
              <w:rPr>
                <w:sz w:val="18"/>
                <w:szCs w:val="18"/>
              </w:rPr>
              <w:t>130240</w:t>
            </w:r>
          </w:p>
        </w:tc>
        <w:tc>
          <w:tcPr>
            <w:tcW w:w="433" w:type="pct"/>
            <w:tcBorders>
              <w:top w:val="single" w:sz="4" w:space="0" w:color="000000"/>
              <w:left w:val="single" w:sz="4" w:space="0" w:color="000000"/>
              <w:bottom w:val="single" w:sz="4" w:space="0" w:color="000000"/>
              <w:right w:val="single" w:sz="4" w:space="0" w:color="000000"/>
            </w:tcBorders>
            <w:vAlign w:val="center"/>
          </w:tcPr>
          <w:p w14:paraId="7AB4D480" w14:textId="77777777" w:rsidR="007159E7" w:rsidRPr="004E34A8" w:rsidRDefault="007159E7" w:rsidP="00F44B0A">
            <w:pPr>
              <w:snapToGrid w:val="0"/>
              <w:jc w:val="center"/>
              <w:rPr>
                <w:sz w:val="18"/>
                <w:szCs w:val="18"/>
              </w:rPr>
            </w:pPr>
            <w:r w:rsidRPr="004E34A8">
              <w:rPr>
                <w:sz w:val="18"/>
                <w:szCs w:val="18"/>
              </w:rPr>
              <w:t>130296</w:t>
            </w:r>
          </w:p>
        </w:tc>
      </w:tr>
      <w:tr w:rsidR="007159E7" w:rsidRPr="004E34A8" w14:paraId="1F1AFECD" w14:textId="77777777" w:rsidTr="00FB3CA8">
        <w:trPr>
          <w:trHeight w:val="170"/>
          <w:jc w:val="center"/>
        </w:trPr>
        <w:tc>
          <w:tcPr>
            <w:tcW w:w="343" w:type="pct"/>
            <w:tcBorders>
              <w:top w:val="single" w:sz="4" w:space="0" w:color="000000"/>
              <w:left w:val="single" w:sz="4" w:space="0" w:color="000000"/>
              <w:bottom w:val="single" w:sz="4" w:space="0" w:color="000000"/>
            </w:tcBorders>
            <w:vAlign w:val="center"/>
          </w:tcPr>
          <w:p w14:paraId="3E92F2F0" w14:textId="77777777" w:rsidR="007159E7" w:rsidRPr="004E34A8" w:rsidRDefault="007159E7" w:rsidP="00F44B0A">
            <w:pPr>
              <w:snapToGrid w:val="0"/>
              <w:jc w:val="center"/>
              <w:rPr>
                <w:b/>
                <w:bCs/>
                <w:sz w:val="20"/>
                <w:szCs w:val="20"/>
              </w:rPr>
            </w:pPr>
            <w:r w:rsidRPr="004E34A8">
              <w:rPr>
                <w:b/>
                <w:bCs/>
                <w:sz w:val="20"/>
                <w:szCs w:val="20"/>
              </w:rPr>
              <w:t>2012</w:t>
            </w:r>
          </w:p>
        </w:tc>
        <w:tc>
          <w:tcPr>
            <w:tcW w:w="384" w:type="pct"/>
            <w:tcBorders>
              <w:top w:val="single" w:sz="4" w:space="0" w:color="000000"/>
              <w:left w:val="single" w:sz="4" w:space="0" w:color="000000"/>
              <w:bottom w:val="single" w:sz="4" w:space="0" w:color="000000"/>
            </w:tcBorders>
            <w:vAlign w:val="center"/>
          </w:tcPr>
          <w:p w14:paraId="267EB376" w14:textId="77777777" w:rsidR="007159E7" w:rsidRPr="004E34A8" w:rsidRDefault="007159E7" w:rsidP="00F44B0A">
            <w:pPr>
              <w:snapToGrid w:val="0"/>
              <w:jc w:val="center"/>
              <w:rPr>
                <w:sz w:val="18"/>
                <w:szCs w:val="18"/>
              </w:rPr>
            </w:pPr>
            <w:r w:rsidRPr="004E34A8">
              <w:rPr>
                <w:sz w:val="18"/>
                <w:szCs w:val="18"/>
              </w:rPr>
              <w:t>132575</w:t>
            </w:r>
          </w:p>
        </w:tc>
        <w:tc>
          <w:tcPr>
            <w:tcW w:w="384" w:type="pct"/>
            <w:tcBorders>
              <w:top w:val="single" w:sz="4" w:space="0" w:color="000000"/>
              <w:left w:val="single" w:sz="4" w:space="0" w:color="000000"/>
              <w:bottom w:val="single" w:sz="4" w:space="0" w:color="000000"/>
            </w:tcBorders>
            <w:vAlign w:val="center"/>
          </w:tcPr>
          <w:p w14:paraId="65B77A46" w14:textId="77777777" w:rsidR="007159E7" w:rsidRPr="004E34A8" w:rsidRDefault="007159E7" w:rsidP="00F44B0A">
            <w:pPr>
              <w:snapToGrid w:val="0"/>
              <w:jc w:val="center"/>
              <w:rPr>
                <w:sz w:val="18"/>
                <w:szCs w:val="18"/>
              </w:rPr>
            </w:pPr>
            <w:r w:rsidRPr="004E34A8">
              <w:rPr>
                <w:sz w:val="18"/>
                <w:szCs w:val="18"/>
              </w:rPr>
              <w:t>133413</w:t>
            </w:r>
          </w:p>
        </w:tc>
        <w:tc>
          <w:tcPr>
            <w:tcW w:w="384" w:type="pct"/>
            <w:tcBorders>
              <w:top w:val="single" w:sz="4" w:space="0" w:color="000000"/>
              <w:left w:val="single" w:sz="4" w:space="0" w:color="000000"/>
              <w:bottom w:val="single" w:sz="4" w:space="0" w:color="000000"/>
            </w:tcBorders>
            <w:vAlign w:val="center"/>
          </w:tcPr>
          <w:p w14:paraId="4ADAC96A" w14:textId="77777777" w:rsidR="007159E7" w:rsidRPr="004E34A8" w:rsidRDefault="007159E7" w:rsidP="00F44B0A">
            <w:pPr>
              <w:snapToGrid w:val="0"/>
              <w:jc w:val="center"/>
              <w:rPr>
                <w:sz w:val="18"/>
                <w:szCs w:val="18"/>
              </w:rPr>
            </w:pPr>
            <w:r w:rsidRPr="004E34A8">
              <w:rPr>
                <w:sz w:val="18"/>
                <w:szCs w:val="18"/>
              </w:rPr>
              <w:t>132158</w:t>
            </w:r>
          </w:p>
        </w:tc>
        <w:tc>
          <w:tcPr>
            <w:tcW w:w="384" w:type="pct"/>
            <w:tcBorders>
              <w:top w:val="single" w:sz="4" w:space="0" w:color="000000"/>
              <w:left w:val="single" w:sz="4" w:space="0" w:color="000000"/>
              <w:bottom w:val="single" w:sz="4" w:space="0" w:color="000000"/>
            </w:tcBorders>
            <w:vAlign w:val="center"/>
          </w:tcPr>
          <w:p w14:paraId="466DB642" w14:textId="77777777" w:rsidR="007159E7" w:rsidRPr="004E34A8" w:rsidRDefault="007159E7" w:rsidP="00F44B0A">
            <w:pPr>
              <w:snapToGrid w:val="0"/>
              <w:jc w:val="center"/>
              <w:rPr>
                <w:sz w:val="18"/>
                <w:szCs w:val="18"/>
              </w:rPr>
            </w:pPr>
            <w:r w:rsidRPr="004E34A8">
              <w:rPr>
                <w:sz w:val="18"/>
                <w:szCs w:val="18"/>
              </w:rPr>
              <w:t>127783</w:t>
            </w:r>
          </w:p>
        </w:tc>
        <w:tc>
          <w:tcPr>
            <w:tcW w:w="384" w:type="pct"/>
            <w:tcBorders>
              <w:top w:val="single" w:sz="4" w:space="0" w:color="000000"/>
              <w:left w:val="single" w:sz="4" w:space="0" w:color="000000"/>
              <w:bottom w:val="single" w:sz="4" w:space="0" w:color="000000"/>
            </w:tcBorders>
            <w:vAlign w:val="center"/>
          </w:tcPr>
          <w:p w14:paraId="79F5D824" w14:textId="77777777" w:rsidR="007159E7" w:rsidRPr="004E34A8" w:rsidRDefault="007159E7" w:rsidP="00F44B0A">
            <w:pPr>
              <w:snapToGrid w:val="0"/>
              <w:jc w:val="center"/>
              <w:rPr>
                <w:sz w:val="18"/>
                <w:szCs w:val="18"/>
              </w:rPr>
            </w:pPr>
            <w:r w:rsidRPr="004E34A8">
              <w:rPr>
                <w:sz w:val="18"/>
                <w:szCs w:val="18"/>
              </w:rPr>
              <w:t>121994</w:t>
            </w:r>
          </w:p>
        </w:tc>
        <w:tc>
          <w:tcPr>
            <w:tcW w:w="384" w:type="pct"/>
            <w:tcBorders>
              <w:top w:val="single" w:sz="4" w:space="0" w:color="000000"/>
              <w:left w:val="single" w:sz="4" w:space="0" w:color="000000"/>
              <w:bottom w:val="single" w:sz="4" w:space="0" w:color="000000"/>
            </w:tcBorders>
            <w:vAlign w:val="center"/>
          </w:tcPr>
          <w:p w14:paraId="6771D8EF" w14:textId="77777777" w:rsidR="007159E7" w:rsidRPr="004E34A8" w:rsidRDefault="007159E7" w:rsidP="00F44B0A">
            <w:pPr>
              <w:snapToGrid w:val="0"/>
              <w:jc w:val="center"/>
              <w:rPr>
                <w:sz w:val="18"/>
                <w:szCs w:val="18"/>
              </w:rPr>
            </w:pPr>
            <w:r w:rsidRPr="004E34A8">
              <w:rPr>
                <w:sz w:val="18"/>
                <w:szCs w:val="18"/>
              </w:rPr>
              <w:t>117606</w:t>
            </w:r>
          </w:p>
        </w:tc>
        <w:tc>
          <w:tcPr>
            <w:tcW w:w="384" w:type="pct"/>
            <w:tcBorders>
              <w:top w:val="single" w:sz="4" w:space="0" w:color="000000"/>
              <w:left w:val="single" w:sz="4" w:space="0" w:color="000000"/>
              <w:bottom w:val="single" w:sz="4" w:space="0" w:color="000000"/>
            </w:tcBorders>
            <w:vAlign w:val="center"/>
          </w:tcPr>
          <w:p w14:paraId="159C2C68" w14:textId="77777777" w:rsidR="007159E7" w:rsidRPr="004E34A8" w:rsidRDefault="007159E7" w:rsidP="00F44B0A">
            <w:pPr>
              <w:snapToGrid w:val="0"/>
              <w:jc w:val="center"/>
              <w:rPr>
                <w:sz w:val="18"/>
                <w:szCs w:val="18"/>
              </w:rPr>
            </w:pPr>
            <w:r w:rsidRPr="004E34A8">
              <w:rPr>
                <w:sz w:val="18"/>
                <w:szCs w:val="18"/>
              </w:rPr>
              <w:t>114689</w:t>
            </w:r>
          </w:p>
        </w:tc>
        <w:tc>
          <w:tcPr>
            <w:tcW w:w="384" w:type="pct"/>
            <w:tcBorders>
              <w:top w:val="single" w:sz="4" w:space="0" w:color="000000"/>
              <w:left w:val="single" w:sz="4" w:space="0" w:color="000000"/>
              <w:bottom w:val="single" w:sz="4" w:space="0" w:color="000000"/>
            </w:tcBorders>
            <w:vAlign w:val="center"/>
          </w:tcPr>
          <w:p w14:paraId="2360549F" w14:textId="77777777" w:rsidR="007159E7" w:rsidRPr="004E34A8" w:rsidRDefault="007159E7" w:rsidP="00F44B0A">
            <w:pPr>
              <w:snapToGrid w:val="0"/>
              <w:jc w:val="center"/>
              <w:rPr>
                <w:sz w:val="18"/>
                <w:szCs w:val="18"/>
              </w:rPr>
            </w:pPr>
            <w:r w:rsidRPr="004E34A8">
              <w:rPr>
                <w:sz w:val="18"/>
                <w:szCs w:val="18"/>
              </w:rPr>
              <w:t>111542</w:t>
            </w:r>
          </w:p>
        </w:tc>
        <w:tc>
          <w:tcPr>
            <w:tcW w:w="384" w:type="pct"/>
            <w:tcBorders>
              <w:top w:val="single" w:sz="4" w:space="0" w:color="000000"/>
              <w:left w:val="single" w:sz="4" w:space="0" w:color="000000"/>
              <w:bottom w:val="single" w:sz="4" w:space="0" w:color="000000"/>
            </w:tcBorders>
            <w:vAlign w:val="center"/>
          </w:tcPr>
          <w:p w14:paraId="419B0C23" w14:textId="77777777" w:rsidR="007159E7" w:rsidRPr="004E34A8" w:rsidRDefault="007159E7" w:rsidP="00F44B0A">
            <w:pPr>
              <w:snapToGrid w:val="0"/>
              <w:jc w:val="center"/>
              <w:rPr>
                <w:sz w:val="18"/>
                <w:szCs w:val="18"/>
              </w:rPr>
            </w:pPr>
            <w:r w:rsidRPr="004E34A8">
              <w:rPr>
                <w:sz w:val="18"/>
                <w:szCs w:val="18"/>
              </w:rPr>
              <w:t>108322</w:t>
            </w:r>
          </w:p>
        </w:tc>
        <w:tc>
          <w:tcPr>
            <w:tcW w:w="384" w:type="pct"/>
            <w:tcBorders>
              <w:top w:val="single" w:sz="4" w:space="0" w:color="000000"/>
              <w:left w:val="single" w:sz="4" w:space="0" w:color="000000"/>
              <w:bottom w:val="single" w:sz="4" w:space="0" w:color="000000"/>
            </w:tcBorders>
            <w:vAlign w:val="center"/>
          </w:tcPr>
          <w:p w14:paraId="742D7347" w14:textId="77777777" w:rsidR="007159E7" w:rsidRPr="004E34A8" w:rsidRDefault="007159E7" w:rsidP="00F44B0A">
            <w:pPr>
              <w:snapToGrid w:val="0"/>
              <w:jc w:val="center"/>
              <w:rPr>
                <w:sz w:val="18"/>
                <w:szCs w:val="18"/>
              </w:rPr>
            </w:pPr>
            <w:r w:rsidRPr="004E34A8">
              <w:rPr>
                <w:sz w:val="18"/>
                <w:szCs w:val="18"/>
              </w:rPr>
              <w:t>105670</w:t>
            </w:r>
          </w:p>
        </w:tc>
        <w:tc>
          <w:tcPr>
            <w:tcW w:w="384" w:type="pct"/>
            <w:tcBorders>
              <w:top w:val="single" w:sz="4" w:space="0" w:color="000000"/>
              <w:left w:val="single" w:sz="4" w:space="0" w:color="000000"/>
              <w:bottom w:val="single" w:sz="4" w:space="0" w:color="000000"/>
            </w:tcBorders>
            <w:vAlign w:val="center"/>
          </w:tcPr>
          <w:p w14:paraId="0EAC5F76" w14:textId="77777777" w:rsidR="007159E7" w:rsidRPr="004E34A8" w:rsidRDefault="007159E7" w:rsidP="00F44B0A">
            <w:pPr>
              <w:snapToGrid w:val="0"/>
              <w:jc w:val="center"/>
              <w:rPr>
                <w:sz w:val="18"/>
                <w:szCs w:val="18"/>
              </w:rPr>
            </w:pPr>
            <w:r w:rsidRPr="004E34A8">
              <w:rPr>
                <w:sz w:val="18"/>
                <w:szCs w:val="18"/>
              </w:rPr>
              <w:t>104414</w:t>
            </w:r>
          </w:p>
        </w:tc>
        <w:tc>
          <w:tcPr>
            <w:tcW w:w="433" w:type="pct"/>
            <w:tcBorders>
              <w:top w:val="single" w:sz="4" w:space="0" w:color="000000"/>
              <w:left w:val="single" w:sz="4" w:space="0" w:color="000000"/>
              <w:bottom w:val="single" w:sz="4" w:space="0" w:color="000000"/>
              <w:right w:val="single" w:sz="4" w:space="0" w:color="000000"/>
            </w:tcBorders>
            <w:vAlign w:val="center"/>
          </w:tcPr>
          <w:p w14:paraId="05D6DE4E" w14:textId="77777777" w:rsidR="007159E7" w:rsidRPr="004E34A8" w:rsidRDefault="007159E7" w:rsidP="00F44B0A">
            <w:pPr>
              <w:snapToGrid w:val="0"/>
              <w:jc w:val="center"/>
              <w:rPr>
                <w:sz w:val="18"/>
                <w:szCs w:val="18"/>
              </w:rPr>
            </w:pPr>
            <w:r w:rsidRPr="004E34A8">
              <w:rPr>
                <w:sz w:val="18"/>
                <w:szCs w:val="18"/>
              </w:rPr>
              <w:t>104052</w:t>
            </w:r>
          </w:p>
        </w:tc>
      </w:tr>
      <w:tr w:rsidR="007159E7" w:rsidRPr="004E34A8" w14:paraId="424759EE" w14:textId="77777777" w:rsidTr="00FB3CA8">
        <w:trPr>
          <w:trHeight w:val="226"/>
          <w:jc w:val="center"/>
        </w:trPr>
        <w:tc>
          <w:tcPr>
            <w:tcW w:w="343" w:type="pct"/>
            <w:tcBorders>
              <w:top w:val="single" w:sz="4" w:space="0" w:color="000000"/>
              <w:left w:val="single" w:sz="4" w:space="0" w:color="000000"/>
              <w:bottom w:val="single" w:sz="4" w:space="0" w:color="000000"/>
            </w:tcBorders>
            <w:vAlign w:val="center"/>
          </w:tcPr>
          <w:p w14:paraId="69ADB53E" w14:textId="77777777" w:rsidR="007159E7" w:rsidRPr="004E34A8" w:rsidRDefault="007159E7" w:rsidP="00F44B0A">
            <w:pPr>
              <w:snapToGrid w:val="0"/>
              <w:jc w:val="center"/>
              <w:rPr>
                <w:b/>
                <w:bCs/>
                <w:sz w:val="20"/>
                <w:szCs w:val="20"/>
              </w:rPr>
            </w:pPr>
            <w:r w:rsidRPr="004E34A8">
              <w:rPr>
                <w:b/>
                <w:bCs/>
                <w:sz w:val="20"/>
                <w:szCs w:val="20"/>
              </w:rPr>
              <w:t>2013</w:t>
            </w:r>
          </w:p>
        </w:tc>
        <w:tc>
          <w:tcPr>
            <w:tcW w:w="384" w:type="pct"/>
            <w:tcBorders>
              <w:top w:val="single" w:sz="4" w:space="0" w:color="000000"/>
              <w:left w:val="single" w:sz="4" w:space="0" w:color="000000"/>
              <w:bottom w:val="single" w:sz="4" w:space="0" w:color="000000"/>
            </w:tcBorders>
            <w:vAlign w:val="center"/>
          </w:tcPr>
          <w:p w14:paraId="480F0342" w14:textId="77777777" w:rsidR="007159E7" w:rsidRPr="004E34A8" w:rsidRDefault="007159E7" w:rsidP="00F44B0A">
            <w:pPr>
              <w:snapToGrid w:val="0"/>
              <w:jc w:val="center"/>
              <w:rPr>
                <w:sz w:val="18"/>
                <w:szCs w:val="18"/>
              </w:rPr>
            </w:pPr>
            <w:r w:rsidRPr="004E34A8">
              <w:rPr>
                <w:sz w:val="18"/>
                <w:szCs w:val="18"/>
              </w:rPr>
              <w:t>107488</w:t>
            </w:r>
          </w:p>
        </w:tc>
        <w:tc>
          <w:tcPr>
            <w:tcW w:w="384" w:type="pct"/>
            <w:tcBorders>
              <w:top w:val="single" w:sz="4" w:space="0" w:color="000000"/>
              <w:left w:val="single" w:sz="4" w:space="0" w:color="000000"/>
              <w:bottom w:val="single" w:sz="4" w:space="0" w:color="000000"/>
            </w:tcBorders>
            <w:vAlign w:val="center"/>
          </w:tcPr>
          <w:p w14:paraId="02FCDEDC" w14:textId="77777777" w:rsidR="007159E7" w:rsidRPr="004E34A8" w:rsidRDefault="007159E7" w:rsidP="00F44B0A">
            <w:pPr>
              <w:snapToGrid w:val="0"/>
              <w:jc w:val="center"/>
              <w:rPr>
                <w:sz w:val="18"/>
                <w:szCs w:val="18"/>
              </w:rPr>
            </w:pPr>
            <w:r w:rsidRPr="004E34A8">
              <w:rPr>
                <w:sz w:val="18"/>
                <w:szCs w:val="18"/>
              </w:rPr>
              <w:t>107687</w:t>
            </w:r>
          </w:p>
        </w:tc>
        <w:tc>
          <w:tcPr>
            <w:tcW w:w="384" w:type="pct"/>
            <w:tcBorders>
              <w:top w:val="single" w:sz="4" w:space="0" w:color="000000"/>
              <w:left w:val="single" w:sz="4" w:space="0" w:color="000000"/>
              <w:bottom w:val="single" w:sz="4" w:space="0" w:color="000000"/>
            </w:tcBorders>
            <w:vAlign w:val="center"/>
          </w:tcPr>
          <w:p w14:paraId="39FE5645" w14:textId="77777777" w:rsidR="007159E7" w:rsidRPr="004E34A8" w:rsidRDefault="007159E7" w:rsidP="00F44B0A">
            <w:pPr>
              <w:snapToGrid w:val="0"/>
              <w:jc w:val="center"/>
              <w:rPr>
                <w:sz w:val="18"/>
                <w:szCs w:val="18"/>
              </w:rPr>
            </w:pPr>
            <w:r w:rsidRPr="004E34A8">
              <w:rPr>
                <w:sz w:val="18"/>
                <w:szCs w:val="18"/>
              </w:rPr>
              <w:t>107063</w:t>
            </w:r>
          </w:p>
        </w:tc>
        <w:tc>
          <w:tcPr>
            <w:tcW w:w="384" w:type="pct"/>
            <w:tcBorders>
              <w:top w:val="single" w:sz="4" w:space="0" w:color="000000"/>
              <w:left w:val="single" w:sz="4" w:space="0" w:color="000000"/>
              <w:bottom w:val="single" w:sz="4" w:space="0" w:color="000000"/>
            </w:tcBorders>
            <w:vAlign w:val="center"/>
          </w:tcPr>
          <w:p w14:paraId="6D405F52" w14:textId="77777777" w:rsidR="007159E7" w:rsidRPr="004E34A8" w:rsidRDefault="007159E7" w:rsidP="00F44B0A">
            <w:pPr>
              <w:snapToGrid w:val="0"/>
              <w:jc w:val="center"/>
              <w:rPr>
                <w:sz w:val="18"/>
                <w:szCs w:val="18"/>
              </w:rPr>
            </w:pPr>
            <w:r w:rsidRPr="004E34A8">
              <w:rPr>
                <w:sz w:val="18"/>
                <w:szCs w:val="18"/>
              </w:rPr>
              <w:t>102760</w:t>
            </w:r>
          </w:p>
        </w:tc>
        <w:tc>
          <w:tcPr>
            <w:tcW w:w="384" w:type="pct"/>
            <w:tcBorders>
              <w:top w:val="single" w:sz="4" w:space="0" w:color="000000"/>
              <w:left w:val="single" w:sz="4" w:space="0" w:color="000000"/>
              <w:bottom w:val="single" w:sz="4" w:space="0" w:color="000000"/>
            </w:tcBorders>
            <w:vAlign w:val="center"/>
          </w:tcPr>
          <w:p w14:paraId="5995BDDB" w14:textId="77777777" w:rsidR="007159E7" w:rsidRPr="004E34A8" w:rsidRDefault="007159E7" w:rsidP="00F44B0A">
            <w:pPr>
              <w:snapToGrid w:val="0"/>
              <w:jc w:val="center"/>
              <w:rPr>
                <w:bCs/>
                <w:sz w:val="18"/>
                <w:szCs w:val="18"/>
              </w:rPr>
            </w:pPr>
            <w:r w:rsidRPr="004E34A8">
              <w:rPr>
                <w:bCs/>
                <w:sz w:val="18"/>
                <w:szCs w:val="18"/>
              </w:rPr>
              <w:t>97769</w:t>
            </w:r>
          </w:p>
        </w:tc>
        <w:tc>
          <w:tcPr>
            <w:tcW w:w="384" w:type="pct"/>
            <w:tcBorders>
              <w:top w:val="single" w:sz="4" w:space="0" w:color="000000"/>
              <w:left w:val="single" w:sz="4" w:space="0" w:color="000000"/>
              <w:bottom w:val="single" w:sz="4" w:space="0" w:color="000000"/>
            </w:tcBorders>
            <w:vAlign w:val="center"/>
          </w:tcPr>
          <w:p w14:paraId="60A15824" w14:textId="77777777" w:rsidR="007159E7" w:rsidRPr="004E34A8" w:rsidRDefault="007159E7" w:rsidP="00F44B0A">
            <w:pPr>
              <w:snapToGrid w:val="0"/>
              <w:jc w:val="center"/>
              <w:rPr>
                <w:sz w:val="18"/>
                <w:szCs w:val="18"/>
              </w:rPr>
            </w:pPr>
            <w:r w:rsidRPr="004E34A8">
              <w:rPr>
                <w:sz w:val="18"/>
                <w:szCs w:val="18"/>
              </w:rPr>
              <w:t>94754</w:t>
            </w:r>
          </w:p>
        </w:tc>
        <w:tc>
          <w:tcPr>
            <w:tcW w:w="384" w:type="pct"/>
            <w:tcBorders>
              <w:top w:val="single" w:sz="4" w:space="0" w:color="000000"/>
              <w:left w:val="single" w:sz="4" w:space="0" w:color="000000"/>
              <w:bottom w:val="single" w:sz="4" w:space="0" w:color="000000"/>
            </w:tcBorders>
            <w:vAlign w:val="center"/>
          </w:tcPr>
          <w:p w14:paraId="28BF5843" w14:textId="77777777" w:rsidR="007159E7" w:rsidRPr="004E34A8" w:rsidRDefault="007159E7" w:rsidP="00F44B0A">
            <w:pPr>
              <w:snapToGrid w:val="0"/>
              <w:jc w:val="center"/>
              <w:rPr>
                <w:sz w:val="18"/>
                <w:szCs w:val="18"/>
              </w:rPr>
            </w:pPr>
            <w:r w:rsidRPr="004E34A8">
              <w:rPr>
                <w:sz w:val="18"/>
                <w:szCs w:val="18"/>
              </w:rPr>
              <w:t>92975</w:t>
            </w:r>
          </w:p>
        </w:tc>
        <w:tc>
          <w:tcPr>
            <w:tcW w:w="384" w:type="pct"/>
            <w:tcBorders>
              <w:top w:val="single" w:sz="4" w:space="0" w:color="000000"/>
              <w:left w:val="single" w:sz="4" w:space="0" w:color="000000"/>
              <w:bottom w:val="single" w:sz="4" w:space="0" w:color="000000"/>
            </w:tcBorders>
            <w:vAlign w:val="center"/>
          </w:tcPr>
          <w:p w14:paraId="4FA9CD7E" w14:textId="77777777" w:rsidR="007159E7" w:rsidRPr="004E34A8" w:rsidRDefault="007159E7" w:rsidP="00F44B0A">
            <w:pPr>
              <w:snapToGrid w:val="0"/>
              <w:jc w:val="center"/>
              <w:rPr>
                <w:sz w:val="18"/>
                <w:szCs w:val="18"/>
              </w:rPr>
            </w:pPr>
            <w:r w:rsidRPr="004E34A8">
              <w:rPr>
                <w:sz w:val="18"/>
                <w:szCs w:val="18"/>
              </w:rPr>
              <w:t>91202</w:t>
            </w:r>
          </w:p>
        </w:tc>
        <w:tc>
          <w:tcPr>
            <w:tcW w:w="384" w:type="pct"/>
            <w:tcBorders>
              <w:top w:val="single" w:sz="4" w:space="0" w:color="000000"/>
              <w:left w:val="single" w:sz="4" w:space="0" w:color="000000"/>
              <w:bottom w:val="single" w:sz="4" w:space="0" w:color="000000"/>
            </w:tcBorders>
            <w:vAlign w:val="center"/>
          </w:tcPr>
          <w:p w14:paraId="403D3BBB" w14:textId="77777777" w:rsidR="007159E7" w:rsidRPr="004E34A8" w:rsidRDefault="007159E7" w:rsidP="00F44B0A">
            <w:pPr>
              <w:snapToGrid w:val="0"/>
              <w:jc w:val="center"/>
              <w:rPr>
                <w:sz w:val="18"/>
                <w:szCs w:val="18"/>
              </w:rPr>
            </w:pPr>
            <w:r w:rsidRPr="004E34A8">
              <w:rPr>
                <w:sz w:val="18"/>
                <w:szCs w:val="18"/>
              </w:rPr>
              <w:t>89435</w:t>
            </w:r>
          </w:p>
        </w:tc>
        <w:tc>
          <w:tcPr>
            <w:tcW w:w="384" w:type="pct"/>
            <w:tcBorders>
              <w:top w:val="single" w:sz="4" w:space="0" w:color="000000"/>
              <w:left w:val="single" w:sz="4" w:space="0" w:color="000000"/>
              <w:bottom w:val="single" w:sz="4" w:space="0" w:color="000000"/>
            </w:tcBorders>
            <w:vAlign w:val="center"/>
          </w:tcPr>
          <w:p w14:paraId="0829506D" w14:textId="77777777" w:rsidR="007159E7" w:rsidRPr="004E34A8" w:rsidRDefault="007159E7" w:rsidP="00F44B0A">
            <w:pPr>
              <w:snapToGrid w:val="0"/>
              <w:jc w:val="center"/>
              <w:rPr>
                <w:sz w:val="18"/>
                <w:szCs w:val="18"/>
              </w:rPr>
            </w:pPr>
            <w:r w:rsidRPr="004E34A8">
              <w:rPr>
                <w:sz w:val="18"/>
                <w:szCs w:val="18"/>
              </w:rPr>
              <w:t>89616</w:t>
            </w:r>
          </w:p>
        </w:tc>
        <w:tc>
          <w:tcPr>
            <w:tcW w:w="384" w:type="pct"/>
            <w:tcBorders>
              <w:top w:val="single" w:sz="4" w:space="0" w:color="000000"/>
              <w:left w:val="single" w:sz="4" w:space="0" w:color="000000"/>
              <w:bottom w:val="single" w:sz="4" w:space="0" w:color="000000"/>
            </w:tcBorders>
            <w:vAlign w:val="center"/>
          </w:tcPr>
          <w:p w14:paraId="33FF10C2" w14:textId="77777777" w:rsidR="007159E7" w:rsidRPr="004E34A8" w:rsidRDefault="007159E7" w:rsidP="00F44B0A">
            <w:pPr>
              <w:snapToGrid w:val="0"/>
              <w:jc w:val="center"/>
              <w:rPr>
                <w:sz w:val="18"/>
                <w:szCs w:val="18"/>
              </w:rPr>
            </w:pPr>
            <w:r w:rsidRPr="004E34A8">
              <w:rPr>
                <w:sz w:val="18"/>
                <w:szCs w:val="18"/>
              </w:rPr>
              <w:t>91619</w:t>
            </w:r>
          </w:p>
        </w:tc>
        <w:tc>
          <w:tcPr>
            <w:tcW w:w="433" w:type="pct"/>
            <w:tcBorders>
              <w:top w:val="single" w:sz="4" w:space="0" w:color="000000"/>
              <w:left w:val="single" w:sz="4" w:space="0" w:color="000000"/>
              <w:bottom w:val="single" w:sz="4" w:space="0" w:color="000000"/>
              <w:right w:val="single" w:sz="4" w:space="0" w:color="000000"/>
            </w:tcBorders>
            <w:vAlign w:val="center"/>
          </w:tcPr>
          <w:p w14:paraId="5B32ADEE" w14:textId="77777777" w:rsidR="007159E7" w:rsidRPr="004E34A8" w:rsidRDefault="007A3788" w:rsidP="00F44B0A">
            <w:pPr>
              <w:snapToGrid w:val="0"/>
              <w:jc w:val="center"/>
              <w:rPr>
                <w:bCs/>
                <w:sz w:val="18"/>
                <w:szCs w:val="18"/>
              </w:rPr>
            </w:pPr>
            <w:r w:rsidRPr="004E34A8">
              <w:rPr>
                <w:bCs/>
                <w:sz w:val="18"/>
                <w:szCs w:val="18"/>
              </w:rPr>
              <w:t>93321</w:t>
            </w:r>
          </w:p>
        </w:tc>
      </w:tr>
      <w:tr w:rsidR="00DC67EE" w:rsidRPr="004E34A8" w14:paraId="7DE2C88D" w14:textId="77777777" w:rsidTr="00FB3CA8">
        <w:trPr>
          <w:trHeight w:val="226"/>
          <w:jc w:val="center"/>
        </w:trPr>
        <w:tc>
          <w:tcPr>
            <w:tcW w:w="343" w:type="pct"/>
            <w:tcBorders>
              <w:top w:val="single" w:sz="4" w:space="0" w:color="000000"/>
              <w:left w:val="single" w:sz="4" w:space="0" w:color="000000"/>
              <w:bottom w:val="single" w:sz="4" w:space="0" w:color="000000"/>
            </w:tcBorders>
            <w:vAlign w:val="center"/>
          </w:tcPr>
          <w:p w14:paraId="4651CA77" w14:textId="77777777" w:rsidR="00DC67EE" w:rsidRPr="004E34A8" w:rsidRDefault="00DC67EE" w:rsidP="00F44B0A">
            <w:pPr>
              <w:snapToGrid w:val="0"/>
              <w:jc w:val="center"/>
              <w:rPr>
                <w:b/>
                <w:bCs/>
                <w:sz w:val="20"/>
                <w:szCs w:val="20"/>
              </w:rPr>
            </w:pPr>
            <w:r w:rsidRPr="004E34A8">
              <w:rPr>
                <w:b/>
                <w:bCs/>
                <w:sz w:val="20"/>
                <w:szCs w:val="20"/>
              </w:rPr>
              <w:t>2014</w:t>
            </w:r>
          </w:p>
        </w:tc>
        <w:tc>
          <w:tcPr>
            <w:tcW w:w="384" w:type="pct"/>
            <w:tcBorders>
              <w:top w:val="single" w:sz="4" w:space="0" w:color="000000"/>
              <w:left w:val="single" w:sz="4" w:space="0" w:color="000000"/>
              <w:bottom w:val="single" w:sz="4" w:space="0" w:color="000000"/>
            </w:tcBorders>
            <w:vAlign w:val="center"/>
          </w:tcPr>
          <w:p w14:paraId="4AD10A40" w14:textId="77777777" w:rsidR="00DC67EE" w:rsidRPr="004E34A8" w:rsidRDefault="00DC67EE" w:rsidP="00F44B0A">
            <w:pPr>
              <w:snapToGrid w:val="0"/>
              <w:jc w:val="center"/>
              <w:rPr>
                <w:sz w:val="18"/>
                <w:szCs w:val="18"/>
              </w:rPr>
            </w:pPr>
            <w:r w:rsidRPr="004E34A8">
              <w:rPr>
                <w:sz w:val="18"/>
                <w:szCs w:val="18"/>
              </w:rPr>
              <w:t>96762</w:t>
            </w:r>
          </w:p>
        </w:tc>
        <w:tc>
          <w:tcPr>
            <w:tcW w:w="384" w:type="pct"/>
            <w:tcBorders>
              <w:top w:val="single" w:sz="4" w:space="0" w:color="000000"/>
              <w:left w:val="single" w:sz="4" w:space="0" w:color="000000"/>
              <w:bottom w:val="single" w:sz="4" w:space="0" w:color="000000"/>
            </w:tcBorders>
            <w:vAlign w:val="center"/>
          </w:tcPr>
          <w:p w14:paraId="50831CFB" w14:textId="77777777" w:rsidR="00DC67EE" w:rsidRPr="004E34A8" w:rsidRDefault="00A166FA" w:rsidP="00F44B0A">
            <w:pPr>
              <w:snapToGrid w:val="0"/>
              <w:jc w:val="center"/>
              <w:rPr>
                <w:sz w:val="18"/>
                <w:szCs w:val="18"/>
              </w:rPr>
            </w:pPr>
            <w:r w:rsidRPr="004E34A8">
              <w:rPr>
                <w:sz w:val="18"/>
                <w:szCs w:val="18"/>
              </w:rPr>
              <w:t>97736</w:t>
            </w:r>
          </w:p>
        </w:tc>
        <w:tc>
          <w:tcPr>
            <w:tcW w:w="384" w:type="pct"/>
            <w:tcBorders>
              <w:top w:val="single" w:sz="4" w:space="0" w:color="000000"/>
              <w:left w:val="single" w:sz="4" w:space="0" w:color="000000"/>
              <w:bottom w:val="single" w:sz="4" w:space="0" w:color="000000"/>
            </w:tcBorders>
            <w:vAlign w:val="center"/>
          </w:tcPr>
          <w:p w14:paraId="50FB99F5" w14:textId="77777777" w:rsidR="00DC67EE" w:rsidRPr="004E34A8" w:rsidRDefault="00FB02B2" w:rsidP="00F44B0A">
            <w:pPr>
              <w:snapToGrid w:val="0"/>
              <w:jc w:val="center"/>
              <w:rPr>
                <w:sz w:val="18"/>
                <w:szCs w:val="18"/>
              </w:rPr>
            </w:pPr>
            <w:r w:rsidRPr="004E34A8">
              <w:rPr>
                <w:sz w:val="18"/>
                <w:szCs w:val="18"/>
              </w:rPr>
              <w:t>96</w:t>
            </w:r>
            <w:r w:rsidR="00C1797D" w:rsidRPr="004E34A8">
              <w:rPr>
                <w:sz w:val="18"/>
                <w:szCs w:val="18"/>
              </w:rPr>
              <w:t>496</w:t>
            </w:r>
          </w:p>
        </w:tc>
        <w:tc>
          <w:tcPr>
            <w:tcW w:w="384" w:type="pct"/>
            <w:tcBorders>
              <w:top w:val="single" w:sz="4" w:space="0" w:color="000000"/>
              <w:left w:val="single" w:sz="4" w:space="0" w:color="000000"/>
              <w:bottom w:val="single" w:sz="4" w:space="0" w:color="000000"/>
            </w:tcBorders>
            <w:vAlign w:val="center"/>
          </w:tcPr>
          <w:p w14:paraId="5F4E1E80" w14:textId="77777777" w:rsidR="00DC67EE" w:rsidRPr="004E34A8" w:rsidRDefault="00FB02B2" w:rsidP="00F44B0A">
            <w:pPr>
              <w:snapToGrid w:val="0"/>
              <w:jc w:val="center"/>
              <w:rPr>
                <w:sz w:val="18"/>
                <w:szCs w:val="18"/>
              </w:rPr>
            </w:pPr>
            <w:r w:rsidRPr="004E34A8">
              <w:rPr>
                <w:sz w:val="18"/>
                <w:szCs w:val="18"/>
              </w:rPr>
              <w:t>92</w:t>
            </w:r>
            <w:r w:rsidR="00697445" w:rsidRPr="004E34A8">
              <w:rPr>
                <w:sz w:val="18"/>
                <w:szCs w:val="18"/>
              </w:rPr>
              <w:t>010</w:t>
            </w:r>
          </w:p>
        </w:tc>
        <w:tc>
          <w:tcPr>
            <w:tcW w:w="384" w:type="pct"/>
            <w:tcBorders>
              <w:top w:val="single" w:sz="4" w:space="0" w:color="000000"/>
              <w:left w:val="single" w:sz="4" w:space="0" w:color="000000"/>
              <w:bottom w:val="single" w:sz="4" w:space="0" w:color="000000"/>
            </w:tcBorders>
            <w:vAlign w:val="center"/>
          </w:tcPr>
          <w:p w14:paraId="52F4EDD0" w14:textId="77777777" w:rsidR="00DC67EE" w:rsidRPr="004E34A8" w:rsidRDefault="00FB02B2" w:rsidP="00F44B0A">
            <w:pPr>
              <w:snapToGrid w:val="0"/>
              <w:jc w:val="center"/>
              <w:rPr>
                <w:bCs/>
                <w:sz w:val="18"/>
                <w:szCs w:val="18"/>
              </w:rPr>
            </w:pPr>
            <w:r w:rsidRPr="004E34A8">
              <w:rPr>
                <w:bCs/>
                <w:sz w:val="18"/>
                <w:szCs w:val="18"/>
              </w:rPr>
              <w:t>87780</w:t>
            </w:r>
          </w:p>
        </w:tc>
        <w:tc>
          <w:tcPr>
            <w:tcW w:w="384" w:type="pct"/>
            <w:tcBorders>
              <w:top w:val="single" w:sz="4" w:space="0" w:color="000000"/>
              <w:left w:val="single" w:sz="4" w:space="0" w:color="000000"/>
              <w:bottom w:val="single" w:sz="4" w:space="0" w:color="000000"/>
            </w:tcBorders>
            <w:vAlign w:val="center"/>
          </w:tcPr>
          <w:p w14:paraId="1954322F" w14:textId="77777777" w:rsidR="00DC67EE" w:rsidRPr="004E34A8" w:rsidRDefault="00CE2699" w:rsidP="00F44B0A">
            <w:pPr>
              <w:snapToGrid w:val="0"/>
              <w:jc w:val="center"/>
              <w:rPr>
                <w:sz w:val="18"/>
                <w:szCs w:val="18"/>
              </w:rPr>
            </w:pPr>
            <w:r w:rsidRPr="004E34A8">
              <w:rPr>
                <w:sz w:val="18"/>
                <w:szCs w:val="18"/>
              </w:rPr>
              <w:t>85296</w:t>
            </w:r>
          </w:p>
        </w:tc>
        <w:tc>
          <w:tcPr>
            <w:tcW w:w="384" w:type="pct"/>
            <w:tcBorders>
              <w:top w:val="single" w:sz="4" w:space="0" w:color="000000"/>
              <w:left w:val="single" w:sz="4" w:space="0" w:color="000000"/>
              <w:bottom w:val="single" w:sz="4" w:space="0" w:color="000000"/>
            </w:tcBorders>
            <w:vAlign w:val="center"/>
          </w:tcPr>
          <w:p w14:paraId="4E1604F2" w14:textId="77777777" w:rsidR="00DC67EE" w:rsidRPr="004E34A8" w:rsidRDefault="00F33A6B" w:rsidP="00F44B0A">
            <w:pPr>
              <w:snapToGrid w:val="0"/>
              <w:jc w:val="center"/>
              <w:rPr>
                <w:sz w:val="18"/>
                <w:szCs w:val="18"/>
              </w:rPr>
            </w:pPr>
            <w:r w:rsidRPr="004E34A8">
              <w:rPr>
                <w:sz w:val="18"/>
                <w:szCs w:val="18"/>
              </w:rPr>
              <w:t>83163</w:t>
            </w:r>
          </w:p>
        </w:tc>
        <w:tc>
          <w:tcPr>
            <w:tcW w:w="384" w:type="pct"/>
            <w:tcBorders>
              <w:top w:val="single" w:sz="4" w:space="0" w:color="000000"/>
              <w:left w:val="single" w:sz="4" w:space="0" w:color="000000"/>
              <w:bottom w:val="single" w:sz="4" w:space="0" w:color="000000"/>
            </w:tcBorders>
            <w:vAlign w:val="center"/>
          </w:tcPr>
          <w:p w14:paraId="3DC8A9E1" w14:textId="77777777" w:rsidR="00DC67EE" w:rsidRPr="004E34A8" w:rsidRDefault="00767B97" w:rsidP="00F44B0A">
            <w:pPr>
              <w:snapToGrid w:val="0"/>
              <w:jc w:val="center"/>
              <w:rPr>
                <w:sz w:val="18"/>
                <w:szCs w:val="18"/>
              </w:rPr>
            </w:pPr>
            <w:r w:rsidRPr="004E34A8">
              <w:rPr>
                <w:sz w:val="18"/>
                <w:szCs w:val="18"/>
              </w:rPr>
              <w:t>80938</w:t>
            </w:r>
          </w:p>
        </w:tc>
        <w:tc>
          <w:tcPr>
            <w:tcW w:w="384" w:type="pct"/>
            <w:tcBorders>
              <w:top w:val="single" w:sz="4" w:space="0" w:color="000000"/>
              <w:left w:val="single" w:sz="4" w:space="0" w:color="000000"/>
              <w:bottom w:val="single" w:sz="4" w:space="0" w:color="000000"/>
            </w:tcBorders>
            <w:vAlign w:val="center"/>
          </w:tcPr>
          <w:p w14:paraId="562A0124" w14:textId="77777777" w:rsidR="00DC67EE" w:rsidRPr="004E34A8" w:rsidRDefault="00FB3CA8" w:rsidP="00F44B0A">
            <w:pPr>
              <w:snapToGrid w:val="0"/>
              <w:jc w:val="center"/>
              <w:rPr>
                <w:sz w:val="18"/>
                <w:szCs w:val="18"/>
              </w:rPr>
            </w:pPr>
            <w:r w:rsidRPr="004E34A8">
              <w:rPr>
                <w:sz w:val="18"/>
                <w:szCs w:val="18"/>
              </w:rPr>
              <w:t>79104</w:t>
            </w:r>
          </w:p>
        </w:tc>
        <w:tc>
          <w:tcPr>
            <w:tcW w:w="384" w:type="pct"/>
            <w:tcBorders>
              <w:top w:val="single" w:sz="4" w:space="0" w:color="000000"/>
              <w:left w:val="single" w:sz="4" w:space="0" w:color="000000"/>
              <w:bottom w:val="single" w:sz="4" w:space="0" w:color="000000"/>
            </w:tcBorders>
            <w:vAlign w:val="center"/>
          </w:tcPr>
          <w:p w14:paraId="247AAB34" w14:textId="77777777" w:rsidR="00DC67EE" w:rsidRPr="004E34A8" w:rsidRDefault="007859E3" w:rsidP="00F44B0A">
            <w:pPr>
              <w:snapToGrid w:val="0"/>
              <w:jc w:val="center"/>
              <w:rPr>
                <w:sz w:val="18"/>
                <w:szCs w:val="18"/>
              </w:rPr>
            </w:pPr>
            <w:r w:rsidRPr="004E34A8">
              <w:rPr>
                <w:sz w:val="18"/>
                <w:szCs w:val="18"/>
              </w:rPr>
              <w:t>79183</w:t>
            </w:r>
          </w:p>
        </w:tc>
        <w:tc>
          <w:tcPr>
            <w:tcW w:w="384" w:type="pct"/>
            <w:tcBorders>
              <w:top w:val="single" w:sz="4" w:space="0" w:color="000000"/>
              <w:left w:val="single" w:sz="4" w:space="0" w:color="000000"/>
              <w:bottom w:val="single" w:sz="4" w:space="0" w:color="000000"/>
            </w:tcBorders>
            <w:vAlign w:val="center"/>
          </w:tcPr>
          <w:p w14:paraId="1106BDAA" w14:textId="77777777" w:rsidR="00DC67EE" w:rsidRPr="004E34A8" w:rsidRDefault="0087275B" w:rsidP="00F44B0A">
            <w:pPr>
              <w:snapToGrid w:val="0"/>
              <w:jc w:val="center"/>
              <w:rPr>
                <w:sz w:val="18"/>
                <w:szCs w:val="18"/>
              </w:rPr>
            </w:pPr>
            <w:r w:rsidRPr="004E34A8">
              <w:rPr>
                <w:sz w:val="18"/>
                <w:szCs w:val="18"/>
              </w:rPr>
              <w:t>79869</w:t>
            </w:r>
          </w:p>
        </w:tc>
        <w:tc>
          <w:tcPr>
            <w:tcW w:w="433" w:type="pct"/>
            <w:tcBorders>
              <w:top w:val="single" w:sz="4" w:space="0" w:color="000000"/>
              <w:left w:val="single" w:sz="4" w:space="0" w:color="000000"/>
              <w:bottom w:val="single" w:sz="4" w:space="0" w:color="000000"/>
              <w:right w:val="single" w:sz="4" w:space="0" w:color="000000"/>
            </w:tcBorders>
            <w:vAlign w:val="center"/>
          </w:tcPr>
          <w:p w14:paraId="4AA6D915" w14:textId="77777777" w:rsidR="00DC67EE" w:rsidRPr="004E34A8" w:rsidRDefault="006E08D2" w:rsidP="00F44B0A">
            <w:pPr>
              <w:snapToGrid w:val="0"/>
              <w:jc w:val="center"/>
              <w:rPr>
                <w:bCs/>
                <w:sz w:val="18"/>
                <w:szCs w:val="18"/>
              </w:rPr>
            </w:pPr>
            <w:r w:rsidRPr="004E34A8">
              <w:rPr>
                <w:bCs/>
                <w:sz w:val="18"/>
                <w:szCs w:val="18"/>
              </w:rPr>
              <w:t>82027</w:t>
            </w:r>
          </w:p>
        </w:tc>
      </w:tr>
      <w:tr w:rsidR="00CD01B8" w:rsidRPr="004E34A8" w14:paraId="317724FA" w14:textId="77777777" w:rsidTr="00FB3CA8">
        <w:trPr>
          <w:trHeight w:val="226"/>
          <w:jc w:val="center"/>
        </w:trPr>
        <w:tc>
          <w:tcPr>
            <w:tcW w:w="343" w:type="pct"/>
            <w:tcBorders>
              <w:top w:val="single" w:sz="4" w:space="0" w:color="000000"/>
              <w:left w:val="single" w:sz="4" w:space="0" w:color="000000"/>
              <w:bottom w:val="single" w:sz="4" w:space="0" w:color="000000"/>
            </w:tcBorders>
            <w:vAlign w:val="center"/>
          </w:tcPr>
          <w:p w14:paraId="0034C5D5" w14:textId="77777777" w:rsidR="00CD01B8" w:rsidRPr="004E34A8" w:rsidRDefault="00CD01B8" w:rsidP="00165B7E">
            <w:pPr>
              <w:snapToGrid w:val="0"/>
              <w:jc w:val="center"/>
              <w:rPr>
                <w:b/>
                <w:bCs/>
                <w:sz w:val="20"/>
                <w:szCs w:val="20"/>
              </w:rPr>
            </w:pPr>
            <w:r w:rsidRPr="004E34A8">
              <w:rPr>
                <w:b/>
                <w:bCs/>
                <w:sz w:val="20"/>
                <w:szCs w:val="20"/>
              </w:rPr>
              <w:t>2015</w:t>
            </w:r>
          </w:p>
        </w:tc>
        <w:tc>
          <w:tcPr>
            <w:tcW w:w="384" w:type="pct"/>
            <w:tcBorders>
              <w:top w:val="single" w:sz="4" w:space="0" w:color="000000"/>
              <w:left w:val="single" w:sz="4" w:space="0" w:color="000000"/>
              <w:bottom w:val="single" w:sz="4" w:space="0" w:color="000000"/>
            </w:tcBorders>
            <w:vAlign w:val="center"/>
          </w:tcPr>
          <w:p w14:paraId="0396328E" w14:textId="77777777" w:rsidR="00CD01B8" w:rsidRPr="004E34A8" w:rsidRDefault="00CD01B8" w:rsidP="00165B7E">
            <w:pPr>
              <w:snapToGrid w:val="0"/>
              <w:jc w:val="center"/>
              <w:rPr>
                <w:sz w:val="18"/>
                <w:szCs w:val="18"/>
              </w:rPr>
            </w:pPr>
            <w:r w:rsidRPr="004E34A8">
              <w:rPr>
                <w:sz w:val="18"/>
                <w:szCs w:val="18"/>
              </w:rPr>
              <w:t>86246</w:t>
            </w:r>
          </w:p>
        </w:tc>
        <w:tc>
          <w:tcPr>
            <w:tcW w:w="384" w:type="pct"/>
            <w:tcBorders>
              <w:top w:val="single" w:sz="4" w:space="0" w:color="000000"/>
              <w:left w:val="single" w:sz="4" w:space="0" w:color="000000"/>
              <w:bottom w:val="single" w:sz="4" w:space="0" w:color="000000"/>
            </w:tcBorders>
            <w:vAlign w:val="center"/>
          </w:tcPr>
          <w:p w14:paraId="341E3194" w14:textId="77777777" w:rsidR="00CD01B8" w:rsidRPr="004E34A8" w:rsidRDefault="00CD01B8" w:rsidP="00165B7E">
            <w:pPr>
              <w:snapToGrid w:val="0"/>
              <w:jc w:val="center"/>
              <w:rPr>
                <w:sz w:val="18"/>
                <w:szCs w:val="18"/>
              </w:rPr>
            </w:pPr>
            <w:r w:rsidRPr="004E34A8">
              <w:rPr>
                <w:sz w:val="18"/>
                <w:szCs w:val="18"/>
              </w:rPr>
              <w:t>87873</w:t>
            </w:r>
          </w:p>
        </w:tc>
        <w:tc>
          <w:tcPr>
            <w:tcW w:w="384" w:type="pct"/>
            <w:tcBorders>
              <w:top w:val="single" w:sz="4" w:space="0" w:color="000000"/>
              <w:left w:val="single" w:sz="4" w:space="0" w:color="000000"/>
              <w:bottom w:val="single" w:sz="4" w:space="0" w:color="000000"/>
            </w:tcBorders>
            <w:vAlign w:val="center"/>
          </w:tcPr>
          <w:p w14:paraId="0560C143" w14:textId="77777777" w:rsidR="00CD01B8" w:rsidRPr="004E34A8" w:rsidRDefault="00CD01B8" w:rsidP="00165B7E">
            <w:pPr>
              <w:snapToGrid w:val="0"/>
              <w:jc w:val="center"/>
              <w:rPr>
                <w:sz w:val="18"/>
                <w:szCs w:val="18"/>
              </w:rPr>
            </w:pPr>
            <w:r w:rsidRPr="004E34A8">
              <w:rPr>
                <w:sz w:val="18"/>
                <w:szCs w:val="18"/>
              </w:rPr>
              <w:t>86604</w:t>
            </w:r>
          </w:p>
        </w:tc>
        <w:tc>
          <w:tcPr>
            <w:tcW w:w="384" w:type="pct"/>
            <w:tcBorders>
              <w:top w:val="single" w:sz="4" w:space="0" w:color="000000"/>
              <w:left w:val="single" w:sz="4" w:space="0" w:color="000000"/>
              <w:bottom w:val="single" w:sz="4" w:space="0" w:color="000000"/>
            </w:tcBorders>
            <w:vAlign w:val="center"/>
          </w:tcPr>
          <w:p w14:paraId="6BE2E75D" w14:textId="77777777" w:rsidR="00CD01B8" w:rsidRPr="004E34A8" w:rsidRDefault="00CD01B8" w:rsidP="00165B7E">
            <w:pPr>
              <w:snapToGrid w:val="0"/>
              <w:jc w:val="center"/>
              <w:rPr>
                <w:sz w:val="18"/>
                <w:szCs w:val="18"/>
              </w:rPr>
            </w:pPr>
            <w:r w:rsidRPr="004E34A8">
              <w:rPr>
                <w:sz w:val="18"/>
                <w:szCs w:val="18"/>
              </w:rPr>
              <w:t>82833</w:t>
            </w:r>
          </w:p>
        </w:tc>
        <w:tc>
          <w:tcPr>
            <w:tcW w:w="384" w:type="pct"/>
            <w:tcBorders>
              <w:top w:val="single" w:sz="4" w:space="0" w:color="000000"/>
              <w:left w:val="single" w:sz="4" w:space="0" w:color="000000"/>
              <w:bottom w:val="single" w:sz="4" w:space="0" w:color="000000"/>
            </w:tcBorders>
            <w:vAlign w:val="center"/>
          </w:tcPr>
          <w:p w14:paraId="7AD2CFEF" w14:textId="77777777" w:rsidR="00CD01B8" w:rsidRPr="004E34A8" w:rsidRDefault="00CD01B8" w:rsidP="00165B7E">
            <w:pPr>
              <w:snapToGrid w:val="0"/>
              <w:jc w:val="center"/>
              <w:rPr>
                <w:bCs/>
                <w:sz w:val="18"/>
                <w:szCs w:val="18"/>
              </w:rPr>
            </w:pPr>
            <w:r w:rsidRPr="004E34A8">
              <w:rPr>
                <w:bCs/>
                <w:sz w:val="18"/>
                <w:szCs w:val="18"/>
              </w:rPr>
              <w:t>80567</w:t>
            </w:r>
          </w:p>
        </w:tc>
        <w:tc>
          <w:tcPr>
            <w:tcW w:w="384" w:type="pct"/>
            <w:tcBorders>
              <w:top w:val="single" w:sz="4" w:space="0" w:color="000000"/>
              <w:left w:val="single" w:sz="4" w:space="0" w:color="000000"/>
              <w:bottom w:val="single" w:sz="4" w:space="0" w:color="000000"/>
            </w:tcBorders>
            <w:vAlign w:val="center"/>
          </w:tcPr>
          <w:p w14:paraId="047FF0B3" w14:textId="77777777" w:rsidR="00CD01B8" w:rsidRPr="004E34A8" w:rsidRDefault="00CD01B8" w:rsidP="00165B7E">
            <w:pPr>
              <w:snapToGrid w:val="0"/>
              <w:jc w:val="center"/>
              <w:rPr>
                <w:sz w:val="18"/>
                <w:szCs w:val="18"/>
              </w:rPr>
            </w:pPr>
            <w:r w:rsidRPr="004E34A8">
              <w:rPr>
                <w:sz w:val="18"/>
                <w:szCs w:val="18"/>
              </w:rPr>
              <w:t>80688</w:t>
            </w:r>
          </w:p>
        </w:tc>
        <w:tc>
          <w:tcPr>
            <w:tcW w:w="384" w:type="pct"/>
            <w:tcBorders>
              <w:top w:val="single" w:sz="4" w:space="0" w:color="000000"/>
              <w:left w:val="single" w:sz="4" w:space="0" w:color="000000"/>
              <w:bottom w:val="single" w:sz="4" w:space="0" w:color="000000"/>
            </w:tcBorders>
            <w:vAlign w:val="center"/>
          </w:tcPr>
          <w:p w14:paraId="3B41B3A8" w14:textId="77777777" w:rsidR="00CD01B8" w:rsidRPr="004E34A8" w:rsidRDefault="00CD01B8" w:rsidP="00165B7E">
            <w:pPr>
              <w:snapToGrid w:val="0"/>
              <w:jc w:val="center"/>
              <w:rPr>
                <w:sz w:val="18"/>
                <w:szCs w:val="18"/>
              </w:rPr>
            </w:pPr>
            <w:r w:rsidRPr="004E34A8">
              <w:rPr>
                <w:sz w:val="18"/>
                <w:szCs w:val="18"/>
              </w:rPr>
              <w:t>80671</w:t>
            </w:r>
          </w:p>
        </w:tc>
        <w:tc>
          <w:tcPr>
            <w:tcW w:w="384" w:type="pct"/>
            <w:tcBorders>
              <w:top w:val="single" w:sz="4" w:space="0" w:color="000000"/>
              <w:left w:val="single" w:sz="4" w:space="0" w:color="000000"/>
              <w:bottom w:val="single" w:sz="4" w:space="0" w:color="000000"/>
            </w:tcBorders>
            <w:vAlign w:val="center"/>
          </w:tcPr>
          <w:p w14:paraId="62960973" w14:textId="77777777" w:rsidR="00CD01B8" w:rsidRPr="004E34A8" w:rsidRDefault="00CD01B8" w:rsidP="00165B7E">
            <w:pPr>
              <w:snapToGrid w:val="0"/>
              <w:jc w:val="center"/>
              <w:rPr>
                <w:sz w:val="18"/>
                <w:szCs w:val="18"/>
              </w:rPr>
            </w:pPr>
            <w:r w:rsidRPr="004E34A8">
              <w:rPr>
                <w:sz w:val="18"/>
                <w:szCs w:val="18"/>
              </w:rPr>
              <w:t>79825</w:t>
            </w:r>
          </w:p>
        </w:tc>
        <w:tc>
          <w:tcPr>
            <w:tcW w:w="384" w:type="pct"/>
            <w:tcBorders>
              <w:top w:val="single" w:sz="4" w:space="0" w:color="000000"/>
              <w:left w:val="single" w:sz="4" w:space="0" w:color="000000"/>
              <w:bottom w:val="single" w:sz="4" w:space="0" w:color="000000"/>
            </w:tcBorders>
            <w:vAlign w:val="center"/>
          </w:tcPr>
          <w:p w14:paraId="30F55D51" w14:textId="77777777" w:rsidR="00CD01B8" w:rsidRPr="004E34A8" w:rsidRDefault="00CD01B8" w:rsidP="00165B7E">
            <w:pPr>
              <w:snapToGrid w:val="0"/>
              <w:jc w:val="center"/>
              <w:rPr>
                <w:sz w:val="18"/>
                <w:szCs w:val="18"/>
              </w:rPr>
            </w:pPr>
            <w:r w:rsidRPr="004E34A8">
              <w:rPr>
                <w:sz w:val="18"/>
                <w:szCs w:val="18"/>
              </w:rPr>
              <w:t>78557</w:t>
            </w:r>
          </w:p>
        </w:tc>
        <w:tc>
          <w:tcPr>
            <w:tcW w:w="384" w:type="pct"/>
            <w:tcBorders>
              <w:top w:val="single" w:sz="4" w:space="0" w:color="000000"/>
              <w:left w:val="single" w:sz="4" w:space="0" w:color="000000"/>
              <w:bottom w:val="single" w:sz="4" w:space="0" w:color="000000"/>
            </w:tcBorders>
            <w:vAlign w:val="center"/>
          </w:tcPr>
          <w:p w14:paraId="5009AC6A" w14:textId="77777777" w:rsidR="00CD01B8" w:rsidRPr="004E34A8" w:rsidRDefault="00CD01B8" w:rsidP="00165B7E">
            <w:pPr>
              <w:snapToGrid w:val="0"/>
              <w:jc w:val="center"/>
              <w:rPr>
                <w:sz w:val="18"/>
                <w:szCs w:val="18"/>
              </w:rPr>
            </w:pPr>
            <w:r w:rsidRPr="004E34A8">
              <w:rPr>
                <w:sz w:val="18"/>
                <w:szCs w:val="18"/>
              </w:rPr>
              <w:t>78052</w:t>
            </w:r>
          </w:p>
        </w:tc>
        <w:tc>
          <w:tcPr>
            <w:tcW w:w="384" w:type="pct"/>
            <w:tcBorders>
              <w:top w:val="single" w:sz="4" w:space="0" w:color="000000"/>
              <w:left w:val="single" w:sz="4" w:space="0" w:color="000000"/>
              <w:bottom w:val="single" w:sz="4" w:space="0" w:color="000000"/>
            </w:tcBorders>
            <w:vAlign w:val="center"/>
          </w:tcPr>
          <w:p w14:paraId="1E283CFF" w14:textId="77777777" w:rsidR="00CD01B8" w:rsidRPr="004E34A8" w:rsidRDefault="00CD01B8" w:rsidP="00165B7E">
            <w:pPr>
              <w:snapToGrid w:val="0"/>
              <w:jc w:val="center"/>
              <w:rPr>
                <w:sz w:val="18"/>
                <w:szCs w:val="18"/>
              </w:rPr>
            </w:pPr>
            <w:r w:rsidRPr="004E34A8">
              <w:rPr>
                <w:sz w:val="18"/>
                <w:szCs w:val="18"/>
              </w:rPr>
              <w:t>79153</w:t>
            </w:r>
          </w:p>
        </w:tc>
        <w:tc>
          <w:tcPr>
            <w:tcW w:w="433" w:type="pct"/>
            <w:tcBorders>
              <w:top w:val="single" w:sz="4" w:space="0" w:color="000000"/>
              <w:left w:val="single" w:sz="4" w:space="0" w:color="000000"/>
              <w:bottom w:val="single" w:sz="4" w:space="0" w:color="000000"/>
              <w:right w:val="single" w:sz="4" w:space="0" w:color="000000"/>
            </w:tcBorders>
            <w:vAlign w:val="center"/>
          </w:tcPr>
          <w:p w14:paraId="08B8B7FD" w14:textId="77777777" w:rsidR="00CD01B8" w:rsidRPr="004E34A8" w:rsidRDefault="00CD01B8" w:rsidP="00165B7E">
            <w:pPr>
              <w:snapToGrid w:val="0"/>
              <w:jc w:val="center"/>
              <w:rPr>
                <w:bCs/>
                <w:sz w:val="18"/>
                <w:szCs w:val="18"/>
              </w:rPr>
            </w:pPr>
            <w:r w:rsidRPr="004E34A8">
              <w:rPr>
                <w:bCs/>
                <w:sz w:val="18"/>
                <w:szCs w:val="18"/>
              </w:rPr>
              <w:t>81780</w:t>
            </w:r>
          </w:p>
        </w:tc>
      </w:tr>
      <w:tr w:rsidR="00CD01B8" w:rsidRPr="004E34A8" w14:paraId="1665DC47" w14:textId="77777777" w:rsidTr="00FB3CA8">
        <w:trPr>
          <w:trHeight w:val="226"/>
          <w:jc w:val="center"/>
        </w:trPr>
        <w:tc>
          <w:tcPr>
            <w:tcW w:w="343" w:type="pct"/>
            <w:tcBorders>
              <w:top w:val="single" w:sz="4" w:space="0" w:color="000000"/>
              <w:left w:val="single" w:sz="4" w:space="0" w:color="000000"/>
              <w:bottom w:val="single" w:sz="4" w:space="0" w:color="000000"/>
            </w:tcBorders>
            <w:vAlign w:val="center"/>
          </w:tcPr>
          <w:p w14:paraId="42D249E9" w14:textId="77777777" w:rsidR="00CD01B8" w:rsidRPr="004E34A8" w:rsidRDefault="00CD01B8" w:rsidP="00F44B0A">
            <w:pPr>
              <w:snapToGrid w:val="0"/>
              <w:jc w:val="center"/>
              <w:rPr>
                <w:b/>
                <w:bCs/>
                <w:sz w:val="20"/>
                <w:szCs w:val="20"/>
              </w:rPr>
            </w:pPr>
            <w:r w:rsidRPr="004E34A8">
              <w:rPr>
                <w:b/>
                <w:bCs/>
                <w:sz w:val="20"/>
                <w:szCs w:val="20"/>
              </w:rPr>
              <w:t>2016</w:t>
            </w:r>
          </w:p>
        </w:tc>
        <w:tc>
          <w:tcPr>
            <w:tcW w:w="384" w:type="pct"/>
            <w:tcBorders>
              <w:top w:val="single" w:sz="4" w:space="0" w:color="000000"/>
              <w:left w:val="single" w:sz="4" w:space="0" w:color="000000"/>
              <w:bottom w:val="single" w:sz="4" w:space="0" w:color="000000"/>
            </w:tcBorders>
            <w:vAlign w:val="center"/>
          </w:tcPr>
          <w:p w14:paraId="186A473D" w14:textId="77777777" w:rsidR="00CD01B8" w:rsidRPr="004E34A8" w:rsidRDefault="00CD01B8" w:rsidP="00F44B0A">
            <w:pPr>
              <w:snapToGrid w:val="0"/>
              <w:jc w:val="center"/>
              <w:rPr>
                <w:sz w:val="18"/>
                <w:szCs w:val="18"/>
              </w:rPr>
            </w:pPr>
            <w:r w:rsidRPr="004E34A8">
              <w:rPr>
                <w:sz w:val="18"/>
                <w:szCs w:val="18"/>
              </w:rPr>
              <w:t>85452</w:t>
            </w:r>
          </w:p>
        </w:tc>
        <w:tc>
          <w:tcPr>
            <w:tcW w:w="384" w:type="pct"/>
            <w:tcBorders>
              <w:top w:val="single" w:sz="4" w:space="0" w:color="000000"/>
              <w:left w:val="single" w:sz="4" w:space="0" w:color="000000"/>
              <w:bottom w:val="single" w:sz="4" w:space="0" w:color="000000"/>
            </w:tcBorders>
            <w:vAlign w:val="center"/>
          </w:tcPr>
          <w:p w14:paraId="403BAF99" w14:textId="77777777" w:rsidR="00CD01B8" w:rsidRPr="004E34A8" w:rsidRDefault="00535B9D" w:rsidP="00F44B0A">
            <w:pPr>
              <w:snapToGrid w:val="0"/>
              <w:jc w:val="center"/>
              <w:rPr>
                <w:sz w:val="18"/>
                <w:szCs w:val="18"/>
              </w:rPr>
            </w:pPr>
            <w:r w:rsidRPr="004E34A8">
              <w:rPr>
                <w:sz w:val="18"/>
                <w:szCs w:val="18"/>
              </w:rPr>
              <w:t>86581</w:t>
            </w:r>
          </w:p>
        </w:tc>
        <w:tc>
          <w:tcPr>
            <w:tcW w:w="384" w:type="pct"/>
            <w:tcBorders>
              <w:top w:val="single" w:sz="4" w:space="0" w:color="000000"/>
              <w:left w:val="single" w:sz="4" w:space="0" w:color="000000"/>
              <w:bottom w:val="single" w:sz="4" w:space="0" w:color="000000"/>
            </w:tcBorders>
            <w:vAlign w:val="center"/>
          </w:tcPr>
          <w:p w14:paraId="4CCC6283" w14:textId="77777777" w:rsidR="00CD01B8" w:rsidRPr="004E34A8" w:rsidRDefault="00E024AF" w:rsidP="00F44B0A">
            <w:pPr>
              <w:snapToGrid w:val="0"/>
              <w:jc w:val="center"/>
              <w:rPr>
                <w:sz w:val="18"/>
                <w:szCs w:val="18"/>
              </w:rPr>
            </w:pPr>
            <w:r w:rsidRPr="004E34A8">
              <w:rPr>
                <w:sz w:val="18"/>
                <w:szCs w:val="18"/>
              </w:rPr>
              <w:t>85414</w:t>
            </w:r>
          </w:p>
        </w:tc>
        <w:tc>
          <w:tcPr>
            <w:tcW w:w="384" w:type="pct"/>
            <w:tcBorders>
              <w:top w:val="single" w:sz="4" w:space="0" w:color="000000"/>
              <w:left w:val="single" w:sz="4" w:space="0" w:color="000000"/>
              <w:bottom w:val="single" w:sz="4" w:space="0" w:color="000000"/>
            </w:tcBorders>
            <w:vAlign w:val="center"/>
          </w:tcPr>
          <w:p w14:paraId="57EC24F0" w14:textId="77777777" w:rsidR="00CD01B8" w:rsidRPr="004E34A8" w:rsidRDefault="003E02F0" w:rsidP="00F44B0A">
            <w:pPr>
              <w:snapToGrid w:val="0"/>
              <w:jc w:val="center"/>
              <w:rPr>
                <w:sz w:val="18"/>
                <w:szCs w:val="18"/>
              </w:rPr>
            </w:pPr>
            <w:r w:rsidRPr="004E34A8">
              <w:rPr>
                <w:sz w:val="18"/>
                <w:szCs w:val="18"/>
              </w:rPr>
              <w:t>82268</w:t>
            </w:r>
          </w:p>
        </w:tc>
        <w:tc>
          <w:tcPr>
            <w:tcW w:w="384" w:type="pct"/>
            <w:tcBorders>
              <w:top w:val="single" w:sz="4" w:space="0" w:color="000000"/>
              <w:left w:val="single" w:sz="4" w:space="0" w:color="000000"/>
              <w:bottom w:val="single" w:sz="4" w:space="0" w:color="000000"/>
            </w:tcBorders>
            <w:vAlign w:val="center"/>
          </w:tcPr>
          <w:p w14:paraId="1951F3DD" w14:textId="77777777" w:rsidR="00CD01B8" w:rsidRPr="004E34A8" w:rsidRDefault="003E02F0" w:rsidP="00F44B0A">
            <w:pPr>
              <w:snapToGrid w:val="0"/>
              <w:jc w:val="center"/>
              <w:rPr>
                <w:bCs/>
                <w:sz w:val="18"/>
                <w:szCs w:val="18"/>
              </w:rPr>
            </w:pPr>
            <w:r w:rsidRPr="004E34A8">
              <w:rPr>
                <w:bCs/>
                <w:sz w:val="18"/>
                <w:szCs w:val="18"/>
              </w:rPr>
              <w:t>79092</w:t>
            </w:r>
          </w:p>
        </w:tc>
        <w:tc>
          <w:tcPr>
            <w:tcW w:w="384" w:type="pct"/>
            <w:tcBorders>
              <w:top w:val="single" w:sz="4" w:space="0" w:color="000000"/>
              <w:left w:val="single" w:sz="4" w:space="0" w:color="000000"/>
              <w:bottom w:val="single" w:sz="4" w:space="0" w:color="000000"/>
            </w:tcBorders>
            <w:vAlign w:val="center"/>
          </w:tcPr>
          <w:p w14:paraId="7805359B" w14:textId="77777777" w:rsidR="00CD01B8" w:rsidRPr="004E34A8" w:rsidRDefault="00AF1A1E" w:rsidP="00F44B0A">
            <w:pPr>
              <w:snapToGrid w:val="0"/>
              <w:jc w:val="center"/>
              <w:rPr>
                <w:sz w:val="18"/>
                <w:szCs w:val="18"/>
              </w:rPr>
            </w:pPr>
            <w:r w:rsidRPr="004E34A8">
              <w:rPr>
                <w:sz w:val="18"/>
                <w:szCs w:val="18"/>
              </w:rPr>
              <w:t>78164</w:t>
            </w:r>
          </w:p>
        </w:tc>
        <w:tc>
          <w:tcPr>
            <w:tcW w:w="384" w:type="pct"/>
            <w:tcBorders>
              <w:top w:val="single" w:sz="4" w:space="0" w:color="000000"/>
              <w:left w:val="single" w:sz="4" w:space="0" w:color="000000"/>
              <w:bottom w:val="single" w:sz="4" w:space="0" w:color="000000"/>
            </w:tcBorders>
            <w:vAlign w:val="center"/>
          </w:tcPr>
          <w:p w14:paraId="7AE670B8" w14:textId="77777777" w:rsidR="00CD01B8" w:rsidRPr="004E34A8" w:rsidRDefault="008B00B5" w:rsidP="00F44B0A">
            <w:pPr>
              <w:snapToGrid w:val="0"/>
              <w:jc w:val="center"/>
              <w:rPr>
                <w:sz w:val="18"/>
                <w:szCs w:val="18"/>
              </w:rPr>
            </w:pPr>
            <w:r w:rsidRPr="004E34A8">
              <w:rPr>
                <w:sz w:val="18"/>
                <w:szCs w:val="18"/>
              </w:rPr>
              <w:t>77425</w:t>
            </w:r>
          </w:p>
        </w:tc>
        <w:tc>
          <w:tcPr>
            <w:tcW w:w="384" w:type="pct"/>
            <w:tcBorders>
              <w:top w:val="single" w:sz="4" w:space="0" w:color="000000"/>
              <w:left w:val="single" w:sz="4" w:space="0" w:color="000000"/>
              <w:bottom w:val="single" w:sz="4" w:space="0" w:color="000000"/>
            </w:tcBorders>
            <w:vAlign w:val="center"/>
          </w:tcPr>
          <w:p w14:paraId="757F34F5" w14:textId="77777777" w:rsidR="00CD01B8" w:rsidRPr="004E34A8" w:rsidRDefault="008B00B5" w:rsidP="00F44B0A">
            <w:pPr>
              <w:snapToGrid w:val="0"/>
              <w:jc w:val="center"/>
              <w:rPr>
                <w:sz w:val="18"/>
                <w:szCs w:val="18"/>
              </w:rPr>
            </w:pPr>
            <w:r w:rsidRPr="004E34A8">
              <w:rPr>
                <w:sz w:val="18"/>
                <w:szCs w:val="18"/>
              </w:rPr>
              <w:t>75664</w:t>
            </w:r>
          </w:p>
        </w:tc>
        <w:tc>
          <w:tcPr>
            <w:tcW w:w="384" w:type="pct"/>
            <w:tcBorders>
              <w:top w:val="single" w:sz="4" w:space="0" w:color="000000"/>
              <w:left w:val="single" w:sz="4" w:space="0" w:color="000000"/>
              <w:bottom w:val="single" w:sz="4" w:space="0" w:color="000000"/>
            </w:tcBorders>
            <w:vAlign w:val="center"/>
          </w:tcPr>
          <w:p w14:paraId="2C1F8D6C" w14:textId="77777777" w:rsidR="00CD01B8" w:rsidRPr="004E34A8" w:rsidRDefault="008B00B5" w:rsidP="00F44B0A">
            <w:pPr>
              <w:snapToGrid w:val="0"/>
              <w:jc w:val="center"/>
              <w:rPr>
                <w:sz w:val="18"/>
                <w:szCs w:val="18"/>
              </w:rPr>
            </w:pPr>
            <w:r w:rsidRPr="004E34A8">
              <w:rPr>
                <w:sz w:val="18"/>
                <w:szCs w:val="18"/>
              </w:rPr>
              <w:t>74357</w:t>
            </w:r>
          </w:p>
        </w:tc>
        <w:tc>
          <w:tcPr>
            <w:tcW w:w="384" w:type="pct"/>
            <w:tcBorders>
              <w:top w:val="single" w:sz="4" w:space="0" w:color="000000"/>
              <w:left w:val="single" w:sz="4" w:space="0" w:color="000000"/>
              <w:bottom w:val="single" w:sz="4" w:space="0" w:color="000000"/>
            </w:tcBorders>
            <w:vAlign w:val="center"/>
          </w:tcPr>
          <w:p w14:paraId="518129CC" w14:textId="77777777" w:rsidR="00CD01B8" w:rsidRPr="004E34A8" w:rsidRDefault="00961328" w:rsidP="00F44B0A">
            <w:pPr>
              <w:snapToGrid w:val="0"/>
              <w:jc w:val="center"/>
              <w:rPr>
                <w:sz w:val="18"/>
                <w:szCs w:val="18"/>
              </w:rPr>
            </w:pPr>
            <w:r w:rsidRPr="004E34A8">
              <w:rPr>
                <w:sz w:val="18"/>
                <w:szCs w:val="18"/>
              </w:rPr>
              <w:t>74053</w:t>
            </w:r>
          </w:p>
        </w:tc>
        <w:tc>
          <w:tcPr>
            <w:tcW w:w="384" w:type="pct"/>
            <w:tcBorders>
              <w:top w:val="single" w:sz="4" w:space="0" w:color="000000"/>
              <w:left w:val="single" w:sz="4" w:space="0" w:color="000000"/>
              <w:bottom w:val="single" w:sz="4" w:space="0" w:color="000000"/>
            </w:tcBorders>
            <w:vAlign w:val="center"/>
          </w:tcPr>
          <w:p w14:paraId="632D4E79" w14:textId="77777777" w:rsidR="00CD01B8" w:rsidRPr="004E34A8" w:rsidRDefault="00961328" w:rsidP="00F44B0A">
            <w:pPr>
              <w:snapToGrid w:val="0"/>
              <w:jc w:val="center"/>
              <w:rPr>
                <w:sz w:val="18"/>
                <w:szCs w:val="18"/>
              </w:rPr>
            </w:pPr>
            <w:r w:rsidRPr="004E34A8">
              <w:rPr>
                <w:sz w:val="18"/>
                <w:szCs w:val="18"/>
              </w:rPr>
              <w:t>75348</w:t>
            </w:r>
          </w:p>
        </w:tc>
        <w:tc>
          <w:tcPr>
            <w:tcW w:w="433" w:type="pct"/>
            <w:tcBorders>
              <w:top w:val="single" w:sz="4" w:space="0" w:color="000000"/>
              <w:left w:val="single" w:sz="4" w:space="0" w:color="000000"/>
              <w:bottom w:val="single" w:sz="4" w:space="0" w:color="000000"/>
              <w:right w:val="single" w:sz="4" w:space="0" w:color="000000"/>
            </w:tcBorders>
            <w:vAlign w:val="center"/>
          </w:tcPr>
          <w:p w14:paraId="5C287037" w14:textId="77777777" w:rsidR="00CD01B8" w:rsidRPr="004E34A8" w:rsidRDefault="00F541C4" w:rsidP="00F44B0A">
            <w:pPr>
              <w:snapToGrid w:val="0"/>
              <w:jc w:val="center"/>
              <w:rPr>
                <w:b/>
                <w:bCs/>
                <w:sz w:val="18"/>
                <w:szCs w:val="18"/>
              </w:rPr>
            </w:pPr>
            <w:r w:rsidRPr="004E34A8">
              <w:rPr>
                <w:b/>
                <w:bCs/>
                <w:sz w:val="18"/>
                <w:szCs w:val="18"/>
              </w:rPr>
              <w:t>78357</w:t>
            </w:r>
          </w:p>
        </w:tc>
      </w:tr>
    </w:tbl>
    <w:p w14:paraId="5CC051A7" w14:textId="77777777" w:rsidR="00C35AFC" w:rsidRPr="004E34A8" w:rsidRDefault="0086397A" w:rsidP="00C35AFC">
      <w:pPr>
        <w:ind w:firstLine="709"/>
        <w:jc w:val="both"/>
      </w:pPr>
      <w:r w:rsidRPr="005F3625">
        <w:t>Be</w:t>
      </w:r>
      <w:r w:rsidR="00115771" w:rsidRPr="005F3625">
        <w:t>zdarbnieka statuss 2016</w:t>
      </w:r>
      <w:r w:rsidR="006770ED" w:rsidRPr="005F3625">
        <w:t xml:space="preserve">.gada </w:t>
      </w:r>
      <w:r w:rsidR="003426E0" w:rsidRPr="005F3625">
        <w:t>decembrī</w:t>
      </w:r>
      <w:r w:rsidR="0028652D" w:rsidRPr="005F3625">
        <w:t xml:space="preserve"> </w:t>
      </w:r>
      <w:r w:rsidRPr="005F3625">
        <w:rPr>
          <w:b/>
        </w:rPr>
        <w:t xml:space="preserve">piešķirts </w:t>
      </w:r>
      <w:bookmarkStart w:id="14" w:name="OLE_LINK1"/>
      <w:r w:rsidR="00F16721" w:rsidRPr="005F3625">
        <w:rPr>
          <w:b/>
        </w:rPr>
        <w:t>9</w:t>
      </w:r>
      <w:bookmarkEnd w:id="14"/>
      <w:r w:rsidR="0028652D" w:rsidRPr="005F3625">
        <w:rPr>
          <w:b/>
        </w:rPr>
        <w:t> </w:t>
      </w:r>
      <w:r w:rsidR="003426E0" w:rsidRPr="005F3625">
        <w:rPr>
          <w:b/>
        </w:rPr>
        <w:t>634</w:t>
      </w:r>
      <w:r w:rsidR="0028652D" w:rsidRPr="005F3625">
        <w:rPr>
          <w:b/>
        </w:rPr>
        <w:t xml:space="preserve"> </w:t>
      </w:r>
      <w:r w:rsidR="009C79F2" w:rsidRPr="005F3625">
        <w:t>personām</w:t>
      </w:r>
      <w:r w:rsidR="00F33A6B" w:rsidRPr="005F3625">
        <w:t xml:space="preserve">, tas ir par – </w:t>
      </w:r>
      <w:r w:rsidR="003426E0" w:rsidRPr="005F3625">
        <w:t>512</w:t>
      </w:r>
      <w:r w:rsidR="0028652D" w:rsidRPr="005F3625">
        <w:t xml:space="preserve"> </w:t>
      </w:r>
      <w:r w:rsidR="004C455B" w:rsidRPr="005F3625">
        <w:t xml:space="preserve">personām </w:t>
      </w:r>
      <w:r w:rsidR="00C35AFC" w:rsidRPr="005F3625">
        <w:t xml:space="preserve">5,6% vairāk nekā 2016.gada novembrī un par 202 personām vairāk nekā attiecīgajā periodā pirms gada. Savukārt bezdarbnieka statusu 2016.gada decembrī </w:t>
      </w:r>
      <w:r w:rsidR="00C35AFC" w:rsidRPr="005F3625">
        <w:rPr>
          <w:b/>
        </w:rPr>
        <w:t xml:space="preserve">zaudējušas 6 685 </w:t>
      </w:r>
      <w:r w:rsidR="00C35AFC" w:rsidRPr="005F3625">
        <w:t xml:space="preserve">personas, tas ir par 1 203 cilvēkiem jeb 15,3% mazāk nekā mēnesi iepriekš, bet par 141 personām </w:t>
      </w:r>
      <w:r w:rsidR="00DE2871" w:rsidRPr="005F3625">
        <w:t>mazāk</w:t>
      </w:r>
      <w:r w:rsidR="00C35AFC" w:rsidRPr="005F3625">
        <w:t>, salīdzinot ar 2015.gada decembri.</w:t>
      </w:r>
    </w:p>
    <w:p w14:paraId="590966E8" w14:textId="2DC4455E" w:rsidR="00F3653A" w:rsidRPr="004E34A8" w:rsidRDefault="00F3653A" w:rsidP="00F3653A">
      <w:pPr>
        <w:ind w:firstLine="709"/>
        <w:jc w:val="both"/>
      </w:pPr>
    </w:p>
    <w:p w14:paraId="58BDBA0E" w14:textId="77777777" w:rsidR="00DB48E8" w:rsidRPr="004E34A8" w:rsidRDefault="00590888" w:rsidP="00DB48E8">
      <w:pPr>
        <w:pStyle w:val="Caption"/>
        <w:keepNext/>
        <w:jc w:val="right"/>
      </w:pPr>
      <w:r w:rsidRPr="004E34A8">
        <w:lastRenderedPageBreak/>
        <w:t>1.2.</w:t>
      </w:r>
      <w:r w:rsidR="00DB48E8" w:rsidRPr="004E34A8">
        <w:t>attēls</w:t>
      </w:r>
    </w:p>
    <w:p w14:paraId="01979AE2" w14:textId="5DA5FFF0" w:rsidR="00115771" w:rsidRPr="004E34A8" w:rsidRDefault="008E034C" w:rsidP="00590888">
      <w:pPr>
        <w:pStyle w:val="Caption"/>
        <w:keepNext/>
        <w:jc w:val="right"/>
      </w:pPr>
      <w:r w:rsidRPr="005F3625">
        <w:rPr>
          <w:noProof/>
          <w:lang w:eastAsia="lv-LV"/>
        </w:rPr>
        <w:drawing>
          <wp:inline distT="0" distB="0" distL="0" distR="0" wp14:anchorId="5E2F3B60" wp14:editId="5505AE7C">
            <wp:extent cx="6027375" cy="2721254"/>
            <wp:effectExtent l="0" t="0" r="0" b="317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55235" cy="2733832"/>
                    </a:xfrm>
                    <a:prstGeom prst="rect">
                      <a:avLst/>
                    </a:prstGeom>
                    <a:noFill/>
                  </pic:spPr>
                </pic:pic>
              </a:graphicData>
            </a:graphic>
          </wp:inline>
        </w:drawing>
      </w:r>
    </w:p>
    <w:p w14:paraId="301D83E1" w14:textId="77777777" w:rsidR="005D19AB" w:rsidRPr="004E34A8" w:rsidRDefault="005D19AB" w:rsidP="007159E7"/>
    <w:tbl>
      <w:tblPr>
        <w:tblW w:w="10632" w:type="dxa"/>
        <w:tblInd w:w="-106" w:type="dxa"/>
        <w:tblLayout w:type="fixed"/>
        <w:tblLook w:val="00A0" w:firstRow="1" w:lastRow="0" w:firstColumn="1" w:lastColumn="0" w:noHBand="0" w:noVBand="0"/>
      </w:tblPr>
      <w:tblGrid>
        <w:gridCol w:w="4678"/>
        <w:gridCol w:w="5954"/>
      </w:tblGrid>
      <w:tr w:rsidR="007159E7" w:rsidRPr="004E34A8" w14:paraId="5D1197C3" w14:textId="77777777" w:rsidTr="00800002">
        <w:trPr>
          <w:trHeight w:val="845"/>
        </w:trPr>
        <w:tc>
          <w:tcPr>
            <w:tcW w:w="4678" w:type="dxa"/>
          </w:tcPr>
          <w:p w14:paraId="775915EB" w14:textId="77777777" w:rsidR="00575901" w:rsidRPr="004E34A8" w:rsidRDefault="00575901" w:rsidP="00B87222">
            <w:pPr>
              <w:tabs>
                <w:tab w:val="left" w:pos="4468"/>
              </w:tabs>
              <w:ind w:firstLine="720"/>
              <w:jc w:val="both"/>
              <w:rPr>
                <w:bCs/>
                <w:color w:val="FF0000"/>
              </w:rPr>
            </w:pPr>
          </w:p>
          <w:p w14:paraId="2FAAD324" w14:textId="77777777" w:rsidR="002E1AEB" w:rsidRPr="004E34A8" w:rsidRDefault="002E1AEB" w:rsidP="00FA72AA">
            <w:pPr>
              <w:tabs>
                <w:tab w:val="left" w:pos="4468"/>
              </w:tabs>
              <w:jc w:val="both"/>
              <w:rPr>
                <w:bCs/>
                <w:color w:val="FF0000"/>
              </w:rPr>
            </w:pPr>
          </w:p>
          <w:p w14:paraId="4772EA90" w14:textId="11CF520D" w:rsidR="002F308F" w:rsidRPr="004E34A8" w:rsidRDefault="0024249C" w:rsidP="002F308F">
            <w:pPr>
              <w:tabs>
                <w:tab w:val="left" w:pos="4468"/>
              </w:tabs>
              <w:ind w:firstLine="720"/>
              <w:jc w:val="both"/>
              <w:rPr>
                <w:bCs/>
              </w:rPr>
            </w:pPr>
            <w:r w:rsidRPr="005F3625">
              <w:rPr>
                <w:bCs/>
              </w:rPr>
              <w:t>2016</w:t>
            </w:r>
            <w:r w:rsidR="007159E7" w:rsidRPr="005F3625">
              <w:rPr>
                <w:bCs/>
              </w:rPr>
              <w:t>.g</w:t>
            </w:r>
            <w:r w:rsidR="00D13265" w:rsidRPr="005F3625">
              <w:rPr>
                <w:bCs/>
              </w:rPr>
              <w:t>ada</w:t>
            </w:r>
            <w:r w:rsidR="0028652D" w:rsidRPr="005F3625">
              <w:rPr>
                <w:bCs/>
              </w:rPr>
              <w:t xml:space="preserve"> </w:t>
            </w:r>
            <w:r w:rsidR="00AA5F58" w:rsidRPr="005F3625">
              <w:rPr>
                <w:bCs/>
              </w:rPr>
              <w:t>decembrī</w:t>
            </w:r>
            <w:r w:rsidR="0004026F" w:rsidRPr="005F3625">
              <w:rPr>
                <w:bCs/>
              </w:rPr>
              <w:t>, salīdzinot ar iepriekšējo mēnesi,</w:t>
            </w:r>
            <w:r w:rsidR="001E41CD" w:rsidRPr="005F3625">
              <w:rPr>
                <w:bCs/>
              </w:rPr>
              <w:t xml:space="preserve"> statusu ieguvušo</w:t>
            </w:r>
            <w:r w:rsidR="0028652D" w:rsidRPr="005F3625">
              <w:rPr>
                <w:bCs/>
              </w:rPr>
              <w:t xml:space="preserve"> </w:t>
            </w:r>
            <w:r w:rsidR="001E41CD" w:rsidRPr="005F3625">
              <w:rPr>
                <w:bCs/>
              </w:rPr>
              <w:t>skaits</w:t>
            </w:r>
            <w:r w:rsidR="0028652D" w:rsidRPr="005F3625">
              <w:rPr>
                <w:bCs/>
              </w:rPr>
              <w:t xml:space="preserve"> </w:t>
            </w:r>
            <w:r w:rsidR="003F08EE" w:rsidRPr="005F3625">
              <w:rPr>
                <w:bCs/>
              </w:rPr>
              <w:t xml:space="preserve">pieaudzis Kurzemes, Vidzemes, Zemgales, </w:t>
            </w:r>
            <w:r w:rsidR="00AA5F58" w:rsidRPr="005F3625">
              <w:rPr>
                <w:bCs/>
              </w:rPr>
              <w:t>Rīgas</w:t>
            </w:r>
            <w:r w:rsidR="003F08EE" w:rsidRPr="005F3625">
              <w:rPr>
                <w:bCs/>
              </w:rPr>
              <w:t xml:space="preserve"> reģionos, bet samazinājies </w:t>
            </w:r>
            <w:r w:rsidR="00AA5F58" w:rsidRPr="005F3625">
              <w:rPr>
                <w:bCs/>
              </w:rPr>
              <w:t>Latgales</w:t>
            </w:r>
            <w:r w:rsidR="0028652D" w:rsidRPr="005F3625">
              <w:rPr>
                <w:bCs/>
              </w:rPr>
              <w:t xml:space="preserve"> </w:t>
            </w:r>
            <w:r w:rsidR="003C1515" w:rsidRPr="005F3625">
              <w:rPr>
                <w:bCs/>
              </w:rPr>
              <w:t>reģionā.</w:t>
            </w:r>
          </w:p>
          <w:p w14:paraId="1E9D7207" w14:textId="77777777" w:rsidR="00683FD3" w:rsidRPr="004E34A8" w:rsidRDefault="00AA5F58" w:rsidP="00AA5F58">
            <w:pPr>
              <w:tabs>
                <w:tab w:val="left" w:pos="4468"/>
              </w:tabs>
              <w:ind w:firstLine="720"/>
              <w:jc w:val="both"/>
              <w:rPr>
                <w:bCs/>
                <w:color w:val="FF0000"/>
              </w:rPr>
            </w:pPr>
            <w:r w:rsidRPr="005F3625">
              <w:rPr>
                <w:bCs/>
              </w:rPr>
              <w:t>Decembrī</w:t>
            </w:r>
            <w:r w:rsidR="0028652D" w:rsidRPr="005F3625">
              <w:rPr>
                <w:bCs/>
              </w:rPr>
              <w:t xml:space="preserve"> </w:t>
            </w:r>
            <w:r w:rsidR="001E41CD" w:rsidRPr="005F3625">
              <w:rPr>
                <w:bCs/>
              </w:rPr>
              <w:t>l</w:t>
            </w:r>
            <w:r w:rsidR="0034025C" w:rsidRPr="005F3625">
              <w:rPr>
                <w:bCs/>
              </w:rPr>
              <w:t>iel</w:t>
            </w:r>
            <w:r w:rsidR="00D878F9" w:rsidRPr="005F3625">
              <w:rPr>
                <w:bCs/>
              </w:rPr>
              <w:t>ākais statusu ieg</w:t>
            </w:r>
            <w:r w:rsidR="0034025C" w:rsidRPr="005F3625">
              <w:rPr>
                <w:bCs/>
              </w:rPr>
              <w:t xml:space="preserve">uvušo </w:t>
            </w:r>
            <w:r w:rsidR="0028652D" w:rsidRPr="005F3625">
              <w:rPr>
                <w:bCs/>
              </w:rPr>
              <w:t xml:space="preserve"> </w:t>
            </w:r>
            <w:r w:rsidR="0034025C" w:rsidRPr="005F3625">
              <w:rPr>
                <w:bCs/>
              </w:rPr>
              <w:t xml:space="preserve">skaits </w:t>
            </w:r>
            <w:r w:rsidR="007159E7" w:rsidRPr="005F3625">
              <w:rPr>
                <w:bCs/>
              </w:rPr>
              <w:t>sadalījumā pēc pēdējās nodarbošanās</w:t>
            </w:r>
            <w:r w:rsidR="00AB0283" w:rsidRPr="005F3625">
              <w:rPr>
                <w:bCs/>
              </w:rPr>
              <w:t xml:space="preserve"> (profesijas)</w:t>
            </w:r>
            <w:r w:rsidR="00575901" w:rsidRPr="005F3625">
              <w:rPr>
                <w:bCs/>
              </w:rPr>
              <w:t>:</w:t>
            </w:r>
            <w:r w:rsidR="0028652D" w:rsidRPr="005F3625">
              <w:rPr>
                <w:bCs/>
              </w:rPr>
              <w:t xml:space="preserve"> </w:t>
            </w:r>
            <w:r w:rsidR="00146DBB" w:rsidRPr="005F3625">
              <w:rPr>
                <w:bCs/>
              </w:rPr>
              <w:t>palīgstrādnieks</w:t>
            </w:r>
            <w:r w:rsidR="0028652D" w:rsidRPr="005F3625">
              <w:rPr>
                <w:bCs/>
              </w:rPr>
              <w:t xml:space="preserve"> </w:t>
            </w:r>
            <w:r w:rsidR="001A24AF" w:rsidRPr="005F3625">
              <w:rPr>
                <w:bCs/>
              </w:rPr>
              <w:t>(</w:t>
            </w:r>
            <w:r w:rsidR="00113147" w:rsidRPr="005F3625">
              <w:rPr>
                <w:bCs/>
              </w:rPr>
              <w:t>5</w:t>
            </w:r>
            <w:r w:rsidR="005145F5" w:rsidRPr="005F3625">
              <w:rPr>
                <w:bCs/>
              </w:rPr>
              <w:t>% no statusu ieguvušo</w:t>
            </w:r>
            <w:r w:rsidR="001F4189" w:rsidRPr="005F3625">
              <w:rPr>
                <w:bCs/>
              </w:rPr>
              <w:t> </w:t>
            </w:r>
            <w:r w:rsidR="005145F5" w:rsidRPr="005F3625">
              <w:rPr>
                <w:bCs/>
              </w:rPr>
              <w:t>kopskaita</w:t>
            </w:r>
            <w:r w:rsidR="001F4189" w:rsidRPr="005F3625">
              <w:rPr>
                <w:bCs/>
              </w:rPr>
              <w:t> </w:t>
            </w:r>
            <w:r w:rsidR="00113147" w:rsidRPr="005F3625">
              <w:rPr>
                <w:bCs/>
              </w:rPr>
              <w:t>novembrī</w:t>
            </w:r>
            <w:r w:rsidR="005145F5" w:rsidRPr="005F3625">
              <w:rPr>
                <w:bCs/>
              </w:rPr>
              <w:t xml:space="preserve">), </w:t>
            </w:r>
            <w:r w:rsidRPr="005F3625">
              <w:rPr>
                <w:bCs/>
              </w:rPr>
              <w:t xml:space="preserve">kravas automobiļa vadītājs (3%) </w:t>
            </w:r>
            <w:r w:rsidR="003C1515" w:rsidRPr="005F3625">
              <w:rPr>
                <w:bCs/>
              </w:rPr>
              <w:t>mazumtirdzniecības veikala pārdevējs</w:t>
            </w:r>
            <w:r w:rsidR="002F308F" w:rsidRPr="005F3625">
              <w:rPr>
                <w:bCs/>
              </w:rPr>
              <w:t xml:space="preserve"> (</w:t>
            </w:r>
            <w:r w:rsidR="00113147" w:rsidRPr="005F3625">
              <w:rPr>
                <w:bCs/>
              </w:rPr>
              <w:t>3</w:t>
            </w:r>
            <w:r w:rsidR="005145F5" w:rsidRPr="005F3625">
              <w:rPr>
                <w:bCs/>
              </w:rPr>
              <w:t xml:space="preserve">%), </w:t>
            </w:r>
            <w:r w:rsidR="00113147" w:rsidRPr="005F3625">
              <w:rPr>
                <w:bCs/>
              </w:rPr>
              <w:t>apkopējs (2</w:t>
            </w:r>
            <w:r w:rsidRPr="005F3625">
              <w:rPr>
                <w:bCs/>
              </w:rPr>
              <w:t>%), pārdevējs konsultants (2%),</w:t>
            </w:r>
          </w:p>
        </w:tc>
        <w:tc>
          <w:tcPr>
            <w:tcW w:w="5954" w:type="dxa"/>
          </w:tcPr>
          <w:p w14:paraId="192C369C" w14:textId="77777777" w:rsidR="008E5F50" w:rsidRPr="004E34A8" w:rsidRDefault="008E5F50" w:rsidP="00AC7836">
            <w:pPr>
              <w:pStyle w:val="Caption"/>
              <w:keepNext/>
            </w:pPr>
          </w:p>
          <w:p w14:paraId="5037BDC3" w14:textId="77777777" w:rsidR="00DB48E8" w:rsidRPr="004E34A8" w:rsidRDefault="002115F4" w:rsidP="00DB48E8">
            <w:pPr>
              <w:pStyle w:val="Caption"/>
              <w:keepNext/>
              <w:jc w:val="right"/>
            </w:pPr>
            <w:r w:rsidRPr="004E34A8">
              <w:t>1.3.</w:t>
            </w:r>
            <w:r w:rsidR="00DB48E8" w:rsidRPr="004E34A8">
              <w:t>attēls</w:t>
            </w:r>
          </w:p>
          <w:p w14:paraId="0577B96F" w14:textId="77777777" w:rsidR="00A24907" w:rsidRPr="004E34A8" w:rsidRDefault="00AA5F58" w:rsidP="003D0942">
            <w:pPr>
              <w:jc w:val="both"/>
              <w:rPr>
                <w:b/>
                <w:bCs/>
                <w:color w:val="FF0000"/>
              </w:rPr>
            </w:pPr>
            <w:r w:rsidRPr="005F3625">
              <w:rPr>
                <w:b/>
                <w:bCs/>
                <w:noProof/>
                <w:color w:val="FF0000"/>
                <w:lang w:eastAsia="lv-LV"/>
              </w:rPr>
              <w:drawing>
                <wp:inline distT="0" distB="0" distL="0" distR="0" wp14:anchorId="034D25AE" wp14:editId="41AB40C1">
                  <wp:extent cx="3750036" cy="1871992"/>
                  <wp:effectExtent l="0" t="0" r="317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06356" cy="1900107"/>
                          </a:xfrm>
                          <a:prstGeom prst="rect">
                            <a:avLst/>
                          </a:prstGeom>
                          <a:noFill/>
                        </pic:spPr>
                      </pic:pic>
                    </a:graphicData>
                  </a:graphic>
                </wp:inline>
              </w:drawing>
            </w:r>
          </w:p>
        </w:tc>
      </w:tr>
      <w:tr w:rsidR="007159E7" w:rsidRPr="004E34A8" w14:paraId="5E99FF1F" w14:textId="77777777" w:rsidTr="0078369A">
        <w:trPr>
          <w:trHeight w:val="626"/>
        </w:trPr>
        <w:tc>
          <w:tcPr>
            <w:tcW w:w="4678" w:type="dxa"/>
          </w:tcPr>
          <w:p w14:paraId="06F7F5C6" w14:textId="77777777" w:rsidR="001E41CD" w:rsidRPr="004E34A8" w:rsidRDefault="001E41CD" w:rsidP="003A028F">
            <w:pPr>
              <w:tabs>
                <w:tab w:val="left" w:pos="4468"/>
              </w:tabs>
              <w:ind w:firstLine="673"/>
              <w:jc w:val="both"/>
              <w:rPr>
                <w:bCs/>
                <w:color w:val="FF0000"/>
              </w:rPr>
            </w:pPr>
          </w:p>
          <w:p w14:paraId="719C6FEA" w14:textId="77777777" w:rsidR="008E5F50" w:rsidRPr="004E34A8" w:rsidRDefault="008E5F50">
            <w:pPr>
              <w:tabs>
                <w:tab w:val="left" w:pos="4468"/>
              </w:tabs>
              <w:ind w:firstLine="815"/>
              <w:jc w:val="both"/>
              <w:rPr>
                <w:bCs/>
                <w:color w:val="FF0000"/>
              </w:rPr>
            </w:pPr>
          </w:p>
          <w:p w14:paraId="197E4CAF" w14:textId="77777777" w:rsidR="008E5F50" w:rsidRPr="004E34A8" w:rsidRDefault="008E5F50">
            <w:pPr>
              <w:tabs>
                <w:tab w:val="left" w:pos="4468"/>
              </w:tabs>
              <w:ind w:firstLine="815"/>
              <w:jc w:val="both"/>
              <w:rPr>
                <w:bCs/>
                <w:color w:val="FF0000"/>
              </w:rPr>
            </w:pPr>
          </w:p>
          <w:p w14:paraId="1D50A5FA" w14:textId="77777777" w:rsidR="001E0BCE" w:rsidRPr="004E34A8" w:rsidRDefault="00F4260C" w:rsidP="00BC0C3B">
            <w:pPr>
              <w:tabs>
                <w:tab w:val="left" w:pos="4468"/>
              </w:tabs>
              <w:ind w:firstLine="815"/>
              <w:jc w:val="both"/>
              <w:rPr>
                <w:bCs/>
                <w:color w:val="FF0000"/>
              </w:rPr>
            </w:pPr>
            <w:r w:rsidRPr="005F3625">
              <w:rPr>
                <w:bCs/>
              </w:rPr>
              <w:t>Bezdarbnieka statusu 201</w:t>
            </w:r>
            <w:r w:rsidR="00B83CEF" w:rsidRPr="005F3625">
              <w:rPr>
                <w:bCs/>
              </w:rPr>
              <w:t>6</w:t>
            </w:r>
            <w:r w:rsidR="00032924" w:rsidRPr="005F3625">
              <w:rPr>
                <w:bCs/>
              </w:rPr>
              <w:t>.gad</w:t>
            </w:r>
            <w:r w:rsidR="0099052F" w:rsidRPr="005F3625">
              <w:rPr>
                <w:bCs/>
              </w:rPr>
              <w:t>a janvārī</w:t>
            </w:r>
            <w:r w:rsidR="001E41CD" w:rsidRPr="005F3625">
              <w:rPr>
                <w:bCs/>
              </w:rPr>
              <w:t xml:space="preserve"> – </w:t>
            </w:r>
            <w:r w:rsidR="00F724C5" w:rsidRPr="005F3625">
              <w:rPr>
                <w:bCs/>
              </w:rPr>
              <w:t>decembrī</w:t>
            </w:r>
            <w:r w:rsidR="0028652D" w:rsidRPr="005F3625">
              <w:rPr>
                <w:bCs/>
              </w:rPr>
              <w:t xml:space="preserve"> </w:t>
            </w:r>
            <w:r w:rsidR="00163CE5" w:rsidRPr="005F3625">
              <w:rPr>
                <w:b/>
                <w:bCs/>
              </w:rPr>
              <w:t xml:space="preserve">zaudējuši </w:t>
            </w:r>
            <w:r w:rsidR="00F724C5" w:rsidRPr="005F3625">
              <w:rPr>
                <w:b/>
                <w:bCs/>
              </w:rPr>
              <w:t>106</w:t>
            </w:r>
            <w:r w:rsidR="0028652D" w:rsidRPr="005F3625">
              <w:rPr>
                <w:b/>
                <w:bCs/>
              </w:rPr>
              <w:t> </w:t>
            </w:r>
            <w:r w:rsidR="00F724C5" w:rsidRPr="005F3625">
              <w:rPr>
                <w:b/>
                <w:bCs/>
              </w:rPr>
              <w:t>224</w:t>
            </w:r>
            <w:r w:rsidR="0028652D" w:rsidRPr="005F3625">
              <w:rPr>
                <w:b/>
                <w:bCs/>
              </w:rPr>
              <w:t xml:space="preserve"> </w:t>
            </w:r>
            <w:r w:rsidR="00163CE5" w:rsidRPr="005F3625">
              <w:rPr>
                <w:b/>
                <w:bCs/>
              </w:rPr>
              <w:t>bezdarbnieki</w:t>
            </w:r>
            <w:r w:rsidR="00522680" w:rsidRPr="005F3625">
              <w:rPr>
                <w:b/>
                <w:bCs/>
              </w:rPr>
              <w:t>,</w:t>
            </w:r>
            <w:r w:rsidR="0028652D" w:rsidRPr="005F3625">
              <w:rPr>
                <w:b/>
                <w:bCs/>
              </w:rPr>
              <w:t xml:space="preserve"> </w:t>
            </w:r>
            <w:r w:rsidR="001A24AF" w:rsidRPr="005F3625">
              <w:rPr>
                <w:bCs/>
              </w:rPr>
              <w:t>no tiem darbā iekārtojušies</w:t>
            </w:r>
            <w:r w:rsidR="0028652D" w:rsidRPr="004E34A8">
              <w:rPr>
                <w:bCs/>
              </w:rPr>
              <w:t xml:space="preserve"> </w:t>
            </w:r>
            <w:r w:rsidR="00E5065D" w:rsidRPr="005F3625">
              <w:rPr>
                <w:b/>
                <w:bCs/>
              </w:rPr>
              <w:t>72 286</w:t>
            </w:r>
            <w:r w:rsidR="001A24AF" w:rsidRPr="005F3625">
              <w:rPr>
                <w:b/>
                <w:bCs/>
                <w:vertAlign w:val="superscript"/>
              </w:rPr>
              <w:footnoteReference w:id="2"/>
            </w:r>
            <w:r w:rsidR="000C78BB" w:rsidRPr="005F3625">
              <w:rPr>
                <w:b/>
                <w:bCs/>
              </w:rPr>
              <w:t> </w:t>
            </w:r>
            <w:r w:rsidR="00D46291" w:rsidRPr="005F3625">
              <w:rPr>
                <w:bCs/>
              </w:rPr>
              <w:t>(</w:t>
            </w:r>
            <w:r w:rsidR="00E5065D" w:rsidRPr="005F3625">
              <w:rPr>
                <w:bCs/>
              </w:rPr>
              <w:t>68</w:t>
            </w:r>
            <w:r w:rsidR="009733BA" w:rsidRPr="005F3625">
              <w:rPr>
                <w:bCs/>
              </w:rPr>
              <w:t>,</w:t>
            </w:r>
            <w:r w:rsidR="00E5065D" w:rsidRPr="005F3625">
              <w:rPr>
                <w:bCs/>
              </w:rPr>
              <w:t>1</w:t>
            </w:r>
            <w:r w:rsidR="001A24AF" w:rsidRPr="005F3625">
              <w:rPr>
                <w:bCs/>
              </w:rPr>
              <w:t>%)</w:t>
            </w:r>
            <w:r w:rsidR="000C78BB" w:rsidRPr="004E34A8">
              <w:rPr>
                <w:bCs/>
              </w:rPr>
              <w:t> </w:t>
            </w:r>
            <w:r w:rsidR="001A24AF" w:rsidRPr="005F3625">
              <w:rPr>
                <w:bCs/>
              </w:rPr>
              <w:t>bezdarbnieki.</w:t>
            </w:r>
            <w:r w:rsidR="000C78BB" w:rsidRPr="004E34A8">
              <w:rPr>
                <w:bCs/>
                <w:color w:val="FF0000"/>
              </w:rPr>
              <w:t> </w:t>
            </w:r>
            <w:r w:rsidR="00AC75C7" w:rsidRPr="005F3625">
              <w:rPr>
                <w:bCs/>
              </w:rPr>
              <w:t>37</w:t>
            </w:r>
            <w:r w:rsidR="0028652D" w:rsidRPr="005F3625">
              <w:rPr>
                <w:bCs/>
              </w:rPr>
              <w:t> </w:t>
            </w:r>
            <w:r w:rsidR="00AC75C7" w:rsidRPr="005F3625">
              <w:rPr>
                <w:bCs/>
              </w:rPr>
              <w:t>204</w:t>
            </w:r>
            <w:r w:rsidR="0028652D" w:rsidRPr="005F3625">
              <w:rPr>
                <w:bCs/>
              </w:rPr>
              <w:t xml:space="preserve"> </w:t>
            </w:r>
            <w:r w:rsidR="00F84B74" w:rsidRPr="005F3625">
              <w:rPr>
                <w:bCs/>
              </w:rPr>
              <w:t>(</w:t>
            </w:r>
            <w:r w:rsidR="00AC75C7" w:rsidRPr="005F3625">
              <w:rPr>
                <w:bCs/>
              </w:rPr>
              <w:t>35</w:t>
            </w:r>
            <w:r w:rsidR="00CB0A20" w:rsidRPr="005F3625">
              <w:rPr>
                <w:bCs/>
              </w:rPr>
              <w:t>,</w:t>
            </w:r>
            <w:r w:rsidR="00AC75C7" w:rsidRPr="005F3625">
              <w:rPr>
                <w:bCs/>
              </w:rPr>
              <w:t>0</w:t>
            </w:r>
            <w:r w:rsidR="00B03F8F" w:rsidRPr="005F3625">
              <w:rPr>
                <w:bCs/>
              </w:rPr>
              <w:t xml:space="preserve">%) personas zaudējušas </w:t>
            </w:r>
            <w:r w:rsidR="002115F4" w:rsidRPr="005F3625">
              <w:rPr>
                <w:bCs/>
              </w:rPr>
              <w:t xml:space="preserve">bezdarbnieka </w:t>
            </w:r>
            <w:r w:rsidR="00B03F8F" w:rsidRPr="005F3625">
              <w:rPr>
                <w:bCs/>
              </w:rPr>
              <w:t>statusu, jo n</w:t>
            </w:r>
            <w:r w:rsidR="001A24AF" w:rsidRPr="005F3625">
              <w:rPr>
                <w:bCs/>
              </w:rPr>
              <w:t>av pildījušas bezdarbnieka pienākumus</w:t>
            </w:r>
            <w:r w:rsidR="00B03F8F" w:rsidRPr="005F3625">
              <w:rPr>
                <w:bCs/>
              </w:rPr>
              <w:t>.</w:t>
            </w:r>
          </w:p>
        </w:tc>
        <w:tc>
          <w:tcPr>
            <w:tcW w:w="5954" w:type="dxa"/>
          </w:tcPr>
          <w:p w14:paraId="39FC177A" w14:textId="77777777" w:rsidR="00DB48E8" w:rsidRPr="004E34A8" w:rsidRDefault="002115F4" w:rsidP="00DB48E8">
            <w:pPr>
              <w:pStyle w:val="Caption"/>
              <w:keepNext/>
              <w:jc w:val="right"/>
            </w:pPr>
            <w:r w:rsidRPr="004E34A8">
              <w:t>1.4.</w:t>
            </w:r>
            <w:r w:rsidR="00DB48E8" w:rsidRPr="004E34A8">
              <w:t>attēls</w:t>
            </w:r>
          </w:p>
          <w:p w14:paraId="171D6AE1" w14:textId="77777777" w:rsidR="007159E7" w:rsidRPr="004E34A8" w:rsidRDefault="00C930E1" w:rsidP="00FA72AA">
            <w:pPr>
              <w:jc w:val="both"/>
              <w:rPr>
                <w:b/>
                <w:bCs/>
              </w:rPr>
            </w:pPr>
            <w:r w:rsidRPr="005F3625">
              <w:rPr>
                <w:b/>
                <w:bCs/>
                <w:noProof/>
                <w:lang w:eastAsia="lv-LV"/>
              </w:rPr>
              <w:drawing>
                <wp:inline distT="0" distB="0" distL="0" distR="0" wp14:anchorId="61DFFCF6" wp14:editId="68F859D5">
                  <wp:extent cx="3639377" cy="2071453"/>
                  <wp:effectExtent l="0" t="0" r="0" b="508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63132" cy="2084974"/>
                          </a:xfrm>
                          <a:prstGeom prst="rect">
                            <a:avLst/>
                          </a:prstGeom>
                          <a:noFill/>
                        </pic:spPr>
                      </pic:pic>
                    </a:graphicData>
                  </a:graphic>
                </wp:inline>
              </w:drawing>
            </w:r>
          </w:p>
        </w:tc>
      </w:tr>
    </w:tbl>
    <w:p w14:paraId="54DD29BE" w14:textId="77777777" w:rsidR="00A80824" w:rsidRPr="004E34A8" w:rsidRDefault="007479F6" w:rsidP="00A80824">
      <w:pPr>
        <w:pStyle w:val="Heading2"/>
        <w:numPr>
          <w:ilvl w:val="1"/>
          <w:numId w:val="4"/>
        </w:numPr>
      </w:pPr>
      <w:bookmarkStart w:id="15" w:name="_Toc370215529"/>
      <w:bookmarkStart w:id="16" w:name="_Toc455135463"/>
      <w:bookmarkStart w:id="17" w:name="_Toc472608346"/>
      <w:r w:rsidRPr="004E34A8">
        <w:t>Bezdarbnieka statistiskais portrets</w:t>
      </w:r>
      <w:bookmarkEnd w:id="15"/>
      <w:bookmarkEnd w:id="16"/>
      <w:bookmarkEnd w:id="17"/>
    </w:p>
    <w:p w14:paraId="439743ED" w14:textId="77777777" w:rsidR="008B00B5" w:rsidRPr="005F3625" w:rsidRDefault="008B00B5" w:rsidP="00FE2878">
      <w:pPr>
        <w:ind w:firstLine="360"/>
        <w:jc w:val="both"/>
        <w:rPr>
          <w:bCs/>
        </w:rPr>
      </w:pPr>
      <w:r w:rsidRPr="005F3625">
        <w:rPr>
          <w:bCs/>
        </w:rPr>
        <w:t>No reģis</w:t>
      </w:r>
      <w:r w:rsidR="006F1554" w:rsidRPr="005F3625">
        <w:rPr>
          <w:bCs/>
        </w:rPr>
        <w:t>trēto bezdarbnieku kopskaita (78 357) 2016.gada decembra</w:t>
      </w:r>
      <w:r w:rsidR="00626A2F" w:rsidRPr="005F3625">
        <w:rPr>
          <w:bCs/>
        </w:rPr>
        <w:t xml:space="preserve"> beigās 53,4% (41 867</w:t>
      </w:r>
      <w:r w:rsidRPr="005F3625">
        <w:rPr>
          <w:bCs/>
        </w:rPr>
        <w:t xml:space="preserve">) bija sievietes un </w:t>
      </w:r>
      <w:r w:rsidR="003039E8" w:rsidRPr="005F3625">
        <w:rPr>
          <w:bCs/>
        </w:rPr>
        <w:t>46,6</w:t>
      </w:r>
      <w:r w:rsidRPr="005F3625">
        <w:rPr>
          <w:bCs/>
        </w:rPr>
        <w:t>% (</w:t>
      </w:r>
      <w:r w:rsidR="003039E8" w:rsidRPr="005F3625">
        <w:rPr>
          <w:bCs/>
        </w:rPr>
        <w:t>36 490</w:t>
      </w:r>
      <w:r w:rsidRPr="005F3625">
        <w:rPr>
          <w:bCs/>
        </w:rPr>
        <w:t xml:space="preserve">) vīrieši. Var novērot, ka vīriešu </w:t>
      </w:r>
      <w:r w:rsidR="000972A7" w:rsidRPr="005F3625">
        <w:rPr>
          <w:bCs/>
        </w:rPr>
        <w:t xml:space="preserve">bezdarbnieku </w:t>
      </w:r>
      <w:r w:rsidRPr="005F3625">
        <w:rPr>
          <w:bCs/>
        </w:rPr>
        <w:t>īpatsvars pieaug ziemas mēnešos, kas skaidrojams ar viņu lielāku iesaisti sezonas darbu veikšanā.</w:t>
      </w:r>
    </w:p>
    <w:p w14:paraId="1D15B623" w14:textId="58952115" w:rsidR="008B00B5" w:rsidRPr="005F3625" w:rsidRDefault="00A562E4" w:rsidP="00AC7836">
      <w:pPr>
        <w:tabs>
          <w:tab w:val="left" w:pos="4468"/>
        </w:tabs>
        <w:ind w:firstLine="736"/>
        <w:jc w:val="both"/>
        <w:rPr>
          <w:bCs/>
        </w:rPr>
      </w:pPr>
      <w:r w:rsidRPr="005F3625">
        <w:rPr>
          <w:bCs/>
        </w:rPr>
        <w:t>2016.gada decembra</w:t>
      </w:r>
      <w:r w:rsidR="00566C3D" w:rsidRPr="005F3625">
        <w:rPr>
          <w:bCs/>
        </w:rPr>
        <w:t xml:space="preserve"> </w:t>
      </w:r>
      <w:r w:rsidR="008B00B5" w:rsidRPr="005F3625">
        <w:rPr>
          <w:bCs/>
        </w:rPr>
        <w:t>beigās gandrīz</w:t>
      </w:r>
      <w:r w:rsidRPr="005F3625">
        <w:rPr>
          <w:bCs/>
        </w:rPr>
        <w:t xml:space="preserve"> vairāk kā</w:t>
      </w:r>
      <w:r w:rsidR="008B00B5" w:rsidRPr="005F3625">
        <w:rPr>
          <w:bCs/>
        </w:rPr>
        <w:t xml:space="preserve"> puse reģistrēto bezdarbnieku </w:t>
      </w:r>
      <w:r w:rsidR="008647C9" w:rsidRPr="005F3625">
        <w:rPr>
          <w:bCs/>
        </w:rPr>
        <w:t xml:space="preserve">bija </w:t>
      </w:r>
      <w:r w:rsidR="008B00B5" w:rsidRPr="005F3625">
        <w:rPr>
          <w:bCs/>
        </w:rPr>
        <w:t>ar bezd</w:t>
      </w:r>
      <w:r w:rsidR="005B339D" w:rsidRPr="005F3625">
        <w:rPr>
          <w:bCs/>
        </w:rPr>
        <w:t>arba ilgumu</w:t>
      </w:r>
      <w:r w:rsidRPr="005F3625">
        <w:rPr>
          <w:bCs/>
        </w:rPr>
        <w:t xml:space="preserve"> līdz 6 mēnešiem – 39 287 jeb 50,1</w:t>
      </w:r>
      <w:r w:rsidR="008B00B5" w:rsidRPr="005F3625">
        <w:rPr>
          <w:bCs/>
        </w:rPr>
        <w:t xml:space="preserve">%. Mēneša laikā bezdarbnieku skaits šajā grupā </w:t>
      </w:r>
      <w:r w:rsidR="0091650D" w:rsidRPr="005F3625">
        <w:rPr>
          <w:bCs/>
        </w:rPr>
        <w:t>palielinājies par 2</w:t>
      </w:r>
      <w:r w:rsidR="009A270B" w:rsidRPr="005F3625">
        <w:rPr>
          <w:bCs/>
        </w:rPr>
        <w:t> </w:t>
      </w:r>
      <w:r w:rsidRPr="005F3625">
        <w:rPr>
          <w:bCs/>
        </w:rPr>
        <w:t xml:space="preserve">681 personām jeb </w:t>
      </w:r>
      <w:r w:rsidR="00C35AFC" w:rsidRPr="005F3625">
        <w:rPr>
          <w:bCs/>
        </w:rPr>
        <w:t>7</w:t>
      </w:r>
      <w:r w:rsidRPr="005F3625">
        <w:rPr>
          <w:bCs/>
        </w:rPr>
        <w:t>,</w:t>
      </w:r>
      <w:r w:rsidR="00C35AFC" w:rsidRPr="005F3625">
        <w:rPr>
          <w:bCs/>
        </w:rPr>
        <w:t>3</w:t>
      </w:r>
      <w:r w:rsidR="008B00B5" w:rsidRPr="005F3625">
        <w:rPr>
          <w:bCs/>
        </w:rPr>
        <w:t>%</w:t>
      </w:r>
      <w:r w:rsidR="004860CE" w:rsidRPr="005F3625">
        <w:rPr>
          <w:bCs/>
        </w:rPr>
        <w:t>.</w:t>
      </w:r>
    </w:p>
    <w:p w14:paraId="64F92ACA" w14:textId="77777777" w:rsidR="008B00B5" w:rsidRPr="004E34A8" w:rsidRDefault="008B00B5" w:rsidP="008B00B5">
      <w:pPr>
        <w:tabs>
          <w:tab w:val="left" w:pos="4468"/>
        </w:tabs>
        <w:ind w:firstLine="736"/>
        <w:jc w:val="both"/>
        <w:rPr>
          <w:bCs/>
        </w:rPr>
      </w:pPr>
      <w:r w:rsidRPr="005F3625">
        <w:rPr>
          <w:bCs/>
        </w:rPr>
        <w:lastRenderedPageBreak/>
        <w:t>Vidējais bez</w:t>
      </w:r>
      <w:r w:rsidR="00EA71C4" w:rsidRPr="005F3625">
        <w:rPr>
          <w:bCs/>
        </w:rPr>
        <w:t>darba ilgums 2016.gad</w:t>
      </w:r>
      <w:r w:rsidR="00EF7BA3" w:rsidRPr="005F3625">
        <w:rPr>
          <w:bCs/>
        </w:rPr>
        <w:t>a decembrī</w:t>
      </w:r>
      <w:r w:rsidRPr="005F3625">
        <w:rPr>
          <w:bCs/>
        </w:rPr>
        <w:t xml:space="preserve"> ir </w:t>
      </w:r>
      <w:r w:rsidR="00EF7BA3" w:rsidRPr="005F3625">
        <w:rPr>
          <w:b/>
          <w:bCs/>
        </w:rPr>
        <w:t>183</w:t>
      </w:r>
      <w:r w:rsidRPr="005F3625">
        <w:rPr>
          <w:b/>
          <w:bCs/>
        </w:rPr>
        <w:t xml:space="preserve"> dienas</w:t>
      </w:r>
      <w:r w:rsidR="00F0071D" w:rsidRPr="005F3625">
        <w:rPr>
          <w:bCs/>
        </w:rPr>
        <w:t xml:space="preserve"> jeb 6</w:t>
      </w:r>
      <w:r w:rsidRPr="005F3625">
        <w:rPr>
          <w:bCs/>
        </w:rPr>
        <w:t xml:space="preserve"> mēneši, kas, salīdzinot ar atbilstošo periodu pirms gada, ir </w:t>
      </w:r>
      <w:r w:rsidR="00EF7BA3" w:rsidRPr="005F3625">
        <w:rPr>
          <w:b/>
          <w:bCs/>
        </w:rPr>
        <w:t>par 13</w:t>
      </w:r>
      <w:r w:rsidRPr="005F3625">
        <w:rPr>
          <w:b/>
          <w:bCs/>
        </w:rPr>
        <w:t xml:space="preserve"> dienām</w:t>
      </w:r>
      <w:r w:rsidR="001E1C3A" w:rsidRPr="005F3625">
        <w:rPr>
          <w:b/>
          <w:bCs/>
        </w:rPr>
        <w:t xml:space="preserve"> </w:t>
      </w:r>
      <w:r w:rsidRPr="005F3625">
        <w:rPr>
          <w:b/>
          <w:bCs/>
        </w:rPr>
        <w:t>mazāk</w:t>
      </w:r>
      <w:r w:rsidRPr="005F3625">
        <w:rPr>
          <w:bCs/>
        </w:rPr>
        <w:t>.</w:t>
      </w:r>
    </w:p>
    <w:p w14:paraId="45EB6B90" w14:textId="77777777" w:rsidR="00DB48E8" w:rsidRPr="004E34A8" w:rsidRDefault="008647C9" w:rsidP="00DB48E8">
      <w:pPr>
        <w:pStyle w:val="Caption"/>
        <w:keepNext/>
        <w:jc w:val="right"/>
      </w:pPr>
      <w:r w:rsidRPr="004E34A8">
        <w:t>1.5.</w:t>
      </w:r>
      <w:r w:rsidR="00DB48E8" w:rsidRPr="004E34A8">
        <w:t>attēls</w:t>
      </w:r>
    </w:p>
    <w:p w14:paraId="738A4787" w14:textId="77777777" w:rsidR="00920863" w:rsidRPr="004E34A8" w:rsidRDefault="009613EA" w:rsidP="00920863">
      <w:pPr>
        <w:tabs>
          <w:tab w:val="left" w:pos="4468"/>
        </w:tabs>
        <w:jc w:val="center"/>
        <w:rPr>
          <w:bCs/>
          <w:i/>
        </w:rPr>
      </w:pPr>
      <w:r w:rsidRPr="005F3625">
        <w:rPr>
          <w:bCs/>
          <w:i/>
          <w:noProof/>
          <w:lang w:eastAsia="lv-LV"/>
        </w:rPr>
        <w:drawing>
          <wp:inline distT="0" distB="0" distL="0" distR="0" wp14:anchorId="1A9B32DF" wp14:editId="4EFB5D77">
            <wp:extent cx="5969707" cy="288218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96205" cy="2894982"/>
                    </a:xfrm>
                    <a:prstGeom prst="rect">
                      <a:avLst/>
                    </a:prstGeom>
                    <a:noFill/>
                  </pic:spPr>
                </pic:pic>
              </a:graphicData>
            </a:graphic>
          </wp:inline>
        </w:drawing>
      </w:r>
    </w:p>
    <w:p w14:paraId="1AE70C8B" w14:textId="77777777" w:rsidR="00AD0D09" w:rsidRPr="004E34A8" w:rsidRDefault="00AD0D09" w:rsidP="00196995">
      <w:pPr>
        <w:tabs>
          <w:tab w:val="left" w:pos="4468"/>
        </w:tabs>
        <w:ind w:firstLine="736"/>
        <w:jc w:val="both"/>
        <w:rPr>
          <w:bCs/>
        </w:rPr>
      </w:pPr>
    </w:p>
    <w:tbl>
      <w:tblPr>
        <w:tblW w:w="10834" w:type="dxa"/>
        <w:tblInd w:w="-106" w:type="dxa"/>
        <w:tblLayout w:type="fixed"/>
        <w:tblLook w:val="00A0" w:firstRow="1" w:lastRow="0" w:firstColumn="1" w:lastColumn="0" w:noHBand="0" w:noVBand="0"/>
      </w:tblPr>
      <w:tblGrid>
        <w:gridCol w:w="5074"/>
        <w:gridCol w:w="5760"/>
      </w:tblGrid>
      <w:tr w:rsidR="006B7E7F" w:rsidRPr="004E34A8" w14:paraId="5D12ADBA" w14:textId="77777777" w:rsidTr="003B386F">
        <w:tc>
          <w:tcPr>
            <w:tcW w:w="5074" w:type="dxa"/>
          </w:tcPr>
          <w:p w14:paraId="2CD8E5C6" w14:textId="77777777" w:rsidR="002D3621" w:rsidRPr="004E34A8" w:rsidRDefault="002D3621" w:rsidP="008E725D">
            <w:pPr>
              <w:jc w:val="both"/>
              <w:rPr>
                <w:bCs/>
              </w:rPr>
            </w:pPr>
          </w:p>
          <w:p w14:paraId="17F39607" w14:textId="77777777" w:rsidR="004173AF" w:rsidRPr="004E34A8" w:rsidRDefault="004173AF" w:rsidP="004173AF">
            <w:pPr>
              <w:ind w:left="106" w:firstLine="826"/>
              <w:jc w:val="both"/>
              <w:rPr>
                <w:bCs/>
              </w:rPr>
            </w:pPr>
          </w:p>
          <w:p w14:paraId="76CF4DC0" w14:textId="77777777" w:rsidR="00192E8B" w:rsidRPr="004E34A8" w:rsidRDefault="008B00B5" w:rsidP="009F1DA4">
            <w:pPr>
              <w:ind w:left="106" w:firstLine="826"/>
              <w:jc w:val="both"/>
            </w:pPr>
            <w:r w:rsidRPr="005F3625">
              <w:rPr>
                <w:bCs/>
              </w:rPr>
              <w:t xml:space="preserve">Reģistrēto bezdarbnieku skaits sadalījumā pa profesijām pēc pēdējās </w:t>
            </w:r>
            <w:r w:rsidR="00283065" w:rsidRPr="005F3625">
              <w:rPr>
                <w:bCs/>
              </w:rPr>
              <w:t>nodarbošanās 2016.gada decembra</w:t>
            </w:r>
            <w:r w:rsidRPr="005F3625">
              <w:rPr>
                <w:bCs/>
              </w:rPr>
              <w:t xml:space="preserve"> beigās (lielākai</w:t>
            </w:r>
            <w:r w:rsidR="00777283" w:rsidRPr="005F3625">
              <w:rPr>
                <w:bCs/>
              </w:rPr>
              <w:t xml:space="preserve">s skaits): palīgstrādnieks </w:t>
            </w:r>
            <w:r w:rsidR="00283065" w:rsidRPr="005F3625">
              <w:rPr>
                <w:bCs/>
              </w:rPr>
              <w:t>4 365</w:t>
            </w:r>
            <w:r w:rsidR="00777283" w:rsidRPr="005F3625">
              <w:rPr>
                <w:bCs/>
              </w:rPr>
              <w:t xml:space="preserve"> (6</w:t>
            </w:r>
            <w:r w:rsidRPr="005F3625">
              <w:rPr>
                <w:bCs/>
              </w:rPr>
              <w:t>%), mazumtirdzni</w:t>
            </w:r>
            <w:r w:rsidR="00283065" w:rsidRPr="005F3625">
              <w:rPr>
                <w:bCs/>
              </w:rPr>
              <w:t>ecības veikala pārdevējs – 2 693 (3</w:t>
            </w:r>
            <w:r w:rsidRPr="005F3625">
              <w:rPr>
                <w:bCs/>
              </w:rPr>
              <w:t xml:space="preserve">%), apkopējs </w:t>
            </w:r>
            <w:r w:rsidR="00777283" w:rsidRPr="005F3625">
              <w:rPr>
                <w:bCs/>
              </w:rPr>
              <w:t>– 2</w:t>
            </w:r>
            <w:r w:rsidR="000C78BB" w:rsidRPr="005F3625">
              <w:rPr>
                <w:bCs/>
              </w:rPr>
              <w:t> </w:t>
            </w:r>
            <w:r w:rsidR="00283065" w:rsidRPr="005F3625">
              <w:rPr>
                <w:bCs/>
              </w:rPr>
              <w:t>123</w:t>
            </w:r>
            <w:r w:rsidRPr="005F3625">
              <w:rPr>
                <w:bCs/>
              </w:rPr>
              <w:t xml:space="preserve"> (3%). Salīdzinot ar iepriekšējo mēnesi, lielākais samazinājums ir bezdarbnieku skaitā, kam pēdējā noda</w:t>
            </w:r>
            <w:r w:rsidR="00777283" w:rsidRPr="005F3625">
              <w:rPr>
                <w:bCs/>
              </w:rPr>
              <w:t xml:space="preserve">rbošanās (profesija) bija </w:t>
            </w:r>
            <w:r w:rsidR="00004DBF" w:rsidRPr="005F3625">
              <w:rPr>
                <w:bCs/>
              </w:rPr>
              <w:t>apsargs – 21</w:t>
            </w:r>
            <w:r w:rsidR="00B14594" w:rsidRPr="005F3625">
              <w:rPr>
                <w:bCs/>
              </w:rPr>
              <w:t xml:space="preserve">, </w:t>
            </w:r>
            <w:r w:rsidR="00004DBF" w:rsidRPr="005F3625">
              <w:rPr>
                <w:bCs/>
              </w:rPr>
              <w:t>skolotāja palīgs – 11</w:t>
            </w:r>
            <w:r w:rsidR="00B14594" w:rsidRPr="005F3625">
              <w:rPr>
                <w:bCs/>
              </w:rPr>
              <w:t xml:space="preserve">, </w:t>
            </w:r>
            <w:r w:rsidR="009F1DA4" w:rsidRPr="005F3625">
              <w:rPr>
                <w:bCs/>
              </w:rPr>
              <w:t>ekspeditors – 7</w:t>
            </w:r>
            <w:r w:rsidR="00B14594" w:rsidRPr="005F3625">
              <w:rPr>
                <w:bCs/>
              </w:rPr>
              <w:t xml:space="preserve">, </w:t>
            </w:r>
            <w:r w:rsidR="009F1DA4" w:rsidRPr="005F3625">
              <w:rPr>
                <w:bCs/>
              </w:rPr>
              <w:t>grāmatveža palīgs – 6</w:t>
            </w:r>
            <w:r w:rsidR="00B14594" w:rsidRPr="005F3625">
              <w:rPr>
                <w:bCs/>
              </w:rPr>
              <w:t xml:space="preserve">, </w:t>
            </w:r>
            <w:r w:rsidR="009F1DA4" w:rsidRPr="005F3625">
              <w:rPr>
                <w:bCs/>
              </w:rPr>
              <w:t>asistents personām ar invaliditāti – 6</w:t>
            </w:r>
            <w:r w:rsidR="00B14594" w:rsidRPr="005F3625">
              <w:rPr>
                <w:bCs/>
              </w:rPr>
              <w:t xml:space="preserve">, </w:t>
            </w:r>
            <w:r w:rsidR="009F1DA4" w:rsidRPr="005F3625">
              <w:rPr>
                <w:bCs/>
              </w:rPr>
              <w:t>datortehniķis – 5</w:t>
            </w:r>
            <w:r w:rsidR="00B14594" w:rsidRPr="005F3625">
              <w:rPr>
                <w:bCs/>
              </w:rPr>
              <w:t>.</w:t>
            </w:r>
          </w:p>
        </w:tc>
        <w:tc>
          <w:tcPr>
            <w:tcW w:w="5760" w:type="dxa"/>
          </w:tcPr>
          <w:p w14:paraId="09E6BC55" w14:textId="77777777" w:rsidR="006B7E7F" w:rsidRPr="004E34A8" w:rsidRDefault="006B7E7F" w:rsidP="00154D30">
            <w:pPr>
              <w:ind w:right="-198"/>
            </w:pPr>
          </w:p>
          <w:p w14:paraId="73D3CCD6" w14:textId="77777777" w:rsidR="00DB48E8" w:rsidRPr="004E34A8" w:rsidRDefault="00187C50" w:rsidP="00DB48E8">
            <w:pPr>
              <w:pStyle w:val="Caption"/>
              <w:keepNext/>
              <w:jc w:val="right"/>
            </w:pPr>
            <w:r w:rsidRPr="004E34A8">
              <w:t>1.1.</w:t>
            </w:r>
            <w:r w:rsidR="00DB48E8" w:rsidRPr="004E34A8">
              <w:t>tabula</w:t>
            </w:r>
          </w:p>
          <w:p w14:paraId="1F662448" w14:textId="77777777" w:rsidR="00403569" w:rsidRPr="004E34A8" w:rsidRDefault="000B08C5" w:rsidP="00403569">
            <w:pPr>
              <w:ind w:right="-198"/>
            </w:pPr>
            <w:r w:rsidRPr="005F3625">
              <w:rPr>
                <w:noProof/>
                <w:lang w:eastAsia="lv-LV"/>
              </w:rPr>
              <w:drawing>
                <wp:inline distT="0" distB="0" distL="0" distR="0" wp14:anchorId="1C3D90E0" wp14:editId="00EB9169">
                  <wp:extent cx="3053352" cy="1967789"/>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70515" cy="1978850"/>
                          </a:xfrm>
                          <a:prstGeom prst="rect">
                            <a:avLst/>
                          </a:prstGeom>
                          <a:noFill/>
                          <a:ln>
                            <a:noFill/>
                          </a:ln>
                        </pic:spPr>
                      </pic:pic>
                    </a:graphicData>
                  </a:graphic>
                </wp:inline>
              </w:drawing>
            </w:r>
          </w:p>
          <w:p w14:paraId="2C8A9F6C" w14:textId="77777777" w:rsidR="00354FB3" w:rsidRPr="004E34A8" w:rsidRDefault="00354FB3" w:rsidP="00A956AE">
            <w:pPr>
              <w:ind w:right="-198"/>
            </w:pPr>
          </w:p>
        </w:tc>
      </w:tr>
    </w:tbl>
    <w:p w14:paraId="309F9AF4" w14:textId="77777777" w:rsidR="008B00B5" w:rsidRPr="005F3625" w:rsidRDefault="008B00B5" w:rsidP="004860CE">
      <w:pPr>
        <w:tabs>
          <w:tab w:val="left" w:pos="4468"/>
        </w:tabs>
        <w:ind w:firstLine="851"/>
        <w:jc w:val="both"/>
        <w:rPr>
          <w:bCs/>
        </w:rPr>
      </w:pPr>
      <w:r w:rsidRPr="005F3625">
        <w:rPr>
          <w:bCs/>
        </w:rPr>
        <w:t xml:space="preserve">Savukārt lielākais pieaugums bezdarbnieku skaitā, sadalījumā pēc pēdējās nodarbošanās </w:t>
      </w:r>
      <w:r w:rsidR="009F1DA4" w:rsidRPr="005F3625">
        <w:rPr>
          <w:bCs/>
        </w:rPr>
        <w:t>–kravas automobiļa vadītājs</w:t>
      </w:r>
      <w:r w:rsidRPr="005F3625">
        <w:rPr>
          <w:bCs/>
        </w:rPr>
        <w:t xml:space="preserve"> – </w:t>
      </w:r>
      <w:r w:rsidR="009F1DA4" w:rsidRPr="005F3625">
        <w:rPr>
          <w:bCs/>
        </w:rPr>
        <w:t>200</w:t>
      </w:r>
      <w:r w:rsidRPr="005F3625">
        <w:rPr>
          <w:bCs/>
        </w:rPr>
        <w:t xml:space="preserve">, </w:t>
      </w:r>
      <w:r w:rsidR="00E80AE1" w:rsidRPr="005F3625">
        <w:rPr>
          <w:bCs/>
        </w:rPr>
        <w:t>ceļa būves palīgstrādnieks – 172, mežsaimniecības strādnieks – 143</w:t>
      </w:r>
      <w:r w:rsidR="004860CE" w:rsidRPr="005F3625">
        <w:rPr>
          <w:bCs/>
        </w:rPr>
        <w:t xml:space="preserve">, </w:t>
      </w:r>
      <w:r w:rsidR="00E80AE1" w:rsidRPr="005F3625">
        <w:rPr>
          <w:bCs/>
        </w:rPr>
        <w:t>palīgstrādnieks – 129</w:t>
      </w:r>
      <w:r w:rsidR="004860CE" w:rsidRPr="005F3625">
        <w:rPr>
          <w:bCs/>
        </w:rPr>
        <w:t xml:space="preserve">, </w:t>
      </w:r>
      <w:r w:rsidR="00E80AE1" w:rsidRPr="005F3625">
        <w:rPr>
          <w:bCs/>
        </w:rPr>
        <w:t>ekskavatora vadītājs – 117</w:t>
      </w:r>
      <w:r w:rsidR="004860CE" w:rsidRPr="005F3625">
        <w:rPr>
          <w:bCs/>
        </w:rPr>
        <w:t xml:space="preserve">, </w:t>
      </w:r>
      <w:r w:rsidR="00E80AE1" w:rsidRPr="005F3625">
        <w:rPr>
          <w:bCs/>
        </w:rPr>
        <w:t>traktora vadītājs – 115</w:t>
      </w:r>
      <w:r w:rsidR="004860CE" w:rsidRPr="005F3625">
        <w:rPr>
          <w:bCs/>
        </w:rPr>
        <w:t xml:space="preserve">, </w:t>
      </w:r>
      <w:r w:rsidR="00E80AE1" w:rsidRPr="005F3625">
        <w:rPr>
          <w:bCs/>
        </w:rPr>
        <w:t>traktortehnikas vadītājs – 113</w:t>
      </w:r>
      <w:r w:rsidR="004860CE" w:rsidRPr="005F3625">
        <w:rPr>
          <w:bCs/>
        </w:rPr>
        <w:t xml:space="preserve">, </w:t>
      </w:r>
      <w:r w:rsidR="00E80AE1" w:rsidRPr="005F3625">
        <w:rPr>
          <w:bCs/>
        </w:rPr>
        <w:t>būvstrādnieks – 94</w:t>
      </w:r>
      <w:r w:rsidR="004860CE" w:rsidRPr="005F3625">
        <w:rPr>
          <w:bCs/>
        </w:rPr>
        <w:t xml:space="preserve">, </w:t>
      </w:r>
      <w:r w:rsidR="00E80AE1" w:rsidRPr="005F3625">
        <w:rPr>
          <w:bCs/>
        </w:rPr>
        <w:t>kūdras ieguves palīgstrādnieks – 93, automobiļa vadītājs – 79</w:t>
      </w:r>
      <w:r w:rsidRPr="005F3625">
        <w:rPr>
          <w:bCs/>
        </w:rPr>
        <w:t>.</w:t>
      </w:r>
    </w:p>
    <w:p w14:paraId="76084912" w14:textId="16252ECB" w:rsidR="008B00B5" w:rsidRPr="004E34A8" w:rsidRDefault="008B00B5" w:rsidP="008B00B5">
      <w:pPr>
        <w:tabs>
          <w:tab w:val="left" w:pos="4468"/>
        </w:tabs>
        <w:ind w:firstLine="736"/>
        <w:jc w:val="both"/>
        <w:rPr>
          <w:bCs/>
          <w:color w:val="000000" w:themeColor="text1"/>
        </w:rPr>
      </w:pPr>
      <w:r w:rsidRPr="005F3625">
        <w:rPr>
          <w:bCs/>
        </w:rPr>
        <w:t xml:space="preserve">Reģistrēto bezdarbnieku kopskaitā 2016.gada </w:t>
      </w:r>
      <w:r w:rsidR="00E80AE1" w:rsidRPr="005F3625">
        <w:rPr>
          <w:bCs/>
        </w:rPr>
        <w:t>decembra</w:t>
      </w:r>
      <w:r w:rsidRPr="005F3625">
        <w:rPr>
          <w:bCs/>
        </w:rPr>
        <w:t xml:space="preserve"> beigās lielāko īpatsvaru veido bezdarbnieki </w:t>
      </w:r>
      <w:r w:rsidR="00E80AE1" w:rsidRPr="005F3625">
        <w:rPr>
          <w:b/>
          <w:bCs/>
        </w:rPr>
        <w:t>ar profesionālo izglītību – 37</w:t>
      </w:r>
      <w:r w:rsidRPr="005F3625">
        <w:rPr>
          <w:b/>
          <w:bCs/>
        </w:rPr>
        <w:t>,</w:t>
      </w:r>
      <w:r w:rsidR="00E80AE1" w:rsidRPr="005F3625">
        <w:rPr>
          <w:b/>
          <w:bCs/>
        </w:rPr>
        <w:t>1</w:t>
      </w:r>
      <w:r w:rsidRPr="005F3625">
        <w:rPr>
          <w:b/>
          <w:bCs/>
        </w:rPr>
        <w:t>%</w:t>
      </w:r>
      <w:r w:rsidRPr="005F3625">
        <w:rPr>
          <w:bCs/>
        </w:rPr>
        <w:t>, kas lielākoties (7</w:t>
      </w:r>
      <w:r w:rsidR="006A75CA" w:rsidRPr="005F3625">
        <w:rPr>
          <w:bCs/>
        </w:rPr>
        <w:t>2,8</w:t>
      </w:r>
      <w:r w:rsidRPr="005F3625">
        <w:rPr>
          <w:bCs/>
        </w:rPr>
        <w:t>%) ir vecumā 40 gadi un vairāk. Salīdzinot ar atbilstošo periodu pirms gada, lielākās izmaiņas vērojamas bezdarbnieku skaitā ar augst</w:t>
      </w:r>
      <w:r w:rsidR="00CE125F" w:rsidRPr="005F3625">
        <w:rPr>
          <w:bCs/>
        </w:rPr>
        <w:t xml:space="preserve">āko izglītību – pieaugums par </w:t>
      </w:r>
      <w:r w:rsidR="003B10CB" w:rsidRPr="005F3625">
        <w:rPr>
          <w:bCs/>
        </w:rPr>
        <w:t>1</w:t>
      </w:r>
      <w:r w:rsidR="00CE125F" w:rsidRPr="005F3625">
        <w:rPr>
          <w:bCs/>
        </w:rPr>
        <w:t>,0</w:t>
      </w:r>
      <w:r w:rsidRPr="005F3625">
        <w:rPr>
          <w:bCs/>
        </w:rPr>
        <w:t xml:space="preserve"> %</w:t>
      </w:r>
      <w:r w:rsidR="007E15A1" w:rsidRPr="005F3625">
        <w:rPr>
          <w:bCs/>
        </w:rPr>
        <w:t xml:space="preserve"> </w:t>
      </w:r>
      <w:r w:rsidRPr="005F3625">
        <w:rPr>
          <w:bCs/>
        </w:rPr>
        <w:t>punktiem.</w:t>
      </w:r>
      <w:r w:rsidR="00871760" w:rsidRPr="005F3625">
        <w:rPr>
          <w:bCs/>
        </w:rPr>
        <w:t xml:space="preserve"> Jāatzīmē, ka s</w:t>
      </w:r>
      <w:r w:rsidR="00551D5D" w:rsidRPr="005F3625">
        <w:rPr>
          <w:bCs/>
        </w:rPr>
        <w:t>ieviešu ar augstāko izglītību īpatsvars būtiski pārsniedz</w:t>
      </w:r>
      <w:r w:rsidRPr="005F3625">
        <w:rPr>
          <w:bCs/>
        </w:rPr>
        <w:t xml:space="preserve"> </w:t>
      </w:r>
      <w:r w:rsidR="008D1CDA" w:rsidRPr="005F3625">
        <w:rPr>
          <w:bCs/>
        </w:rPr>
        <w:t xml:space="preserve">vīriešu ar augstāko izglītību īpatsvaru. </w:t>
      </w:r>
      <w:r w:rsidR="00871760" w:rsidRPr="005F3625">
        <w:rPr>
          <w:bCs/>
        </w:rPr>
        <w:t xml:space="preserve">Pieaugumu bezdarbnieku skaitā ar augstāko izglītību </w:t>
      </w:r>
      <w:r w:rsidRPr="005F3625">
        <w:rPr>
          <w:bCs/>
        </w:rPr>
        <w:t>galvenokārt</w:t>
      </w:r>
      <w:r w:rsidR="00CE125F" w:rsidRPr="005F3625">
        <w:rPr>
          <w:bCs/>
        </w:rPr>
        <w:t xml:space="preserve"> veido </w:t>
      </w:r>
      <w:r w:rsidR="00871760" w:rsidRPr="005F3625">
        <w:rPr>
          <w:bCs/>
        </w:rPr>
        <w:t xml:space="preserve">personas </w:t>
      </w:r>
      <w:r w:rsidR="00CE125F" w:rsidRPr="005F3625">
        <w:rPr>
          <w:bCs/>
        </w:rPr>
        <w:t>vecumā no 30 līdz 4</w:t>
      </w:r>
      <w:r w:rsidRPr="005F3625">
        <w:rPr>
          <w:bCs/>
        </w:rPr>
        <w:t>9 gadiem (īpaši, kuriem pēdējā nodarboša</w:t>
      </w:r>
      <w:r w:rsidR="00CE125F" w:rsidRPr="005F3625">
        <w:rPr>
          <w:bCs/>
        </w:rPr>
        <w:t xml:space="preserve">nās profesija: jurists, valdes loceklis, </w:t>
      </w:r>
      <w:r w:rsidR="006005B9" w:rsidRPr="005F3625">
        <w:rPr>
          <w:bCs/>
        </w:rPr>
        <w:t>vispārējās vidējās izglītības skolotājs</w:t>
      </w:r>
      <w:r w:rsidRPr="005F3625">
        <w:rPr>
          <w:bCs/>
        </w:rPr>
        <w:t>,</w:t>
      </w:r>
      <w:r w:rsidR="00CE125F" w:rsidRPr="005F3625">
        <w:rPr>
          <w:bCs/>
        </w:rPr>
        <w:t xml:space="preserve"> </w:t>
      </w:r>
      <w:r w:rsidR="006005B9" w:rsidRPr="005F3625">
        <w:rPr>
          <w:bCs/>
        </w:rPr>
        <w:t>vadītājs/direktors/pārvaldnieks (komercpakalpojumos)</w:t>
      </w:r>
      <w:r w:rsidRPr="005F3625">
        <w:rPr>
          <w:bCs/>
        </w:rPr>
        <w:t xml:space="preserve">). </w:t>
      </w:r>
      <w:r w:rsidRPr="005F3625">
        <w:rPr>
          <w:bCs/>
          <w:color w:val="000000" w:themeColor="text1"/>
        </w:rPr>
        <w:t xml:space="preserve">Ar sabiedrības </w:t>
      </w:r>
      <w:r w:rsidR="00E761FE" w:rsidRPr="005F3625">
        <w:rPr>
          <w:bCs/>
          <w:color w:val="000000" w:themeColor="text1"/>
        </w:rPr>
        <w:t>novecošanos</w:t>
      </w:r>
      <w:r w:rsidRPr="005F3625">
        <w:rPr>
          <w:bCs/>
          <w:color w:val="000000" w:themeColor="text1"/>
        </w:rPr>
        <w:t xml:space="preserve">, arī bezdarbnieku vecuma struktūrā iezīmējas līdzīgas tendences – salīdzinājumā ar 2015.gada atbilstošo periodu bezdarbnieku skaits vecumā 60 gadi un vairāk </w:t>
      </w:r>
      <w:r w:rsidR="00187C50" w:rsidRPr="005F3625">
        <w:rPr>
          <w:bCs/>
          <w:color w:val="000000" w:themeColor="text1"/>
        </w:rPr>
        <w:t xml:space="preserve">ir </w:t>
      </w:r>
      <w:r w:rsidR="00A311D9" w:rsidRPr="005F3625">
        <w:rPr>
          <w:bCs/>
          <w:color w:val="000000" w:themeColor="text1"/>
        </w:rPr>
        <w:t xml:space="preserve">pieaudzis par </w:t>
      </w:r>
      <w:r w:rsidR="002E4D19" w:rsidRPr="005F3625">
        <w:rPr>
          <w:bCs/>
          <w:color w:val="000000" w:themeColor="text1"/>
        </w:rPr>
        <w:t>0,9</w:t>
      </w:r>
      <w:r w:rsidRPr="005F3625">
        <w:rPr>
          <w:bCs/>
          <w:color w:val="000000" w:themeColor="text1"/>
        </w:rPr>
        <w:t xml:space="preserve"> %</w:t>
      </w:r>
      <w:r w:rsidR="007E15A1" w:rsidRPr="005F3625">
        <w:rPr>
          <w:bCs/>
          <w:color w:val="000000" w:themeColor="text1"/>
        </w:rPr>
        <w:t xml:space="preserve"> </w:t>
      </w:r>
      <w:r w:rsidRPr="005F3625">
        <w:rPr>
          <w:bCs/>
          <w:color w:val="000000" w:themeColor="text1"/>
        </w:rPr>
        <w:t>punkt</w:t>
      </w:r>
      <w:r w:rsidR="00B14594" w:rsidRPr="005F3625">
        <w:rPr>
          <w:bCs/>
          <w:color w:val="000000" w:themeColor="text1"/>
        </w:rPr>
        <w:t>iem</w:t>
      </w:r>
      <w:r w:rsidRPr="005F3625">
        <w:rPr>
          <w:bCs/>
          <w:color w:val="000000" w:themeColor="text1"/>
        </w:rPr>
        <w:t xml:space="preserve">. </w:t>
      </w:r>
    </w:p>
    <w:tbl>
      <w:tblPr>
        <w:tblW w:w="11225" w:type="dxa"/>
        <w:tblInd w:w="-106" w:type="dxa"/>
        <w:tblLayout w:type="fixed"/>
        <w:tblLook w:val="00A0" w:firstRow="1" w:lastRow="0" w:firstColumn="1" w:lastColumn="0" w:noHBand="0" w:noVBand="0"/>
      </w:tblPr>
      <w:tblGrid>
        <w:gridCol w:w="5317"/>
        <w:gridCol w:w="5908"/>
      </w:tblGrid>
      <w:tr w:rsidR="00192E8B" w:rsidRPr="004E34A8" w14:paraId="21748650" w14:textId="77777777" w:rsidTr="00FE2878">
        <w:trPr>
          <w:trHeight w:val="3261"/>
        </w:trPr>
        <w:tc>
          <w:tcPr>
            <w:tcW w:w="5317" w:type="dxa"/>
          </w:tcPr>
          <w:p w14:paraId="36E82DDA" w14:textId="77777777" w:rsidR="00DB48E8" w:rsidRPr="004E34A8" w:rsidRDefault="00DB48E8" w:rsidP="0085230D">
            <w:pPr>
              <w:pStyle w:val="Caption"/>
              <w:keepNext/>
              <w:jc w:val="right"/>
            </w:pPr>
            <w:r w:rsidRPr="004E34A8">
              <w:lastRenderedPageBreak/>
              <w:t xml:space="preserve">tabula </w:t>
            </w:r>
            <w:r w:rsidR="002410CE" w:rsidRPr="005F3625">
              <w:fldChar w:fldCharType="begin"/>
            </w:r>
            <w:r w:rsidR="00152DB4" w:rsidRPr="004E34A8">
              <w:instrText xml:space="preserve"> STYLEREF 1 \s </w:instrText>
            </w:r>
            <w:r w:rsidR="002410CE" w:rsidRPr="005F3625">
              <w:fldChar w:fldCharType="separate"/>
            </w:r>
            <w:r w:rsidR="00E94460" w:rsidRPr="004E34A8">
              <w:rPr>
                <w:noProof/>
              </w:rPr>
              <w:t>1</w:t>
            </w:r>
            <w:r w:rsidR="002410CE" w:rsidRPr="005F3625">
              <w:rPr>
                <w:noProof/>
              </w:rPr>
              <w:fldChar w:fldCharType="end"/>
            </w:r>
            <w:r w:rsidR="00E94460" w:rsidRPr="004E34A8">
              <w:t>.</w:t>
            </w:r>
            <w:r w:rsidR="002410CE" w:rsidRPr="005F3625">
              <w:fldChar w:fldCharType="begin"/>
            </w:r>
            <w:r w:rsidR="0091781E" w:rsidRPr="004E34A8">
              <w:instrText xml:space="preserve"> SEQ tabula \* ARABIC \s 1 </w:instrText>
            </w:r>
            <w:r w:rsidR="002410CE" w:rsidRPr="005F3625">
              <w:fldChar w:fldCharType="separate"/>
            </w:r>
            <w:r w:rsidR="00E94460" w:rsidRPr="004E34A8">
              <w:rPr>
                <w:noProof/>
              </w:rPr>
              <w:t>2</w:t>
            </w:r>
            <w:r w:rsidR="002410CE" w:rsidRPr="005F3625">
              <w:rPr>
                <w:noProof/>
              </w:rPr>
              <w:fldChar w:fldCharType="end"/>
            </w:r>
          </w:p>
          <w:p w14:paraId="0433D6D8" w14:textId="77777777" w:rsidR="00AA4B20" w:rsidRPr="004E34A8" w:rsidRDefault="00A311D9" w:rsidP="00FE2878">
            <w:pPr>
              <w:ind w:right="-57"/>
              <w:jc w:val="center"/>
              <w:rPr>
                <w:b/>
              </w:rPr>
            </w:pPr>
            <w:r w:rsidRPr="005F3625">
              <w:rPr>
                <w:b/>
                <w:noProof/>
                <w:lang w:eastAsia="lv-LV"/>
              </w:rPr>
              <w:drawing>
                <wp:inline distT="0" distB="0" distL="0" distR="0" wp14:anchorId="683606D0" wp14:editId="7BB05711">
                  <wp:extent cx="2999232" cy="2069776"/>
                  <wp:effectExtent l="0" t="0" r="0" b="698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09107" cy="2076591"/>
                          </a:xfrm>
                          <a:prstGeom prst="rect">
                            <a:avLst/>
                          </a:prstGeom>
                          <a:noFill/>
                          <a:ln>
                            <a:noFill/>
                          </a:ln>
                        </pic:spPr>
                      </pic:pic>
                    </a:graphicData>
                  </a:graphic>
                </wp:inline>
              </w:drawing>
            </w:r>
          </w:p>
        </w:tc>
        <w:tc>
          <w:tcPr>
            <w:tcW w:w="5908" w:type="dxa"/>
          </w:tcPr>
          <w:p w14:paraId="53C5DD5B" w14:textId="77777777" w:rsidR="00DB48E8" w:rsidRPr="004E34A8" w:rsidRDefault="00DB48E8" w:rsidP="00FE2878">
            <w:pPr>
              <w:pStyle w:val="Caption"/>
              <w:keepNext/>
              <w:ind w:right="697"/>
              <w:jc w:val="right"/>
            </w:pPr>
            <w:r w:rsidRPr="004E34A8">
              <w:t xml:space="preserve">tabula </w:t>
            </w:r>
            <w:r w:rsidR="002410CE" w:rsidRPr="005F3625">
              <w:fldChar w:fldCharType="begin"/>
            </w:r>
            <w:r w:rsidR="00152DB4" w:rsidRPr="004E34A8">
              <w:instrText xml:space="preserve"> STYLEREF 1 \s </w:instrText>
            </w:r>
            <w:r w:rsidR="002410CE" w:rsidRPr="005F3625">
              <w:fldChar w:fldCharType="separate"/>
            </w:r>
            <w:r w:rsidR="00E94460" w:rsidRPr="004E34A8">
              <w:rPr>
                <w:noProof/>
              </w:rPr>
              <w:t>1</w:t>
            </w:r>
            <w:r w:rsidR="002410CE" w:rsidRPr="005F3625">
              <w:rPr>
                <w:noProof/>
              </w:rPr>
              <w:fldChar w:fldCharType="end"/>
            </w:r>
            <w:r w:rsidR="00E94460" w:rsidRPr="004E34A8">
              <w:t>.</w:t>
            </w:r>
            <w:r w:rsidR="002410CE" w:rsidRPr="005F3625">
              <w:fldChar w:fldCharType="begin"/>
            </w:r>
            <w:r w:rsidR="00152DB4" w:rsidRPr="004E34A8">
              <w:instrText xml:space="preserve"> SEQ tabula \* ARABIC \s 1 </w:instrText>
            </w:r>
            <w:r w:rsidR="002410CE" w:rsidRPr="005F3625">
              <w:fldChar w:fldCharType="separate"/>
            </w:r>
            <w:r w:rsidR="00E94460" w:rsidRPr="004E34A8">
              <w:rPr>
                <w:noProof/>
              </w:rPr>
              <w:t>3</w:t>
            </w:r>
            <w:r w:rsidR="002410CE" w:rsidRPr="005F3625">
              <w:rPr>
                <w:noProof/>
              </w:rPr>
              <w:fldChar w:fldCharType="end"/>
            </w:r>
          </w:p>
          <w:p w14:paraId="68C9D16F" w14:textId="2B80E050" w:rsidR="00192E8B" w:rsidRPr="004E34A8" w:rsidRDefault="00C35AFC" w:rsidP="00FE2878">
            <w:pPr>
              <w:ind w:left="318"/>
              <w:rPr>
                <w:color w:val="FF0000"/>
              </w:rPr>
            </w:pPr>
            <w:r w:rsidRPr="005F3625">
              <w:rPr>
                <w:noProof/>
                <w:color w:val="FF0000"/>
                <w:lang w:eastAsia="lv-LV"/>
              </w:rPr>
              <w:drawing>
                <wp:inline distT="0" distB="0" distL="0" distR="0" wp14:anchorId="370915FF" wp14:editId="729DA3FC">
                  <wp:extent cx="2648102" cy="208978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66843" cy="2104575"/>
                          </a:xfrm>
                          <a:prstGeom prst="rect">
                            <a:avLst/>
                          </a:prstGeom>
                          <a:noFill/>
                          <a:ln>
                            <a:noFill/>
                          </a:ln>
                        </pic:spPr>
                      </pic:pic>
                    </a:graphicData>
                  </a:graphic>
                </wp:inline>
              </w:drawing>
            </w:r>
          </w:p>
        </w:tc>
      </w:tr>
    </w:tbl>
    <w:p w14:paraId="0E516FA0" w14:textId="77777777" w:rsidR="008B00B5" w:rsidRPr="004E34A8" w:rsidRDefault="008B00B5" w:rsidP="008B00B5">
      <w:pPr>
        <w:tabs>
          <w:tab w:val="left" w:pos="4468"/>
        </w:tabs>
        <w:ind w:firstLine="709"/>
        <w:jc w:val="both"/>
        <w:rPr>
          <w:bCs/>
        </w:rPr>
      </w:pPr>
      <w:r w:rsidRPr="005F3625">
        <w:rPr>
          <w:bCs/>
        </w:rPr>
        <w:t xml:space="preserve">2016.gada </w:t>
      </w:r>
      <w:r w:rsidR="00A311D9" w:rsidRPr="005F3625">
        <w:rPr>
          <w:bCs/>
        </w:rPr>
        <w:t>decembra</w:t>
      </w:r>
      <w:r w:rsidRPr="005F3625">
        <w:rPr>
          <w:bCs/>
        </w:rPr>
        <w:t xml:space="preserve"> beigās lielākās mērķgrupas no bezdarbnieku kopskaita ir bezdarbnieki vecumā </w:t>
      </w:r>
      <w:r w:rsidRPr="005F3625">
        <w:rPr>
          <w:b/>
          <w:bCs/>
        </w:rPr>
        <w:t>50 gadi un vairāk</w:t>
      </w:r>
      <w:r w:rsidRPr="005F3625">
        <w:rPr>
          <w:bCs/>
        </w:rPr>
        <w:t xml:space="preserve"> – 37,</w:t>
      </w:r>
      <w:r w:rsidR="00F72E24" w:rsidRPr="005F3625">
        <w:rPr>
          <w:bCs/>
        </w:rPr>
        <w:t>6</w:t>
      </w:r>
      <w:r w:rsidRPr="005F3625">
        <w:rPr>
          <w:bCs/>
        </w:rPr>
        <w:t xml:space="preserve">% un </w:t>
      </w:r>
      <w:r w:rsidRPr="005F3625">
        <w:rPr>
          <w:b/>
          <w:bCs/>
        </w:rPr>
        <w:t>ilgstošie bezdarbnieki</w:t>
      </w:r>
      <w:r w:rsidR="00A311D9" w:rsidRPr="005F3625">
        <w:rPr>
          <w:bCs/>
        </w:rPr>
        <w:t xml:space="preserve"> – 28,7</w:t>
      </w:r>
      <w:r w:rsidRPr="005F3625">
        <w:rPr>
          <w:bCs/>
        </w:rPr>
        <w:t xml:space="preserve">%. Salīdzinot ar attiecīgo periodu pirms gada, </w:t>
      </w:r>
      <w:r w:rsidR="001A0D6E" w:rsidRPr="005F3625">
        <w:rPr>
          <w:bCs/>
        </w:rPr>
        <w:t xml:space="preserve">bezdarbnieku ar invaliditāti īpatsvars pieaudzis par </w:t>
      </w:r>
      <w:r w:rsidR="004B2C09" w:rsidRPr="005F3625">
        <w:rPr>
          <w:bCs/>
        </w:rPr>
        <w:t>1,8</w:t>
      </w:r>
      <w:r w:rsidR="001A0D6E" w:rsidRPr="005F3625">
        <w:rPr>
          <w:bCs/>
        </w:rPr>
        <w:t>%</w:t>
      </w:r>
      <w:r w:rsidR="00A311D9" w:rsidRPr="005F3625">
        <w:rPr>
          <w:bCs/>
        </w:rPr>
        <w:t xml:space="preserve"> </w:t>
      </w:r>
      <w:r w:rsidR="001A0D6E" w:rsidRPr="005F3625">
        <w:rPr>
          <w:bCs/>
        </w:rPr>
        <w:t xml:space="preserve">punktiem, bet </w:t>
      </w:r>
      <w:r w:rsidRPr="005F3625">
        <w:rPr>
          <w:bCs/>
        </w:rPr>
        <w:t xml:space="preserve">bezdarbnieku </w:t>
      </w:r>
      <w:r w:rsidR="004B2C09" w:rsidRPr="005F3625">
        <w:rPr>
          <w:bCs/>
        </w:rPr>
        <w:t>pēc ieslodzījuma par 1,7</w:t>
      </w:r>
      <w:r w:rsidRPr="005F3625">
        <w:rPr>
          <w:bCs/>
        </w:rPr>
        <w:t>%</w:t>
      </w:r>
      <w:r w:rsidR="00012230" w:rsidRPr="005F3625">
        <w:rPr>
          <w:bCs/>
        </w:rPr>
        <w:t xml:space="preserve"> </w:t>
      </w:r>
      <w:r w:rsidRPr="005F3625">
        <w:rPr>
          <w:bCs/>
        </w:rPr>
        <w:t>punktiem</w:t>
      </w:r>
      <w:r w:rsidR="001A0D6E" w:rsidRPr="005F3625">
        <w:rPr>
          <w:bCs/>
        </w:rPr>
        <w:t>. S</w:t>
      </w:r>
      <w:r w:rsidRPr="005F3625">
        <w:rPr>
          <w:bCs/>
        </w:rPr>
        <w:t xml:space="preserve">avukārt </w:t>
      </w:r>
      <w:r w:rsidR="001A0D6E" w:rsidRPr="005F3625">
        <w:rPr>
          <w:b/>
          <w:bCs/>
        </w:rPr>
        <w:t xml:space="preserve">samazinājums </w:t>
      </w:r>
      <w:r w:rsidR="001A0D6E" w:rsidRPr="005F3625">
        <w:rPr>
          <w:bCs/>
        </w:rPr>
        <w:t>vērojams</w:t>
      </w:r>
      <w:r w:rsidR="004B2C09" w:rsidRPr="005F3625">
        <w:rPr>
          <w:bCs/>
        </w:rPr>
        <w:t xml:space="preserve"> pēc bērna kopšanas atvaļinājuma</w:t>
      </w:r>
      <w:r w:rsidR="001A0D6E" w:rsidRPr="005F3625">
        <w:rPr>
          <w:bCs/>
        </w:rPr>
        <w:t xml:space="preserve"> </w:t>
      </w:r>
      <w:r w:rsidR="00C83EB7" w:rsidRPr="005F3625">
        <w:rPr>
          <w:bCs/>
        </w:rPr>
        <w:t>īpatsvar</w:t>
      </w:r>
      <w:r w:rsidR="001A0D6E" w:rsidRPr="005F3625">
        <w:rPr>
          <w:bCs/>
        </w:rPr>
        <w:t>ā</w:t>
      </w:r>
      <w:r w:rsidRPr="005F3625">
        <w:rPr>
          <w:bCs/>
        </w:rPr>
        <w:t xml:space="preserve"> –</w:t>
      </w:r>
      <w:r w:rsidR="00012230" w:rsidRPr="005F3625">
        <w:rPr>
          <w:bCs/>
        </w:rPr>
        <w:t xml:space="preserve"> </w:t>
      </w:r>
      <w:r w:rsidRPr="005F3625">
        <w:rPr>
          <w:bCs/>
        </w:rPr>
        <w:t xml:space="preserve">par </w:t>
      </w:r>
      <w:r w:rsidR="004B2C09" w:rsidRPr="005F3625">
        <w:rPr>
          <w:bCs/>
        </w:rPr>
        <w:t>2,2</w:t>
      </w:r>
      <w:r w:rsidRPr="005F3625">
        <w:rPr>
          <w:bCs/>
        </w:rPr>
        <w:t>%</w:t>
      </w:r>
      <w:r w:rsidR="004B2C09" w:rsidRPr="005F3625">
        <w:rPr>
          <w:bCs/>
        </w:rPr>
        <w:t xml:space="preserve"> </w:t>
      </w:r>
      <w:r w:rsidRPr="005F3625">
        <w:rPr>
          <w:bCs/>
        </w:rPr>
        <w:t xml:space="preserve">punktiem. </w:t>
      </w:r>
    </w:p>
    <w:p w14:paraId="65340851" w14:textId="77777777" w:rsidR="00DB48E8" w:rsidRPr="004E34A8" w:rsidRDefault="00DB48E8" w:rsidP="0085230D">
      <w:pPr>
        <w:pStyle w:val="Caption"/>
        <w:keepNext/>
        <w:jc w:val="right"/>
      </w:pPr>
      <w:r w:rsidRPr="004E34A8">
        <w:t xml:space="preserve">attēls </w:t>
      </w:r>
      <w:r w:rsidR="002410CE" w:rsidRPr="005F3625">
        <w:fldChar w:fldCharType="begin"/>
      </w:r>
      <w:r w:rsidR="00152DB4" w:rsidRPr="004E34A8">
        <w:instrText xml:space="preserve"> STYLEREF 1 \s </w:instrText>
      </w:r>
      <w:r w:rsidR="002410CE" w:rsidRPr="005F3625">
        <w:fldChar w:fldCharType="separate"/>
      </w:r>
      <w:r w:rsidR="00E94460" w:rsidRPr="004E34A8">
        <w:rPr>
          <w:noProof/>
        </w:rPr>
        <w:t>1</w:t>
      </w:r>
      <w:r w:rsidR="002410CE" w:rsidRPr="005F3625">
        <w:rPr>
          <w:noProof/>
        </w:rPr>
        <w:fldChar w:fldCharType="end"/>
      </w:r>
      <w:r w:rsidR="00E94460" w:rsidRPr="004E34A8">
        <w:t>.</w:t>
      </w:r>
      <w:r w:rsidR="002410CE" w:rsidRPr="005F3625">
        <w:fldChar w:fldCharType="begin"/>
      </w:r>
      <w:r w:rsidR="00152DB4" w:rsidRPr="004E34A8">
        <w:instrText xml:space="preserve"> SEQ attēls \* ARABIC \s 1 </w:instrText>
      </w:r>
      <w:r w:rsidR="002410CE" w:rsidRPr="005F3625">
        <w:fldChar w:fldCharType="separate"/>
      </w:r>
      <w:r w:rsidR="00E94460" w:rsidRPr="004E34A8">
        <w:rPr>
          <w:noProof/>
        </w:rPr>
        <w:t>6</w:t>
      </w:r>
      <w:r w:rsidR="002410CE" w:rsidRPr="005F3625">
        <w:rPr>
          <w:noProof/>
        </w:rPr>
        <w:fldChar w:fldCharType="end"/>
      </w:r>
    </w:p>
    <w:p w14:paraId="182FF84D" w14:textId="77777777" w:rsidR="00694729" w:rsidRPr="004E34A8" w:rsidRDefault="00E5065D" w:rsidP="00A4753C">
      <w:pPr>
        <w:jc w:val="center"/>
        <w:rPr>
          <w:b/>
          <w:bCs/>
          <w:i/>
          <w:iCs/>
          <w:sz w:val="16"/>
          <w:szCs w:val="16"/>
        </w:rPr>
      </w:pPr>
      <w:r w:rsidRPr="005F3625">
        <w:rPr>
          <w:b/>
          <w:bCs/>
          <w:i/>
          <w:iCs/>
          <w:noProof/>
          <w:sz w:val="16"/>
          <w:szCs w:val="16"/>
          <w:lang w:eastAsia="lv-LV"/>
        </w:rPr>
        <w:drawing>
          <wp:inline distT="0" distB="0" distL="0" distR="0" wp14:anchorId="73D45E39" wp14:editId="352FAEAA">
            <wp:extent cx="5929482" cy="3152851"/>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2463" cy="3159753"/>
                    </a:xfrm>
                    <a:prstGeom prst="rect">
                      <a:avLst/>
                    </a:prstGeom>
                    <a:noFill/>
                  </pic:spPr>
                </pic:pic>
              </a:graphicData>
            </a:graphic>
          </wp:inline>
        </w:drawing>
      </w:r>
    </w:p>
    <w:p w14:paraId="03555288" w14:textId="77777777" w:rsidR="00BA7A74" w:rsidRPr="004E34A8" w:rsidRDefault="00BA7A74" w:rsidP="00A4753C">
      <w:pPr>
        <w:jc w:val="center"/>
        <w:rPr>
          <w:b/>
          <w:bCs/>
          <w:i/>
          <w:iCs/>
          <w:sz w:val="16"/>
          <w:szCs w:val="16"/>
        </w:rPr>
      </w:pPr>
    </w:p>
    <w:p w14:paraId="7B4BD37D" w14:textId="77777777" w:rsidR="00BA7A74" w:rsidRPr="004E34A8" w:rsidRDefault="00BA7A74" w:rsidP="00AC7836">
      <w:pPr>
        <w:jc w:val="both"/>
        <w:rPr>
          <w:b/>
          <w:bCs/>
          <w:i/>
          <w:iCs/>
          <w:sz w:val="16"/>
          <w:szCs w:val="16"/>
        </w:rPr>
      </w:pPr>
    </w:p>
    <w:p w14:paraId="26FD696F" w14:textId="77777777" w:rsidR="006A7C96" w:rsidRPr="004E34A8" w:rsidRDefault="006A7C96" w:rsidP="009C418A">
      <w:pPr>
        <w:rPr>
          <w:b/>
          <w:bCs/>
          <w:i/>
          <w:iCs/>
        </w:rPr>
      </w:pPr>
    </w:p>
    <w:p w14:paraId="62C29E04" w14:textId="77777777" w:rsidR="006005B9" w:rsidRPr="004E34A8" w:rsidRDefault="006005B9" w:rsidP="006005B9">
      <w:pPr>
        <w:rPr>
          <w:b/>
          <w:bCs/>
          <w:i/>
          <w:iCs/>
        </w:rPr>
      </w:pPr>
    </w:p>
    <w:p w14:paraId="5F34DF5C" w14:textId="77777777" w:rsidR="006005B9" w:rsidRPr="004E34A8" w:rsidRDefault="006005B9" w:rsidP="006005B9">
      <w:pPr>
        <w:rPr>
          <w:b/>
          <w:bCs/>
          <w:i/>
          <w:iCs/>
        </w:rPr>
      </w:pPr>
    </w:p>
    <w:p w14:paraId="0A69B972" w14:textId="77777777" w:rsidR="006005B9" w:rsidRPr="004E34A8" w:rsidRDefault="006005B9" w:rsidP="006005B9">
      <w:pPr>
        <w:rPr>
          <w:b/>
          <w:bCs/>
          <w:i/>
          <w:iCs/>
        </w:rPr>
      </w:pPr>
    </w:p>
    <w:p w14:paraId="14FC08E8" w14:textId="77777777" w:rsidR="006005B9" w:rsidRPr="004E34A8" w:rsidRDefault="006005B9" w:rsidP="006005B9">
      <w:pPr>
        <w:rPr>
          <w:b/>
          <w:bCs/>
          <w:i/>
          <w:iCs/>
        </w:rPr>
      </w:pPr>
    </w:p>
    <w:p w14:paraId="23EE727E" w14:textId="77777777" w:rsidR="006005B9" w:rsidRPr="004E34A8" w:rsidRDefault="006005B9" w:rsidP="006005B9">
      <w:pPr>
        <w:rPr>
          <w:b/>
          <w:bCs/>
          <w:i/>
          <w:iCs/>
        </w:rPr>
      </w:pPr>
    </w:p>
    <w:p w14:paraId="0DAB06D2" w14:textId="77777777" w:rsidR="006005B9" w:rsidRPr="004E34A8" w:rsidRDefault="006005B9" w:rsidP="006005B9">
      <w:pPr>
        <w:rPr>
          <w:b/>
          <w:bCs/>
          <w:i/>
          <w:iCs/>
        </w:rPr>
      </w:pPr>
    </w:p>
    <w:p w14:paraId="75315EDB" w14:textId="77777777" w:rsidR="006005B9" w:rsidRPr="004E34A8" w:rsidRDefault="006005B9" w:rsidP="006005B9">
      <w:pPr>
        <w:rPr>
          <w:b/>
          <w:bCs/>
          <w:i/>
          <w:iCs/>
        </w:rPr>
      </w:pPr>
    </w:p>
    <w:p w14:paraId="0210FD16" w14:textId="77777777" w:rsidR="006005B9" w:rsidRPr="004E34A8" w:rsidRDefault="006005B9" w:rsidP="006005B9">
      <w:pPr>
        <w:rPr>
          <w:b/>
          <w:bCs/>
          <w:i/>
          <w:iCs/>
        </w:rPr>
      </w:pPr>
    </w:p>
    <w:p w14:paraId="60C9DC7A" w14:textId="77777777" w:rsidR="006005B9" w:rsidRPr="004E34A8" w:rsidRDefault="006005B9" w:rsidP="006005B9">
      <w:pPr>
        <w:rPr>
          <w:b/>
          <w:bCs/>
          <w:i/>
          <w:iCs/>
        </w:rPr>
      </w:pPr>
    </w:p>
    <w:p w14:paraId="3B1C29F6" w14:textId="77777777" w:rsidR="006005B9" w:rsidRPr="004E34A8" w:rsidRDefault="006005B9" w:rsidP="006005B9">
      <w:pPr>
        <w:rPr>
          <w:b/>
          <w:bCs/>
          <w:i/>
          <w:iCs/>
        </w:rPr>
      </w:pPr>
    </w:p>
    <w:p w14:paraId="42829397" w14:textId="77777777" w:rsidR="006005B9" w:rsidRPr="004E34A8" w:rsidRDefault="006005B9" w:rsidP="006005B9">
      <w:pPr>
        <w:rPr>
          <w:b/>
          <w:bCs/>
          <w:i/>
          <w:iCs/>
        </w:rPr>
      </w:pPr>
    </w:p>
    <w:p w14:paraId="2664DDCD" w14:textId="77777777" w:rsidR="006005B9" w:rsidRPr="004E34A8" w:rsidRDefault="006005B9" w:rsidP="006005B9">
      <w:pPr>
        <w:rPr>
          <w:b/>
          <w:bCs/>
          <w:i/>
          <w:iCs/>
        </w:rPr>
      </w:pPr>
    </w:p>
    <w:p w14:paraId="069DC211" w14:textId="77777777" w:rsidR="006005B9" w:rsidRPr="004E34A8" w:rsidRDefault="006005B9" w:rsidP="006005B9">
      <w:pPr>
        <w:rPr>
          <w:b/>
          <w:bCs/>
          <w:i/>
          <w:iCs/>
        </w:rPr>
      </w:pPr>
    </w:p>
    <w:p w14:paraId="6D2AA951" w14:textId="77777777" w:rsidR="006005B9" w:rsidRPr="004E34A8" w:rsidRDefault="006005B9" w:rsidP="006005B9">
      <w:pPr>
        <w:rPr>
          <w:b/>
          <w:bCs/>
          <w:i/>
          <w:iCs/>
        </w:rPr>
      </w:pPr>
    </w:p>
    <w:p w14:paraId="18AE6989" w14:textId="77777777" w:rsidR="006005B9" w:rsidRPr="004E34A8" w:rsidRDefault="006005B9" w:rsidP="006005B9">
      <w:pPr>
        <w:rPr>
          <w:b/>
          <w:bCs/>
          <w:i/>
          <w:iCs/>
        </w:rPr>
      </w:pPr>
    </w:p>
    <w:p w14:paraId="62B607A8" w14:textId="77777777" w:rsidR="00E5065D" w:rsidRPr="004E34A8" w:rsidRDefault="00E5065D" w:rsidP="006005B9">
      <w:pPr>
        <w:rPr>
          <w:b/>
          <w:bCs/>
          <w:i/>
          <w:iCs/>
        </w:rPr>
      </w:pPr>
    </w:p>
    <w:p w14:paraId="3DB33EBF" w14:textId="285F4BBA" w:rsidR="006005B9" w:rsidRPr="004E34A8" w:rsidRDefault="006005B9" w:rsidP="006005B9">
      <w:pPr>
        <w:rPr>
          <w:b/>
          <w:bCs/>
          <w:i/>
          <w:iCs/>
        </w:rPr>
      </w:pPr>
      <w:r w:rsidRPr="004E34A8">
        <w:rPr>
          <w:b/>
          <w:bCs/>
          <w:i/>
          <w:iCs/>
        </w:rPr>
        <w:lastRenderedPageBreak/>
        <w:t>Reģistrēto bezdarbnieku profilēšana (</w:t>
      </w:r>
      <w:r w:rsidR="00223D8F" w:rsidRPr="004E34A8">
        <w:rPr>
          <w:b/>
          <w:bCs/>
          <w:i/>
          <w:iCs/>
        </w:rPr>
        <w:t>31</w:t>
      </w:r>
      <w:r w:rsidRPr="004E34A8">
        <w:rPr>
          <w:b/>
          <w:bCs/>
          <w:i/>
          <w:iCs/>
        </w:rPr>
        <w:t>.</w:t>
      </w:r>
      <w:r w:rsidR="00223D8F" w:rsidRPr="004E34A8">
        <w:rPr>
          <w:b/>
          <w:bCs/>
          <w:i/>
          <w:iCs/>
        </w:rPr>
        <w:t>12</w:t>
      </w:r>
      <w:r w:rsidRPr="004E34A8">
        <w:rPr>
          <w:b/>
          <w:bCs/>
          <w:i/>
          <w:iCs/>
        </w:rPr>
        <w:t>.2016.)</w:t>
      </w:r>
    </w:p>
    <w:tbl>
      <w:tblPr>
        <w:tblW w:w="10619" w:type="dxa"/>
        <w:tblInd w:w="-106" w:type="dxa"/>
        <w:tblLayout w:type="fixed"/>
        <w:tblLook w:val="00A0" w:firstRow="1" w:lastRow="0" w:firstColumn="1" w:lastColumn="0" w:noHBand="0" w:noVBand="0"/>
      </w:tblPr>
      <w:tblGrid>
        <w:gridCol w:w="4984"/>
        <w:gridCol w:w="5635"/>
      </w:tblGrid>
      <w:tr w:rsidR="006005B9" w:rsidRPr="004E34A8" w14:paraId="5DF52F02" w14:textId="77777777" w:rsidTr="000B3C51">
        <w:trPr>
          <w:trHeight w:val="1268"/>
        </w:trPr>
        <w:tc>
          <w:tcPr>
            <w:tcW w:w="4984" w:type="dxa"/>
          </w:tcPr>
          <w:p w14:paraId="207B0BD1" w14:textId="77777777" w:rsidR="007F51E9" w:rsidRPr="004E34A8" w:rsidRDefault="007F51E9" w:rsidP="000B3C51">
            <w:pPr>
              <w:ind w:right="-18" w:firstLine="673"/>
              <w:jc w:val="both"/>
              <w:rPr>
                <w:color w:val="FF0000"/>
              </w:rPr>
            </w:pPr>
          </w:p>
          <w:p w14:paraId="2B811004" w14:textId="7338CC5B" w:rsidR="006005B9" w:rsidRPr="004E34A8" w:rsidRDefault="006005B9" w:rsidP="00233953">
            <w:pPr>
              <w:ind w:right="-18" w:firstLine="673"/>
              <w:jc w:val="both"/>
              <w:rPr>
                <w:color w:val="FF0000"/>
              </w:rPr>
            </w:pPr>
            <w:r w:rsidRPr="005F3625">
              <w:t xml:space="preserve">2016.gada </w:t>
            </w:r>
            <w:r w:rsidR="007F51E9" w:rsidRPr="005F3625">
              <w:t xml:space="preserve">decembra </w:t>
            </w:r>
            <w:r w:rsidRPr="005F3625">
              <w:t xml:space="preserve">beigās no reģistrēto bezdarbnieku kopskaita profilētas </w:t>
            </w:r>
            <w:r w:rsidR="007F51E9" w:rsidRPr="005F3625">
              <w:t xml:space="preserve">74 934 </w:t>
            </w:r>
            <w:r w:rsidRPr="005F3625">
              <w:t>personas jeb 9</w:t>
            </w:r>
            <w:r w:rsidR="007F51E9" w:rsidRPr="005F3625">
              <w:t>5</w:t>
            </w:r>
            <w:r w:rsidRPr="005F3625">
              <w:t>,</w:t>
            </w:r>
            <w:r w:rsidR="007F51E9" w:rsidRPr="005F3625">
              <w:t>6</w:t>
            </w:r>
            <w:r w:rsidRPr="005F3625">
              <w:t>%. Profilētajiem bezdarbniekiem, kam darba atrašanas iespējas</w:t>
            </w:r>
            <w:r w:rsidRPr="005F3625">
              <w:rPr>
                <w:rStyle w:val="FootnoteReference"/>
              </w:rPr>
              <w:footnoteReference w:id="3"/>
            </w:r>
            <w:r w:rsidRPr="005F3625">
              <w:t xml:space="preserve"> noteiktas zemas, lielākoties ir personas – vecumā no 45 gadiem un vairāk, ar zemu izglītību (bez/ar pamata un vispārējo vidējo) un ar bezdarba ilgumu virs gada –</w:t>
            </w:r>
            <w:r w:rsidR="00223D8F" w:rsidRPr="005F3625">
              <w:t xml:space="preserve"> </w:t>
            </w:r>
            <w:r w:rsidRPr="005F3625">
              <w:t>Latgales, Vidzemes reģionā. Savukārt ar augstām darba atrašanas iespējām ir gados jaunāki cilvēki – vecumā no 20 līdz 44 gadiem ar augstāko, profesionālo vai vispārējo vidējo izglītību un ar bezdarba ilgumu līdz 6 mēnešiem – vairāk Rīgas, kā arī Zemgales reģionā. Salīdzinot ar iepriekšējā gada atbilstošo periodu, pieaudzis bezdarbnieku īpatsvars grupā ar augstām darba atrašanas iespējām, it īpaši Rīgas</w:t>
            </w:r>
            <w:r w:rsidR="00233953" w:rsidRPr="005F3625">
              <w:t xml:space="preserve"> un</w:t>
            </w:r>
            <w:r w:rsidRPr="005F3625">
              <w:t xml:space="preserve"> Zemgales reģionos.</w:t>
            </w:r>
          </w:p>
        </w:tc>
        <w:tc>
          <w:tcPr>
            <w:tcW w:w="5635" w:type="dxa"/>
          </w:tcPr>
          <w:p w14:paraId="1150410C" w14:textId="77777777" w:rsidR="006005B9" w:rsidRPr="004E34A8" w:rsidRDefault="006005B9" w:rsidP="000B3C51">
            <w:pPr>
              <w:ind w:left="72" w:right="-341"/>
            </w:pPr>
          </w:p>
          <w:p w14:paraId="4EDC29CC" w14:textId="77777777" w:rsidR="006005B9" w:rsidRPr="004E34A8" w:rsidRDefault="006005B9" w:rsidP="000B3C51">
            <w:pPr>
              <w:pStyle w:val="Caption"/>
              <w:keepNext/>
              <w:spacing w:after="0"/>
              <w:jc w:val="right"/>
            </w:pPr>
            <w:r w:rsidRPr="004E34A8">
              <w:t xml:space="preserve">tabula </w:t>
            </w:r>
            <w:r w:rsidR="00502B66" w:rsidRPr="005F3625">
              <w:fldChar w:fldCharType="begin"/>
            </w:r>
            <w:r w:rsidR="00502B66" w:rsidRPr="004E34A8">
              <w:instrText xml:space="preserve"> STYLEREF 1 \s </w:instrText>
            </w:r>
            <w:r w:rsidR="00502B66" w:rsidRPr="005F3625">
              <w:fldChar w:fldCharType="separate"/>
            </w:r>
            <w:r w:rsidRPr="004E34A8">
              <w:rPr>
                <w:noProof/>
              </w:rPr>
              <w:t>1</w:t>
            </w:r>
            <w:r w:rsidR="00502B66" w:rsidRPr="005F3625">
              <w:rPr>
                <w:noProof/>
              </w:rPr>
              <w:fldChar w:fldCharType="end"/>
            </w:r>
            <w:r w:rsidRPr="004E34A8">
              <w:t>.</w:t>
            </w:r>
            <w:r w:rsidR="00502B66" w:rsidRPr="005F3625">
              <w:fldChar w:fldCharType="begin"/>
            </w:r>
            <w:r w:rsidR="00502B66" w:rsidRPr="004E34A8">
              <w:instrText xml:space="preserve"> SEQ tabula \* ARABIC \s 1 </w:instrText>
            </w:r>
            <w:r w:rsidR="00502B66" w:rsidRPr="005F3625">
              <w:fldChar w:fldCharType="separate"/>
            </w:r>
            <w:r w:rsidRPr="004E34A8">
              <w:rPr>
                <w:noProof/>
              </w:rPr>
              <w:t>4</w:t>
            </w:r>
            <w:r w:rsidR="00502B66" w:rsidRPr="005F3625">
              <w:rPr>
                <w:noProof/>
              </w:rPr>
              <w:fldChar w:fldCharType="end"/>
            </w:r>
          </w:p>
          <w:p w14:paraId="6F3C590A" w14:textId="77777777" w:rsidR="006005B9" w:rsidRPr="004E34A8" w:rsidRDefault="006005B9" w:rsidP="000B3C51">
            <w:pPr>
              <w:ind w:left="72" w:right="-341"/>
              <w:rPr>
                <w:b/>
                <w:bCs/>
                <w:i/>
                <w:iCs/>
                <w:color w:val="FF0000"/>
              </w:rPr>
            </w:pPr>
            <w:r w:rsidRPr="005F3625">
              <w:rPr>
                <w:b/>
                <w:bCs/>
                <w:i/>
                <w:iCs/>
                <w:noProof/>
                <w:color w:val="FF0000"/>
                <w:lang w:eastAsia="lv-LV"/>
              </w:rPr>
              <w:drawing>
                <wp:inline distT="0" distB="0" distL="0" distR="0" wp14:anchorId="014C8734" wp14:editId="6FEB8864">
                  <wp:extent cx="3438525" cy="2209800"/>
                  <wp:effectExtent l="0" t="0" r="9525"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438525" cy="2209800"/>
                          </a:xfrm>
                          <a:prstGeom prst="rect">
                            <a:avLst/>
                          </a:prstGeom>
                          <a:noFill/>
                          <a:ln>
                            <a:noFill/>
                          </a:ln>
                        </pic:spPr>
                      </pic:pic>
                    </a:graphicData>
                  </a:graphic>
                </wp:inline>
              </w:drawing>
            </w:r>
          </w:p>
          <w:p w14:paraId="7930BDFB" w14:textId="77777777" w:rsidR="006005B9" w:rsidRPr="004E34A8" w:rsidRDefault="006005B9" w:rsidP="000B3C51">
            <w:pPr>
              <w:ind w:left="72" w:right="-341"/>
              <w:rPr>
                <w:b/>
                <w:bCs/>
                <w:i/>
                <w:iCs/>
                <w:color w:val="FF0000"/>
              </w:rPr>
            </w:pPr>
          </w:p>
        </w:tc>
      </w:tr>
      <w:tr w:rsidR="006005B9" w:rsidRPr="004E34A8" w14:paraId="4C4180AC" w14:textId="77777777" w:rsidTr="000B3C51">
        <w:trPr>
          <w:trHeight w:val="1268"/>
        </w:trPr>
        <w:tc>
          <w:tcPr>
            <w:tcW w:w="4984" w:type="dxa"/>
          </w:tcPr>
          <w:p w14:paraId="22193E10" w14:textId="77777777" w:rsidR="006005B9" w:rsidRPr="004E34A8" w:rsidRDefault="006005B9" w:rsidP="000B3C51">
            <w:pPr>
              <w:rPr>
                <w:color w:val="FF0000"/>
              </w:rPr>
            </w:pPr>
          </w:p>
          <w:p w14:paraId="3D6EB997" w14:textId="77777777" w:rsidR="006005B9" w:rsidRPr="004E34A8" w:rsidRDefault="006005B9" w:rsidP="000B3C51"/>
          <w:p w14:paraId="5BD29E29" w14:textId="77777777" w:rsidR="006005B9" w:rsidRPr="004E34A8" w:rsidRDefault="006005B9" w:rsidP="000B3C51">
            <w:pPr>
              <w:pStyle w:val="Caption"/>
              <w:keepNext/>
              <w:spacing w:after="0"/>
              <w:jc w:val="right"/>
            </w:pPr>
            <w:r w:rsidRPr="004E34A8">
              <w:t xml:space="preserve">attēls </w:t>
            </w:r>
            <w:r w:rsidR="00502B66" w:rsidRPr="005F3625">
              <w:fldChar w:fldCharType="begin"/>
            </w:r>
            <w:r w:rsidR="00502B66" w:rsidRPr="004E34A8">
              <w:instrText xml:space="preserve"> STYLEREF 1 \s </w:instrText>
            </w:r>
            <w:r w:rsidR="00502B66" w:rsidRPr="005F3625">
              <w:fldChar w:fldCharType="separate"/>
            </w:r>
            <w:r w:rsidRPr="004E34A8">
              <w:rPr>
                <w:noProof/>
              </w:rPr>
              <w:t>1</w:t>
            </w:r>
            <w:r w:rsidR="00502B66" w:rsidRPr="005F3625">
              <w:rPr>
                <w:noProof/>
              </w:rPr>
              <w:fldChar w:fldCharType="end"/>
            </w:r>
            <w:r w:rsidRPr="004E34A8">
              <w:t>.</w:t>
            </w:r>
            <w:r w:rsidR="00502B66" w:rsidRPr="005F3625">
              <w:fldChar w:fldCharType="begin"/>
            </w:r>
            <w:r w:rsidR="00502B66" w:rsidRPr="004E34A8">
              <w:instrText xml:space="preserve"> SEQ attēls \* ARABIC \s 1 </w:instrText>
            </w:r>
            <w:r w:rsidR="00502B66" w:rsidRPr="005F3625">
              <w:fldChar w:fldCharType="separate"/>
            </w:r>
            <w:r w:rsidRPr="004E34A8">
              <w:rPr>
                <w:noProof/>
              </w:rPr>
              <w:t>7</w:t>
            </w:r>
            <w:r w:rsidR="00502B66" w:rsidRPr="005F3625">
              <w:rPr>
                <w:noProof/>
              </w:rPr>
              <w:fldChar w:fldCharType="end"/>
            </w:r>
          </w:p>
          <w:p w14:paraId="3A0A6F99" w14:textId="77777777" w:rsidR="006005B9" w:rsidRPr="004E34A8" w:rsidRDefault="009866A5" w:rsidP="000B3C51">
            <w:pPr>
              <w:rPr>
                <w:color w:val="FF0000"/>
              </w:rPr>
            </w:pPr>
            <w:r w:rsidRPr="005F3625">
              <w:rPr>
                <w:noProof/>
                <w:color w:val="FF0000"/>
                <w:lang w:eastAsia="lv-LV"/>
              </w:rPr>
              <w:drawing>
                <wp:inline distT="0" distB="0" distL="0" distR="0" wp14:anchorId="39DC4E81" wp14:editId="53BC78B7">
                  <wp:extent cx="3040228" cy="1563139"/>
                  <wp:effectExtent l="0" t="0" r="825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68976" cy="1577920"/>
                          </a:xfrm>
                          <a:prstGeom prst="rect">
                            <a:avLst/>
                          </a:prstGeom>
                          <a:noFill/>
                        </pic:spPr>
                      </pic:pic>
                    </a:graphicData>
                  </a:graphic>
                </wp:inline>
              </w:drawing>
            </w:r>
          </w:p>
        </w:tc>
        <w:tc>
          <w:tcPr>
            <w:tcW w:w="5635" w:type="dxa"/>
          </w:tcPr>
          <w:p w14:paraId="3D681F38" w14:textId="77777777" w:rsidR="006005B9" w:rsidRPr="004E34A8" w:rsidRDefault="006005B9" w:rsidP="000B3C51">
            <w:pPr>
              <w:ind w:firstLine="792"/>
              <w:jc w:val="both"/>
              <w:rPr>
                <w:color w:val="FF0000"/>
              </w:rPr>
            </w:pPr>
          </w:p>
          <w:p w14:paraId="5E826AA1" w14:textId="77777777" w:rsidR="006005B9" w:rsidRPr="004E34A8" w:rsidRDefault="006005B9" w:rsidP="00E53FFB">
            <w:pPr>
              <w:ind w:firstLine="792"/>
              <w:jc w:val="both"/>
              <w:rPr>
                <w:i/>
                <w:color w:val="FF0000"/>
              </w:rPr>
            </w:pPr>
            <w:r w:rsidRPr="005F3625">
              <w:t xml:space="preserve">Lielāka motivācija (augsta un vidēja) meklēt darbu ir personām, kas mazāk pakļautas bezdarba riskam – augsts darba atrašanas līmenis, savukārt zemāka, kam darba atrašanas iespējas noteiktas zemas. Salīdzinot ar iepriekšējā gada atbilstošo periodu, </w:t>
            </w:r>
            <w:r w:rsidR="007D61EA" w:rsidRPr="005F3625">
              <w:t>vērojams</w:t>
            </w:r>
            <w:r w:rsidR="00E53FFB" w:rsidRPr="005F3625">
              <w:t xml:space="preserve"> </w:t>
            </w:r>
            <w:r w:rsidRPr="005F3625">
              <w:t xml:space="preserve">motivācijas kritums (īpaši bezdarbnieku īpatsvarā, kuriem darba atrašanas iespējas profilēšanas rezultātā noteiktas augstas). </w:t>
            </w:r>
          </w:p>
        </w:tc>
      </w:tr>
      <w:tr w:rsidR="006005B9" w:rsidRPr="004E34A8" w14:paraId="02318FD4" w14:textId="77777777" w:rsidTr="000B3C51">
        <w:trPr>
          <w:trHeight w:val="1268"/>
        </w:trPr>
        <w:tc>
          <w:tcPr>
            <w:tcW w:w="4984" w:type="dxa"/>
          </w:tcPr>
          <w:p w14:paraId="07F22CB1" w14:textId="77777777" w:rsidR="006005B9" w:rsidRPr="004E34A8" w:rsidRDefault="006005B9" w:rsidP="000B3C51">
            <w:pPr>
              <w:jc w:val="both"/>
              <w:rPr>
                <w:noProof/>
                <w:lang w:eastAsia="lv-LV"/>
              </w:rPr>
            </w:pPr>
          </w:p>
          <w:p w14:paraId="70A92C7C" w14:textId="77777777" w:rsidR="006005B9" w:rsidRPr="004E34A8" w:rsidRDefault="006005B9" w:rsidP="000B3C51">
            <w:pPr>
              <w:jc w:val="both"/>
              <w:rPr>
                <w:noProof/>
                <w:lang w:eastAsia="lv-LV"/>
              </w:rPr>
            </w:pPr>
          </w:p>
          <w:p w14:paraId="251C7501" w14:textId="77777777" w:rsidR="006005B9" w:rsidRPr="004E34A8" w:rsidRDefault="006005B9" w:rsidP="000B3C51">
            <w:pPr>
              <w:jc w:val="both"/>
              <w:rPr>
                <w:noProof/>
                <w:lang w:eastAsia="lv-LV"/>
              </w:rPr>
            </w:pPr>
          </w:p>
          <w:p w14:paraId="4FC166D4" w14:textId="77777777" w:rsidR="006005B9" w:rsidRPr="004E34A8" w:rsidRDefault="006005B9" w:rsidP="000B3C51">
            <w:pPr>
              <w:ind w:firstLine="673"/>
              <w:jc w:val="both"/>
              <w:rPr>
                <w:noProof/>
                <w:lang w:eastAsia="lv-LV"/>
              </w:rPr>
            </w:pPr>
            <w:r w:rsidRPr="005F3625">
              <w:rPr>
                <w:noProof/>
                <w:lang w:eastAsia="lv-LV"/>
              </w:rPr>
              <w:t xml:space="preserve">Augstāka motivācija sadarboties ar NVA ir bezdarbniekiem, kuriem darba </w:t>
            </w:r>
            <w:r w:rsidR="00A51B75" w:rsidRPr="005F3625">
              <w:rPr>
                <w:noProof/>
                <w:lang w:eastAsia="lv-LV"/>
              </w:rPr>
              <w:t>atrašanas iespējas ir zemas – 22</w:t>
            </w:r>
            <w:r w:rsidRPr="005F3625">
              <w:rPr>
                <w:noProof/>
                <w:lang w:eastAsia="lv-LV"/>
              </w:rPr>
              <w:t xml:space="preserve">%. Salīdzinot ar iepriekšējā gada atbilstošo periodu, motivācija sadarboties ar NVA </w:t>
            </w:r>
            <w:r w:rsidR="007D61EA" w:rsidRPr="005F3625">
              <w:rPr>
                <w:noProof/>
                <w:lang w:eastAsia="lv-LV"/>
              </w:rPr>
              <w:t>palielinājusies</w:t>
            </w:r>
            <w:r w:rsidRPr="005F3625">
              <w:rPr>
                <w:noProof/>
                <w:lang w:eastAsia="lv-LV"/>
              </w:rPr>
              <w:t xml:space="preserve"> </w:t>
            </w:r>
            <w:r w:rsidRPr="005F3625">
              <w:t xml:space="preserve">(īpaši vērojams bezdarbnieku īpatsvarā, kuriem darba atrašanas iespējas noteiktas </w:t>
            </w:r>
            <w:r w:rsidR="007D61EA" w:rsidRPr="005F3625">
              <w:t>augstas</w:t>
            </w:r>
            <w:r w:rsidRPr="005F3625">
              <w:t>)</w:t>
            </w:r>
            <w:r w:rsidRPr="005F3625">
              <w:rPr>
                <w:noProof/>
                <w:lang w:eastAsia="lv-LV"/>
              </w:rPr>
              <w:t>.</w:t>
            </w:r>
          </w:p>
          <w:p w14:paraId="4992A716" w14:textId="77777777" w:rsidR="006005B9" w:rsidRPr="004E34A8" w:rsidRDefault="006005B9" w:rsidP="000B3C51">
            <w:pPr>
              <w:jc w:val="both"/>
              <w:rPr>
                <w:noProof/>
                <w:lang w:eastAsia="lv-LV"/>
              </w:rPr>
            </w:pPr>
          </w:p>
        </w:tc>
        <w:tc>
          <w:tcPr>
            <w:tcW w:w="5635" w:type="dxa"/>
          </w:tcPr>
          <w:p w14:paraId="1A20C931" w14:textId="77777777" w:rsidR="006005B9" w:rsidRPr="004E34A8" w:rsidRDefault="006005B9" w:rsidP="000B3C51">
            <w:pPr>
              <w:ind w:right="-108" w:firstLine="193"/>
              <w:jc w:val="right"/>
            </w:pPr>
          </w:p>
          <w:p w14:paraId="76D31A3D" w14:textId="77777777" w:rsidR="006005B9" w:rsidRPr="004E34A8" w:rsidRDefault="006005B9" w:rsidP="000B3C51">
            <w:pPr>
              <w:ind w:right="-108"/>
              <w:jc w:val="right"/>
            </w:pPr>
          </w:p>
          <w:p w14:paraId="1BA29444" w14:textId="77777777" w:rsidR="006005B9" w:rsidRPr="004E34A8" w:rsidRDefault="006005B9" w:rsidP="000B3C51">
            <w:pPr>
              <w:pStyle w:val="Caption"/>
              <w:keepNext/>
              <w:spacing w:after="0"/>
              <w:jc w:val="right"/>
            </w:pPr>
            <w:r w:rsidRPr="004E34A8">
              <w:t xml:space="preserve">attēls </w:t>
            </w:r>
            <w:r w:rsidR="00502B66" w:rsidRPr="005F3625">
              <w:fldChar w:fldCharType="begin"/>
            </w:r>
            <w:r w:rsidR="00502B66" w:rsidRPr="004E34A8">
              <w:instrText xml:space="preserve"> STYLEREF 1 \s </w:instrText>
            </w:r>
            <w:r w:rsidR="00502B66" w:rsidRPr="005F3625">
              <w:fldChar w:fldCharType="separate"/>
            </w:r>
            <w:r w:rsidRPr="004E34A8">
              <w:rPr>
                <w:noProof/>
              </w:rPr>
              <w:t>1</w:t>
            </w:r>
            <w:r w:rsidR="00502B66" w:rsidRPr="005F3625">
              <w:rPr>
                <w:noProof/>
              </w:rPr>
              <w:fldChar w:fldCharType="end"/>
            </w:r>
            <w:r w:rsidRPr="004E34A8">
              <w:t>.</w:t>
            </w:r>
            <w:r w:rsidR="00502B66" w:rsidRPr="005F3625">
              <w:fldChar w:fldCharType="begin"/>
            </w:r>
            <w:r w:rsidR="00502B66" w:rsidRPr="004E34A8">
              <w:instrText xml:space="preserve"> SEQ attēls \* ARABIC \s 1 </w:instrText>
            </w:r>
            <w:r w:rsidR="00502B66" w:rsidRPr="005F3625">
              <w:fldChar w:fldCharType="separate"/>
            </w:r>
            <w:r w:rsidRPr="004E34A8">
              <w:rPr>
                <w:noProof/>
              </w:rPr>
              <w:t>8</w:t>
            </w:r>
            <w:r w:rsidR="00502B66" w:rsidRPr="005F3625">
              <w:rPr>
                <w:noProof/>
              </w:rPr>
              <w:fldChar w:fldCharType="end"/>
            </w:r>
          </w:p>
          <w:p w14:paraId="471EC327" w14:textId="77777777" w:rsidR="006005B9" w:rsidRPr="004E34A8" w:rsidRDefault="009866A5" w:rsidP="000B3C51">
            <w:pPr>
              <w:ind w:right="-108"/>
              <w:jc w:val="right"/>
            </w:pPr>
            <w:r w:rsidRPr="005F3625">
              <w:rPr>
                <w:noProof/>
                <w:lang w:eastAsia="lv-LV"/>
              </w:rPr>
              <w:drawing>
                <wp:inline distT="0" distB="0" distL="0" distR="0" wp14:anchorId="006FD3C2" wp14:editId="5D1B73B2">
                  <wp:extent cx="3269310" cy="1559810"/>
                  <wp:effectExtent l="0" t="0" r="7620" b="254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293635" cy="1571416"/>
                          </a:xfrm>
                          <a:prstGeom prst="rect">
                            <a:avLst/>
                          </a:prstGeom>
                          <a:noFill/>
                        </pic:spPr>
                      </pic:pic>
                    </a:graphicData>
                  </a:graphic>
                </wp:inline>
              </w:drawing>
            </w:r>
          </w:p>
        </w:tc>
      </w:tr>
      <w:tr w:rsidR="006005B9" w:rsidRPr="004E34A8" w14:paraId="61FC08C6" w14:textId="77777777" w:rsidTr="000B3C51">
        <w:trPr>
          <w:trHeight w:val="1268"/>
        </w:trPr>
        <w:tc>
          <w:tcPr>
            <w:tcW w:w="4984" w:type="dxa"/>
          </w:tcPr>
          <w:p w14:paraId="426777A1" w14:textId="77777777" w:rsidR="006005B9" w:rsidRPr="004E34A8" w:rsidRDefault="006005B9" w:rsidP="000B3C51">
            <w:pPr>
              <w:pStyle w:val="Caption"/>
              <w:keepNext/>
              <w:spacing w:after="0"/>
              <w:jc w:val="right"/>
            </w:pPr>
            <w:r w:rsidRPr="004E34A8">
              <w:t xml:space="preserve">attēls </w:t>
            </w:r>
            <w:r w:rsidR="00502B66" w:rsidRPr="005F3625">
              <w:fldChar w:fldCharType="begin"/>
            </w:r>
            <w:r w:rsidR="00502B66" w:rsidRPr="004E34A8">
              <w:instrText xml:space="preserve"> STYLEREF 1 \s </w:instrText>
            </w:r>
            <w:r w:rsidR="00502B66" w:rsidRPr="005F3625">
              <w:fldChar w:fldCharType="separate"/>
            </w:r>
            <w:r w:rsidRPr="004E34A8">
              <w:rPr>
                <w:noProof/>
              </w:rPr>
              <w:t>1</w:t>
            </w:r>
            <w:r w:rsidR="00502B66" w:rsidRPr="005F3625">
              <w:rPr>
                <w:noProof/>
              </w:rPr>
              <w:fldChar w:fldCharType="end"/>
            </w:r>
            <w:r w:rsidRPr="004E34A8">
              <w:t>.</w:t>
            </w:r>
            <w:r w:rsidR="00502B66" w:rsidRPr="005F3625">
              <w:fldChar w:fldCharType="begin"/>
            </w:r>
            <w:r w:rsidR="00502B66" w:rsidRPr="004E34A8">
              <w:instrText xml:space="preserve"> SEQ attēls \* ARABIC \s 1 </w:instrText>
            </w:r>
            <w:r w:rsidR="00502B66" w:rsidRPr="005F3625">
              <w:fldChar w:fldCharType="separate"/>
            </w:r>
            <w:r w:rsidRPr="004E34A8">
              <w:rPr>
                <w:noProof/>
              </w:rPr>
              <w:t>9</w:t>
            </w:r>
            <w:r w:rsidR="00502B66" w:rsidRPr="005F3625">
              <w:rPr>
                <w:noProof/>
              </w:rPr>
              <w:fldChar w:fldCharType="end"/>
            </w:r>
          </w:p>
          <w:p w14:paraId="16653D80" w14:textId="77777777" w:rsidR="006005B9" w:rsidRPr="004E34A8" w:rsidRDefault="009866A5" w:rsidP="000B3C51">
            <w:pPr>
              <w:rPr>
                <w:noProof/>
                <w:color w:val="FF0000"/>
                <w:lang w:eastAsia="lv-LV"/>
              </w:rPr>
            </w:pPr>
            <w:r w:rsidRPr="005F3625">
              <w:rPr>
                <w:noProof/>
                <w:color w:val="FF0000"/>
                <w:lang w:eastAsia="lv-LV"/>
              </w:rPr>
              <w:drawing>
                <wp:inline distT="0" distB="0" distL="0" distR="0" wp14:anchorId="013252AE" wp14:editId="029A8214">
                  <wp:extent cx="2779903" cy="1577925"/>
                  <wp:effectExtent l="0" t="0" r="1905" b="381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829627" cy="1606149"/>
                          </a:xfrm>
                          <a:prstGeom prst="rect">
                            <a:avLst/>
                          </a:prstGeom>
                          <a:noFill/>
                        </pic:spPr>
                      </pic:pic>
                    </a:graphicData>
                  </a:graphic>
                </wp:inline>
              </w:drawing>
            </w:r>
          </w:p>
        </w:tc>
        <w:tc>
          <w:tcPr>
            <w:tcW w:w="5635" w:type="dxa"/>
          </w:tcPr>
          <w:p w14:paraId="44F51218" w14:textId="77777777" w:rsidR="006005B9" w:rsidRPr="004E34A8" w:rsidRDefault="006005B9" w:rsidP="000B3C51">
            <w:pPr>
              <w:jc w:val="both"/>
              <w:rPr>
                <w:noProof/>
                <w:color w:val="FF0000"/>
                <w:lang w:eastAsia="lv-LV"/>
              </w:rPr>
            </w:pPr>
          </w:p>
          <w:p w14:paraId="08C3FE36" w14:textId="77777777" w:rsidR="006005B9" w:rsidRPr="004E34A8" w:rsidRDefault="006005B9" w:rsidP="00106E4E">
            <w:pPr>
              <w:ind w:firstLine="792"/>
              <w:jc w:val="both"/>
              <w:rPr>
                <w:color w:val="FF0000"/>
                <w:lang w:eastAsia="lv-LV"/>
              </w:rPr>
            </w:pPr>
            <w:r w:rsidRPr="005F3625">
              <w:rPr>
                <w:noProof/>
                <w:lang w:eastAsia="lv-LV"/>
              </w:rPr>
              <w:t>Zemākais prasmju pašnovērtējums ir bezdarbniekiem, kuriem darba atrašanas iespējas noteiktas kā zemas – 6</w:t>
            </w:r>
            <w:r w:rsidR="00A51B75" w:rsidRPr="005F3625">
              <w:rPr>
                <w:noProof/>
                <w:lang w:eastAsia="lv-LV"/>
              </w:rPr>
              <w:t>5</w:t>
            </w:r>
            <w:r w:rsidRPr="005F3625">
              <w:rPr>
                <w:noProof/>
                <w:lang w:eastAsia="lv-LV"/>
              </w:rPr>
              <w:t xml:space="preserve">%. </w:t>
            </w:r>
            <w:r w:rsidRPr="005F3625">
              <w:rPr>
                <w:lang w:eastAsia="lv-LV"/>
              </w:rPr>
              <w:t xml:space="preserve">Salīdzinot ar iepriekšējā gada atbilstošo periodu, prasmju pašnovērtējums pieaudzis </w:t>
            </w:r>
            <w:r w:rsidR="00106E4E" w:rsidRPr="005F3625">
              <w:rPr>
                <w:lang w:eastAsia="lv-LV"/>
              </w:rPr>
              <w:t>augsta un vidēja</w:t>
            </w:r>
            <w:r w:rsidRPr="005F3625">
              <w:rPr>
                <w:lang w:eastAsia="lv-LV"/>
              </w:rPr>
              <w:t xml:space="preserve"> darba atrašanas līmeņos.</w:t>
            </w:r>
          </w:p>
        </w:tc>
      </w:tr>
    </w:tbl>
    <w:p w14:paraId="1CE985C0" w14:textId="77777777" w:rsidR="006005B9" w:rsidRPr="004E34A8" w:rsidRDefault="006005B9" w:rsidP="006005B9">
      <w:pPr>
        <w:suppressAutoHyphens w:val="0"/>
        <w:rPr>
          <w:b/>
          <w:bCs/>
          <w:i/>
          <w:iCs/>
        </w:rPr>
      </w:pPr>
    </w:p>
    <w:p w14:paraId="45BCC6DB" w14:textId="77777777" w:rsidR="009C418A" w:rsidRPr="004E34A8" w:rsidRDefault="00167732" w:rsidP="00AC7836">
      <w:pPr>
        <w:suppressAutoHyphens w:val="0"/>
        <w:rPr>
          <w:b/>
          <w:bCs/>
          <w:i/>
          <w:iCs/>
        </w:rPr>
      </w:pPr>
      <w:r w:rsidRPr="004E34A8">
        <w:rPr>
          <w:b/>
          <w:bCs/>
          <w:i/>
          <w:iCs/>
        </w:rPr>
        <w:br w:type="page"/>
      </w:r>
      <w:r w:rsidR="00F72B52" w:rsidRPr="004E34A8">
        <w:rPr>
          <w:b/>
          <w:bCs/>
          <w:i/>
          <w:iCs/>
        </w:rPr>
        <w:lastRenderedPageBreak/>
        <w:t>Ilgstošie bezdarbnieki</w:t>
      </w:r>
    </w:p>
    <w:p w14:paraId="76258A8F" w14:textId="77777777" w:rsidR="000131D5" w:rsidRPr="004E34A8" w:rsidRDefault="000131D5" w:rsidP="009C418A">
      <w:pPr>
        <w:rPr>
          <w:b/>
          <w:bCs/>
          <w:i/>
          <w:iCs/>
        </w:rPr>
      </w:pPr>
    </w:p>
    <w:tbl>
      <w:tblPr>
        <w:tblW w:w="10704" w:type="dxa"/>
        <w:tblInd w:w="-106" w:type="dxa"/>
        <w:tblLayout w:type="fixed"/>
        <w:tblLook w:val="00A0" w:firstRow="1" w:lastRow="0" w:firstColumn="1" w:lastColumn="0" w:noHBand="0" w:noVBand="0"/>
      </w:tblPr>
      <w:tblGrid>
        <w:gridCol w:w="4320"/>
        <w:gridCol w:w="6384"/>
      </w:tblGrid>
      <w:tr w:rsidR="009C418A" w:rsidRPr="004E34A8" w14:paraId="050E37F7" w14:textId="77777777" w:rsidTr="008737B4">
        <w:trPr>
          <w:trHeight w:val="703"/>
        </w:trPr>
        <w:tc>
          <w:tcPr>
            <w:tcW w:w="4320" w:type="dxa"/>
          </w:tcPr>
          <w:p w14:paraId="19418956" w14:textId="77777777" w:rsidR="008B00B5" w:rsidRPr="005F3625" w:rsidRDefault="008B00B5" w:rsidP="008B00B5">
            <w:pPr>
              <w:ind w:firstLine="720"/>
              <w:jc w:val="both"/>
            </w:pPr>
            <w:r w:rsidRPr="005F3625">
              <w:t xml:space="preserve">2016.gada </w:t>
            </w:r>
            <w:r w:rsidR="00FD4CFB" w:rsidRPr="005F3625">
              <w:t>decembra</w:t>
            </w:r>
            <w:r w:rsidRPr="005F3625">
              <w:t xml:space="preserve"> beigās NVA uzskaitē ir bijuši </w:t>
            </w:r>
            <w:r w:rsidR="00364BCF" w:rsidRPr="005F3625">
              <w:rPr>
                <w:b/>
                <w:bCs/>
              </w:rPr>
              <w:t>22</w:t>
            </w:r>
            <w:r w:rsidR="00772D6F" w:rsidRPr="005F3625">
              <w:rPr>
                <w:b/>
                <w:bCs/>
              </w:rPr>
              <w:t xml:space="preserve"> </w:t>
            </w:r>
            <w:r w:rsidR="00FD4CFB" w:rsidRPr="005F3625">
              <w:rPr>
                <w:b/>
                <w:bCs/>
              </w:rPr>
              <w:t>450</w:t>
            </w:r>
            <w:r w:rsidRPr="005F3625">
              <w:rPr>
                <w:b/>
                <w:bCs/>
              </w:rPr>
              <w:t xml:space="preserve"> ilgstošie bezdarbnieki</w:t>
            </w:r>
            <w:r w:rsidRPr="005F3625">
              <w:t xml:space="preserve">, kas ir </w:t>
            </w:r>
            <w:r w:rsidR="00FD4CFB" w:rsidRPr="005F3625">
              <w:rPr>
                <w:b/>
                <w:bCs/>
              </w:rPr>
              <w:t>28,7</w:t>
            </w:r>
            <w:r w:rsidRPr="005F3625">
              <w:rPr>
                <w:b/>
                <w:bCs/>
              </w:rPr>
              <w:t>%</w:t>
            </w:r>
            <w:r w:rsidRPr="005F3625">
              <w:t xml:space="preserve"> no kopējā reģistrēto bezdarbnieku skaita.</w:t>
            </w:r>
          </w:p>
          <w:p w14:paraId="023E659D" w14:textId="77777777" w:rsidR="009C418A" w:rsidRPr="005F3625" w:rsidRDefault="008B00B5" w:rsidP="00484803">
            <w:pPr>
              <w:ind w:firstLine="720"/>
              <w:jc w:val="both"/>
            </w:pPr>
            <w:r w:rsidRPr="005F3625">
              <w:t>Ilgstošo bezdarbn</w:t>
            </w:r>
            <w:r w:rsidR="00364BCF" w:rsidRPr="005F3625">
              <w:t>ieku kopskaitā 54</w:t>
            </w:r>
            <w:r w:rsidRPr="005F3625">
              <w:t xml:space="preserve">% bija bezdarbnieki vecumā 50 gadi un vairāk, </w:t>
            </w:r>
            <w:r w:rsidR="00364BCF" w:rsidRPr="005F3625">
              <w:t>21</w:t>
            </w:r>
            <w:r w:rsidRPr="005F3625">
              <w:t xml:space="preserve">% – </w:t>
            </w:r>
            <w:r w:rsidR="00364BCF" w:rsidRPr="005F3625">
              <w:t>bezdarbnieki ar inva</w:t>
            </w:r>
            <w:r w:rsidR="00DE5452" w:rsidRPr="005F3625">
              <w:t>liditāti, 2</w:t>
            </w:r>
            <w:r w:rsidRPr="005F3625">
              <w:t xml:space="preserve">% – jaunieši bezdarbnieki (15 – 24 gadi). Gada griezumā – salīdzinot ar iepriekšējā gada attiecīgo periodu, bezdarbnieku vecumā 50 gadi un vairāk īpatsvars ilgstošo </w:t>
            </w:r>
            <w:r w:rsidR="00091028" w:rsidRPr="005F3625">
              <w:t xml:space="preserve">bezdarbnieku </w:t>
            </w:r>
            <w:r w:rsidRPr="005F3625">
              <w:t xml:space="preserve">kopskaitā </w:t>
            </w:r>
            <w:r w:rsidRPr="005F3625">
              <w:rPr>
                <w:b/>
              </w:rPr>
              <w:t xml:space="preserve">pieaudzis </w:t>
            </w:r>
            <w:r w:rsidR="00364BCF" w:rsidRPr="005F3625">
              <w:t>par 1</w:t>
            </w:r>
            <w:r w:rsidRPr="005F3625">
              <w:t xml:space="preserve"> %</w:t>
            </w:r>
            <w:r w:rsidR="00012230" w:rsidRPr="005F3625">
              <w:t xml:space="preserve"> </w:t>
            </w:r>
            <w:r w:rsidRPr="005F3625">
              <w:t>punkti</w:t>
            </w:r>
            <w:r w:rsidR="00364BCF" w:rsidRPr="005F3625">
              <w:t>em, bet ar invaliditāti – par 3</w:t>
            </w:r>
            <w:r w:rsidRPr="005F3625">
              <w:t xml:space="preserve"> %</w:t>
            </w:r>
            <w:r w:rsidR="00012230" w:rsidRPr="005F3625">
              <w:t xml:space="preserve"> </w:t>
            </w:r>
            <w:r w:rsidRPr="005F3625">
              <w:t>punktiem.</w:t>
            </w:r>
          </w:p>
        </w:tc>
        <w:tc>
          <w:tcPr>
            <w:tcW w:w="6384" w:type="dxa"/>
          </w:tcPr>
          <w:p w14:paraId="2ECCE272" w14:textId="77777777" w:rsidR="00DB48E8" w:rsidRPr="005F3625" w:rsidRDefault="00DB48E8" w:rsidP="0085230D">
            <w:pPr>
              <w:pStyle w:val="Caption"/>
              <w:keepNext/>
              <w:jc w:val="right"/>
            </w:pPr>
            <w:r w:rsidRPr="005F3625">
              <w:t xml:space="preserve">attēls </w:t>
            </w:r>
            <w:r w:rsidR="002410CE" w:rsidRPr="005F3625">
              <w:fldChar w:fldCharType="begin"/>
            </w:r>
            <w:r w:rsidR="00152DB4" w:rsidRPr="005F3625">
              <w:instrText xml:space="preserve"> STYLEREF 1 \s </w:instrText>
            </w:r>
            <w:r w:rsidR="002410CE" w:rsidRPr="005F3625">
              <w:fldChar w:fldCharType="separate"/>
            </w:r>
            <w:r w:rsidR="00E94460" w:rsidRPr="005F3625">
              <w:rPr>
                <w:noProof/>
              </w:rPr>
              <w:t>1</w:t>
            </w:r>
            <w:r w:rsidR="002410CE" w:rsidRPr="005F3625">
              <w:rPr>
                <w:noProof/>
              </w:rPr>
              <w:fldChar w:fldCharType="end"/>
            </w:r>
            <w:r w:rsidR="00E94460" w:rsidRPr="005F3625">
              <w:t>.</w:t>
            </w:r>
            <w:r w:rsidR="002410CE" w:rsidRPr="005F3625">
              <w:fldChar w:fldCharType="begin"/>
            </w:r>
            <w:r w:rsidR="00152DB4" w:rsidRPr="005F3625">
              <w:instrText xml:space="preserve"> SEQ attēls \* ARABIC \s 1 </w:instrText>
            </w:r>
            <w:r w:rsidR="002410CE" w:rsidRPr="005F3625">
              <w:fldChar w:fldCharType="separate"/>
            </w:r>
            <w:r w:rsidR="00E94460" w:rsidRPr="005F3625">
              <w:rPr>
                <w:noProof/>
              </w:rPr>
              <w:t>10</w:t>
            </w:r>
            <w:r w:rsidR="002410CE" w:rsidRPr="005F3625">
              <w:rPr>
                <w:noProof/>
              </w:rPr>
              <w:fldChar w:fldCharType="end"/>
            </w:r>
          </w:p>
          <w:p w14:paraId="051801EB" w14:textId="77777777" w:rsidR="009C418A" w:rsidRPr="005F3625" w:rsidRDefault="00FD4CFB" w:rsidP="00A45E2A">
            <w:pPr>
              <w:ind w:left="-126" w:right="-341"/>
              <w:rPr>
                <w:b/>
                <w:bCs/>
                <w:i/>
                <w:iCs/>
              </w:rPr>
            </w:pPr>
            <w:r w:rsidRPr="005F3625">
              <w:rPr>
                <w:b/>
                <w:bCs/>
                <w:i/>
                <w:iCs/>
                <w:noProof/>
                <w:lang w:eastAsia="lv-LV"/>
              </w:rPr>
              <w:drawing>
                <wp:inline distT="0" distB="0" distL="0" distR="0" wp14:anchorId="7C7CFAD3" wp14:editId="61AF79E1">
                  <wp:extent cx="4009492" cy="2284911"/>
                  <wp:effectExtent l="0" t="0" r="0" b="127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033124" cy="2298378"/>
                          </a:xfrm>
                          <a:prstGeom prst="rect">
                            <a:avLst/>
                          </a:prstGeom>
                          <a:noFill/>
                        </pic:spPr>
                      </pic:pic>
                    </a:graphicData>
                  </a:graphic>
                </wp:inline>
              </w:drawing>
            </w:r>
          </w:p>
        </w:tc>
      </w:tr>
    </w:tbl>
    <w:p w14:paraId="0D85BCED" w14:textId="77777777" w:rsidR="008B00B5" w:rsidRPr="005F3625" w:rsidRDefault="008B00B5" w:rsidP="008B00B5">
      <w:pPr>
        <w:tabs>
          <w:tab w:val="left" w:pos="4468"/>
        </w:tabs>
        <w:ind w:left="-142" w:firstLine="736"/>
        <w:jc w:val="both"/>
        <w:rPr>
          <w:bCs/>
        </w:rPr>
      </w:pPr>
      <w:r w:rsidRPr="005F3625">
        <w:rPr>
          <w:bCs/>
        </w:rPr>
        <w:t xml:space="preserve">Vidējais bezdarba ilgums 2016.gada </w:t>
      </w:r>
      <w:r w:rsidR="00DE5452" w:rsidRPr="005F3625">
        <w:rPr>
          <w:bCs/>
        </w:rPr>
        <w:t>decembra</w:t>
      </w:r>
      <w:r w:rsidRPr="005F3625">
        <w:rPr>
          <w:bCs/>
        </w:rPr>
        <w:t xml:space="preserve"> beigās ilgstošajiem bezdarbniekiem – </w:t>
      </w:r>
      <w:r w:rsidR="00377C75" w:rsidRPr="005F3625">
        <w:rPr>
          <w:bCs/>
        </w:rPr>
        <w:t>940</w:t>
      </w:r>
      <w:r w:rsidRPr="005F3625">
        <w:rPr>
          <w:bCs/>
        </w:rPr>
        <w:t xml:space="preserve"> dienas jeb ~ 2,6 gadi. Salīdzinājumam: 2015.</w:t>
      </w:r>
      <w:r w:rsidR="007D42EE" w:rsidRPr="005F3625">
        <w:rPr>
          <w:bCs/>
        </w:rPr>
        <w:t>decembra</w:t>
      </w:r>
      <w:r w:rsidRPr="005F3625">
        <w:rPr>
          <w:bCs/>
        </w:rPr>
        <w:t xml:space="preserve"> beigās – vidējais bezdarba ilgums bija </w:t>
      </w:r>
      <w:r w:rsidR="000709EA" w:rsidRPr="005F3625">
        <w:rPr>
          <w:bCs/>
        </w:rPr>
        <w:t>967</w:t>
      </w:r>
      <w:r w:rsidRPr="005F3625">
        <w:rPr>
          <w:bCs/>
        </w:rPr>
        <w:t xml:space="preserve"> dienas. </w:t>
      </w:r>
      <w:r w:rsidR="00091028" w:rsidRPr="005F3625">
        <w:rPr>
          <w:bCs/>
        </w:rPr>
        <w:t>Attiecīgi vērojama arī vidējā ilgstošā bezdarba ilguma samazinājums.</w:t>
      </w:r>
    </w:p>
    <w:p w14:paraId="5EAD7A6E" w14:textId="2E0D4BE8" w:rsidR="00167732" w:rsidRPr="005F3625" w:rsidRDefault="008B00B5" w:rsidP="00FE2878">
      <w:pPr>
        <w:tabs>
          <w:tab w:val="left" w:pos="4468"/>
        </w:tabs>
        <w:ind w:left="-142" w:firstLine="736"/>
        <w:jc w:val="both"/>
        <w:rPr>
          <w:bCs/>
        </w:rPr>
      </w:pPr>
      <w:r w:rsidRPr="005F3625">
        <w:rPr>
          <w:bCs/>
        </w:rPr>
        <w:t>Lielākais ilgstošo bezdarbnieku skait</w:t>
      </w:r>
      <w:r w:rsidR="00012230" w:rsidRPr="005F3625">
        <w:rPr>
          <w:bCs/>
        </w:rPr>
        <w:t>a</w:t>
      </w:r>
      <w:r w:rsidRPr="005F3625">
        <w:rPr>
          <w:bCs/>
        </w:rPr>
        <w:t xml:space="preserve"> </w:t>
      </w:r>
      <w:r w:rsidR="005C4367" w:rsidRPr="005F3625">
        <w:rPr>
          <w:bCs/>
        </w:rPr>
        <w:t>samazinājums</w:t>
      </w:r>
      <w:r w:rsidR="00B6137D" w:rsidRPr="005F3625">
        <w:rPr>
          <w:bCs/>
        </w:rPr>
        <w:t xml:space="preserve">, salīdzinot </w:t>
      </w:r>
      <w:r w:rsidR="00012230" w:rsidRPr="005F3625">
        <w:rPr>
          <w:bCs/>
        </w:rPr>
        <w:t xml:space="preserve">ar </w:t>
      </w:r>
      <w:r w:rsidR="00B6137D" w:rsidRPr="005F3625">
        <w:rPr>
          <w:bCs/>
        </w:rPr>
        <w:t xml:space="preserve">iepriekšējā gada atbilstošo periodu, </w:t>
      </w:r>
      <w:r w:rsidRPr="005F3625">
        <w:rPr>
          <w:bCs/>
        </w:rPr>
        <w:t xml:space="preserve">sadalījumā pa profesijām pēc pēdējās nodarbošanās: </w:t>
      </w:r>
      <w:r w:rsidR="00B6137D" w:rsidRPr="005F3625">
        <w:rPr>
          <w:bCs/>
        </w:rPr>
        <w:t xml:space="preserve">palīgstrādnieks – samazinājums par </w:t>
      </w:r>
      <w:r w:rsidR="00524276" w:rsidRPr="005F3625">
        <w:rPr>
          <w:bCs/>
        </w:rPr>
        <w:t>180</w:t>
      </w:r>
      <w:r w:rsidR="00B6137D" w:rsidRPr="005F3625">
        <w:rPr>
          <w:bCs/>
        </w:rPr>
        <w:t xml:space="preserve">, </w:t>
      </w:r>
      <w:r w:rsidR="00524276" w:rsidRPr="005F3625">
        <w:rPr>
          <w:bCs/>
        </w:rPr>
        <w:t>apsargs – 45</w:t>
      </w:r>
      <w:r w:rsidR="00B6137D" w:rsidRPr="005F3625">
        <w:rPr>
          <w:bCs/>
        </w:rPr>
        <w:t xml:space="preserve">, </w:t>
      </w:r>
      <w:r w:rsidR="00524276" w:rsidRPr="005F3625">
        <w:rPr>
          <w:bCs/>
        </w:rPr>
        <w:t>mazumtirdzniecības veikala pārdevējs – 38</w:t>
      </w:r>
      <w:r w:rsidR="00B6137D" w:rsidRPr="005F3625">
        <w:rPr>
          <w:bCs/>
        </w:rPr>
        <w:t xml:space="preserve">, </w:t>
      </w:r>
      <w:r w:rsidR="00524276" w:rsidRPr="005F3625">
        <w:rPr>
          <w:bCs/>
        </w:rPr>
        <w:t>sētnieks</w:t>
      </w:r>
      <w:r w:rsidR="00B6137D" w:rsidRPr="005F3625">
        <w:rPr>
          <w:bCs/>
        </w:rPr>
        <w:t xml:space="preserve"> – </w:t>
      </w:r>
      <w:r w:rsidR="00524276" w:rsidRPr="005F3625">
        <w:rPr>
          <w:bCs/>
        </w:rPr>
        <w:t>35</w:t>
      </w:r>
      <w:r w:rsidR="00B6137D" w:rsidRPr="005F3625">
        <w:rPr>
          <w:bCs/>
        </w:rPr>
        <w:t xml:space="preserve">, </w:t>
      </w:r>
      <w:r w:rsidR="00524276" w:rsidRPr="005F3625">
        <w:rPr>
          <w:bCs/>
        </w:rPr>
        <w:t>aprūpētājs</w:t>
      </w:r>
      <w:r w:rsidR="00B6137D" w:rsidRPr="005F3625">
        <w:rPr>
          <w:bCs/>
        </w:rPr>
        <w:t xml:space="preserve"> – </w:t>
      </w:r>
      <w:r w:rsidR="00524276" w:rsidRPr="005F3625">
        <w:rPr>
          <w:bCs/>
        </w:rPr>
        <w:t>30</w:t>
      </w:r>
      <w:r w:rsidR="00B6137D" w:rsidRPr="005F3625">
        <w:rPr>
          <w:bCs/>
        </w:rPr>
        <w:t xml:space="preserve">, </w:t>
      </w:r>
      <w:r w:rsidR="00524276" w:rsidRPr="005F3625">
        <w:rPr>
          <w:bCs/>
        </w:rPr>
        <w:t>apkopējs</w:t>
      </w:r>
      <w:r w:rsidR="00B6137D" w:rsidRPr="005F3625">
        <w:rPr>
          <w:bCs/>
        </w:rPr>
        <w:t xml:space="preserve"> – </w:t>
      </w:r>
      <w:r w:rsidR="00524276" w:rsidRPr="005F3625">
        <w:rPr>
          <w:bCs/>
        </w:rPr>
        <w:t>29</w:t>
      </w:r>
      <w:r w:rsidR="00DB6314" w:rsidRPr="005F3625">
        <w:rPr>
          <w:bCs/>
        </w:rPr>
        <w:t xml:space="preserve">, </w:t>
      </w:r>
      <w:r w:rsidR="00524276" w:rsidRPr="005F3625">
        <w:rPr>
          <w:bCs/>
        </w:rPr>
        <w:t>apkures/krāšņu kurinātājs</w:t>
      </w:r>
      <w:r w:rsidR="00B6137D" w:rsidRPr="005F3625">
        <w:rPr>
          <w:bCs/>
        </w:rPr>
        <w:t xml:space="preserve"> – </w:t>
      </w:r>
      <w:r w:rsidR="00DB6314" w:rsidRPr="005F3625">
        <w:rPr>
          <w:bCs/>
        </w:rPr>
        <w:t>28</w:t>
      </w:r>
      <w:r w:rsidR="00B6137D" w:rsidRPr="005F3625">
        <w:rPr>
          <w:bCs/>
        </w:rPr>
        <w:t>.</w:t>
      </w:r>
    </w:p>
    <w:p w14:paraId="403EBFDA" w14:textId="77777777" w:rsidR="00320ECB" w:rsidRPr="005F3625" w:rsidRDefault="00320ECB" w:rsidP="00F72B52">
      <w:pPr>
        <w:rPr>
          <w:i/>
          <w:iCs/>
        </w:rPr>
      </w:pPr>
    </w:p>
    <w:p w14:paraId="4252EBA2" w14:textId="77777777" w:rsidR="009C418A" w:rsidRPr="005F3625" w:rsidRDefault="009C418A" w:rsidP="00F72B52">
      <w:pPr>
        <w:rPr>
          <w:i/>
          <w:iCs/>
        </w:rPr>
      </w:pPr>
      <w:r w:rsidRPr="005F3625">
        <w:rPr>
          <w:i/>
          <w:iCs/>
        </w:rPr>
        <w:t>Ilgstošo bezdarbnieku īpatsvars reģionos no kopēj</w:t>
      </w:r>
      <w:r w:rsidR="004F479A" w:rsidRPr="005F3625">
        <w:rPr>
          <w:i/>
          <w:iCs/>
        </w:rPr>
        <w:t>ā</w:t>
      </w:r>
      <w:r w:rsidR="006B75E8" w:rsidRPr="005F3625">
        <w:rPr>
          <w:i/>
          <w:iCs/>
        </w:rPr>
        <w:t xml:space="preserve"> bezdarbnieku skaita reģionā (</w:t>
      </w:r>
      <w:r w:rsidR="007103FB" w:rsidRPr="005F3625">
        <w:rPr>
          <w:i/>
          <w:iCs/>
        </w:rPr>
        <w:t>3</w:t>
      </w:r>
      <w:r w:rsidR="000D74B3" w:rsidRPr="005F3625">
        <w:rPr>
          <w:i/>
          <w:iCs/>
        </w:rPr>
        <w:t>1</w:t>
      </w:r>
      <w:r w:rsidRPr="005F3625">
        <w:rPr>
          <w:i/>
          <w:iCs/>
        </w:rPr>
        <w:t>.</w:t>
      </w:r>
      <w:r w:rsidR="000D74B3" w:rsidRPr="005F3625">
        <w:rPr>
          <w:i/>
          <w:iCs/>
        </w:rPr>
        <w:t>12</w:t>
      </w:r>
      <w:r w:rsidR="00F72B52" w:rsidRPr="005F3625">
        <w:rPr>
          <w:i/>
          <w:iCs/>
        </w:rPr>
        <w:t>.201</w:t>
      </w:r>
      <w:r w:rsidR="00F461E0" w:rsidRPr="005F3625">
        <w:rPr>
          <w:i/>
          <w:iCs/>
        </w:rPr>
        <w:t>6</w:t>
      </w:r>
      <w:r w:rsidR="00F72B52" w:rsidRPr="005F3625">
        <w:rPr>
          <w:i/>
          <w:iCs/>
        </w:rPr>
        <w:t>.)</w:t>
      </w:r>
    </w:p>
    <w:tbl>
      <w:tblPr>
        <w:tblW w:w="0" w:type="auto"/>
        <w:tblInd w:w="-342" w:type="dxa"/>
        <w:tblLayout w:type="fixed"/>
        <w:tblLook w:val="04A0" w:firstRow="1" w:lastRow="0" w:firstColumn="1" w:lastColumn="0" w:noHBand="0" w:noVBand="1"/>
      </w:tblPr>
      <w:tblGrid>
        <w:gridCol w:w="5778"/>
        <w:gridCol w:w="4311"/>
      </w:tblGrid>
      <w:tr w:rsidR="00222791" w:rsidRPr="004E34A8" w14:paraId="0D7504FA" w14:textId="77777777" w:rsidTr="007C32F9">
        <w:trPr>
          <w:trHeight w:val="3349"/>
        </w:trPr>
        <w:tc>
          <w:tcPr>
            <w:tcW w:w="5778" w:type="dxa"/>
          </w:tcPr>
          <w:p w14:paraId="02266CBD" w14:textId="77777777" w:rsidR="00DB48E8" w:rsidRPr="005F3625" w:rsidRDefault="00DB48E8" w:rsidP="00D86C80">
            <w:pPr>
              <w:pStyle w:val="Caption"/>
              <w:keepNext/>
              <w:jc w:val="right"/>
            </w:pPr>
            <w:r w:rsidRPr="005F3625">
              <w:t xml:space="preserve">attēls </w:t>
            </w:r>
            <w:r w:rsidR="002410CE" w:rsidRPr="005F3625">
              <w:fldChar w:fldCharType="begin"/>
            </w:r>
            <w:r w:rsidR="00152DB4" w:rsidRPr="005F3625">
              <w:instrText xml:space="preserve"> STYLEREF 1 \s </w:instrText>
            </w:r>
            <w:r w:rsidR="002410CE" w:rsidRPr="005F3625">
              <w:fldChar w:fldCharType="separate"/>
            </w:r>
            <w:r w:rsidR="00E94460" w:rsidRPr="005F3625">
              <w:rPr>
                <w:noProof/>
              </w:rPr>
              <w:t>1</w:t>
            </w:r>
            <w:r w:rsidR="002410CE" w:rsidRPr="005F3625">
              <w:rPr>
                <w:noProof/>
              </w:rPr>
              <w:fldChar w:fldCharType="end"/>
            </w:r>
            <w:r w:rsidR="00E94460" w:rsidRPr="005F3625">
              <w:t>.</w:t>
            </w:r>
            <w:r w:rsidR="002410CE" w:rsidRPr="005F3625">
              <w:fldChar w:fldCharType="begin"/>
            </w:r>
            <w:r w:rsidR="00152DB4" w:rsidRPr="005F3625">
              <w:instrText xml:space="preserve"> SEQ attēls \* ARABIC \s 1 </w:instrText>
            </w:r>
            <w:r w:rsidR="002410CE" w:rsidRPr="005F3625">
              <w:fldChar w:fldCharType="separate"/>
            </w:r>
            <w:r w:rsidR="00E94460" w:rsidRPr="005F3625">
              <w:rPr>
                <w:noProof/>
              </w:rPr>
              <w:t>11</w:t>
            </w:r>
            <w:r w:rsidR="002410CE" w:rsidRPr="005F3625">
              <w:rPr>
                <w:noProof/>
              </w:rPr>
              <w:fldChar w:fldCharType="end"/>
            </w:r>
          </w:p>
          <w:p w14:paraId="17263BB2" w14:textId="4F25D3AE" w:rsidR="001D121C" w:rsidRPr="005F3625" w:rsidRDefault="004A713A" w:rsidP="00593BD6">
            <w:r w:rsidRPr="005F3625">
              <w:rPr>
                <w:noProof/>
                <w:lang w:eastAsia="lv-LV"/>
              </w:rPr>
              <w:drawing>
                <wp:inline distT="0" distB="0" distL="0" distR="0" wp14:anchorId="4BAAEAB6" wp14:editId="76FB3895">
                  <wp:extent cx="3533140" cy="1945640"/>
                  <wp:effectExtent l="0" t="0" r="0" b="0"/>
                  <wp:docPr id="33" name="Picture 33" descr="C:\Users\nauris.vigants\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nauris.vigants\Desktop\Untitled.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533140" cy="1945640"/>
                          </a:xfrm>
                          <a:prstGeom prst="rect">
                            <a:avLst/>
                          </a:prstGeom>
                          <a:noFill/>
                          <a:ln>
                            <a:noFill/>
                          </a:ln>
                        </pic:spPr>
                      </pic:pic>
                    </a:graphicData>
                  </a:graphic>
                </wp:inline>
              </w:drawing>
            </w:r>
          </w:p>
        </w:tc>
        <w:tc>
          <w:tcPr>
            <w:tcW w:w="4311" w:type="dxa"/>
          </w:tcPr>
          <w:p w14:paraId="30CCD583" w14:textId="77777777" w:rsidR="00C63902" w:rsidRPr="005F3625" w:rsidRDefault="00C63902" w:rsidP="00C63902">
            <w:pPr>
              <w:jc w:val="both"/>
              <w:rPr>
                <w:iCs/>
              </w:rPr>
            </w:pPr>
          </w:p>
          <w:p w14:paraId="3D27D5C3" w14:textId="77777777" w:rsidR="0085230D" w:rsidRPr="005F3625" w:rsidRDefault="0085230D" w:rsidP="00C63902">
            <w:pPr>
              <w:jc w:val="both"/>
              <w:rPr>
                <w:iCs/>
              </w:rPr>
            </w:pPr>
          </w:p>
          <w:p w14:paraId="3C406525" w14:textId="71B793D4" w:rsidR="003251F8" w:rsidRPr="005F3625" w:rsidRDefault="008B00B5" w:rsidP="007950E6">
            <w:pPr>
              <w:jc w:val="both"/>
              <w:rPr>
                <w:iCs/>
              </w:rPr>
            </w:pPr>
            <w:r w:rsidRPr="005F3625">
              <w:rPr>
                <w:iCs/>
                <w:color w:val="000000" w:themeColor="text1"/>
              </w:rPr>
              <w:t xml:space="preserve">Lielākais ilgstošo bezdarbnieku īpatsvars </w:t>
            </w:r>
            <w:r w:rsidR="000D74B3" w:rsidRPr="005F3625">
              <w:rPr>
                <w:iCs/>
                <w:color w:val="000000" w:themeColor="text1"/>
              </w:rPr>
              <w:t>ir vērojams Latgales reģionā (52</w:t>
            </w:r>
            <w:r w:rsidRPr="005F3625">
              <w:rPr>
                <w:iCs/>
                <w:color w:val="000000" w:themeColor="text1"/>
              </w:rPr>
              <w:t>,</w:t>
            </w:r>
            <w:r w:rsidR="000D74B3" w:rsidRPr="005F3625">
              <w:rPr>
                <w:iCs/>
                <w:color w:val="000000" w:themeColor="text1"/>
              </w:rPr>
              <w:t>1</w:t>
            </w:r>
            <w:r w:rsidR="00DC5199" w:rsidRPr="005F3625">
              <w:rPr>
                <w:iCs/>
                <w:color w:val="000000" w:themeColor="text1"/>
              </w:rPr>
              <w:t>%), bet mazāk</w:t>
            </w:r>
            <w:r w:rsidR="000D74B3" w:rsidRPr="005F3625">
              <w:rPr>
                <w:iCs/>
                <w:color w:val="000000" w:themeColor="text1"/>
              </w:rPr>
              <w:t>ais - Rīgas reģionā (11,5</w:t>
            </w:r>
            <w:r w:rsidRPr="005F3625">
              <w:rPr>
                <w:iCs/>
                <w:color w:val="000000" w:themeColor="text1"/>
              </w:rPr>
              <w:t>%). Salīdzinot ar 2015.gada atbilstošo periodu, ilgstošo bezdarbnieku skaits samazinājies visos reģionos – kopā par 1 </w:t>
            </w:r>
            <w:r w:rsidR="000D74B3" w:rsidRPr="005F3625">
              <w:rPr>
                <w:iCs/>
                <w:color w:val="000000" w:themeColor="text1"/>
              </w:rPr>
              <w:t>872</w:t>
            </w:r>
            <w:r w:rsidRPr="005F3625">
              <w:rPr>
                <w:iCs/>
                <w:color w:val="000000" w:themeColor="text1"/>
              </w:rPr>
              <w:t xml:space="preserve"> personām jeb </w:t>
            </w:r>
            <w:r w:rsidR="0058062E" w:rsidRPr="005F3625">
              <w:rPr>
                <w:iCs/>
                <w:color w:val="000000" w:themeColor="text1"/>
              </w:rPr>
              <w:t>7,7</w:t>
            </w:r>
            <w:r w:rsidRPr="005F3625">
              <w:rPr>
                <w:iCs/>
              </w:rPr>
              <w:t>%. Lielākais ilgstošo bezdarbnieku sa</w:t>
            </w:r>
            <w:r w:rsidR="007950E6" w:rsidRPr="005F3625">
              <w:rPr>
                <w:iCs/>
              </w:rPr>
              <w:t xml:space="preserve">mazinājums vērojams Zemgales </w:t>
            </w:r>
            <w:r w:rsidRPr="005F3625">
              <w:rPr>
                <w:iCs/>
              </w:rPr>
              <w:t>reģionā</w:t>
            </w:r>
            <w:r w:rsidR="007950E6" w:rsidRPr="005F3625">
              <w:rPr>
                <w:iCs/>
              </w:rPr>
              <w:t xml:space="preserve"> par </w:t>
            </w:r>
            <w:r w:rsidRPr="005F3625">
              <w:rPr>
                <w:iCs/>
              </w:rPr>
              <w:t xml:space="preserve">– </w:t>
            </w:r>
            <w:r w:rsidR="004473B8" w:rsidRPr="005F3625">
              <w:rPr>
                <w:iCs/>
              </w:rPr>
              <w:t>16,0</w:t>
            </w:r>
            <w:r w:rsidR="007950E6" w:rsidRPr="005F3625">
              <w:rPr>
                <w:iCs/>
              </w:rPr>
              <w:t xml:space="preserve">% un Rīgas reģionā – </w:t>
            </w:r>
            <w:r w:rsidR="004473B8" w:rsidRPr="005F3625">
              <w:rPr>
                <w:iCs/>
              </w:rPr>
              <w:t>12,0</w:t>
            </w:r>
            <w:r w:rsidRPr="005F3625">
              <w:rPr>
                <w:iCs/>
              </w:rPr>
              <w:t>%.</w:t>
            </w:r>
          </w:p>
        </w:tc>
      </w:tr>
    </w:tbl>
    <w:p w14:paraId="5D4C97B3" w14:textId="77777777" w:rsidR="00DA42CD" w:rsidRPr="005F3625" w:rsidRDefault="00636201" w:rsidP="00A4753C">
      <w:pPr>
        <w:ind w:firstLine="709"/>
        <w:jc w:val="both"/>
        <w:rPr>
          <w:bCs/>
          <w:color w:val="000000" w:themeColor="text1"/>
        </w:rPr>
      </w:pPr>
      <w:r w:rsidRPr="005F3625">
        <w:rPr>
          <w:bCs/>
          <w:color w:val="000000" w:themeColor="text1"/>
        </w:rPr>
        <w:t xml:space="preserve">Janvārī – </w:t>
      </w:r>
      <w:r w:rsidR="000F1E27" w:rsidRPr="005F3625">
        <w:rPr>
          <w:bCs/>
          <w:color w:val="000000" w:themeColor="text1"/>
        </w:rPr>
        <w:t>decembrī</w:t>
      </w:r>
      <w:r w:rsidR="00C603C4" w:rsidRPr="005F3625">
        <w:rPr>
          <w:bCs/>
          <w:color w:val="000000" w:themeColor="text1"/>
        </w:rPr>
        <w:t xml:space="preserve"> </w:t>
      </w:r>
      <w:r w:rsidRPr="005F3625">
        <w:rPr>
          <w:bCs/>
          <w:color w:val="000000" w:themeColor="text1"/>
        </w:rPr>
        <w:t>dalību</w:t>
      </w:r>
      <w:r w:rsidR="00C603C4" w:rsidRPr="005F3625">
        <w:rPr>
          <w:bCs/>
          <w:color w:val="000000" w:themeColor="text1"/>
        </w:rPr>
        <w:t xml:space="preserve"> </w:t>
      </w:r>
      <w:r w:rsidRPr="005F3625">
        <w:rPr>
          <w:bCs/>
          <w:color w:val="000000" w:themeColor="text1"/>
        </w:rPr>
        <w:t>pasākumos</w:t>
      </w:r>
      <w:r w:rsidR="00D41A52" w:rsidRPr="005F3625">
        <w:rPr>
          <w:bCs/>
          <w:color w:val="000000" w:themeColor="text1"/>
        </w:rPr>
        <w:t xml:space="preserve"> (t.sk.</w:t>
      </w:r>
      <w:r w:rsidR="003A6595" w:rsidRPr="005F3625">
        <w:rPr>
          <w:bCs/>
          <w:color w:val="000000" w:themeColor="text1"/>
        </w:rPr>
        <w:t xml:space="preserve"> KPP</w:t>
      </w:r>
      <w:r w:rsidR="00B87B96" w:rsidRPr="005F3625">
        <w:rPr>
          <w:bCs/>
          <w:color w:val="000000" w:themeColor="text1"/>
        </w:rPr>
        <w:t>)</w:t>
      </w:r>
      <w:r w:rsidRPr="005F3625">
        <w:rPr>
          <w:bCs/>
          <w:color w:val="000000" w:themeColor="text1"/>
        </w:rPr>
        <w:t xml:space="preserve"> uzsāka </w:t>
      </w:r>
      <w:r w:rsidR="000F1E27" w:rsidRPr="005F3625">
        <w:rPr>
          <w:bCs/>
          <w:color w:val="000000" w:themeColor="text1"/>
        </w:rPr>
        <w:t>30 993</w:t>
      </w:r>
      <w:r w:rsidRPr="005F3625">
        <w:rPr>
          <w:bCs/>
          <w:color w:val="000000" w:themeColor="text1"/>
        </w:rPr>
        <w:t xml:space="preserve"> ilgstošie bezdarbni</w:t>
      </w:r>
      <w:r w:rsidR="0063640C" w:rsidRPr="005F3625">
        <w:rPr>
          <w:bCs/>
          <w:color w:val="000000" w:themeColor="text1"/>
        </w:rPr>
        <w:t>eki</w:t>
      </w:r>
      <w:r w:rsidR="00D41A52" w:rsidRPr="005F3625">
        <w:rPr>
          <w:bCs/>
          <w:color w:val="000000" w:themeColor="text1"/>
        </w:rPr>
        <w:t xml:space="preserve"> (viens cilvēks var būt piedalījies vairākās aktivitātēs). </w:t>
      </w:r>
      <w:r w:rsidR="0063640C" w:rsidRPr="005F3625">
        <w:rPr>
          <w:bCs/>
          <w:color w:val="000000" w:themeColor="text1"/>
        </w:rPr>
        <w:t>2016</w:t>
      </w:r>
      <w:r w:rsidRPr="005F3625">
        <w:rPr>
          <w:bCs/>
          <w:color w:val="000000" w:themeColor="text1"/>
        </w:rPr>
        <w:t xml:space="preserve">.gada </w:t>
      </w:r>
      <w:r w:rsidR="000F1E27" w:rsidRPr="005F3625">
        <w:rPr>
          <w:bCs/>
          <w:color w:val="000000" w:themeColor="text1"/>
        </w:rPr>
        <w:t>decembrī</w:t>
      </w:r>
      <w:r w:rsidR="00751469" w:rsidRPr="005F3625">
        <w:rPr>
          <w:bCs/>
          <w:color w:val="000000" w:themeColor="text1"/>
        </w:rPr>
        <w:t xml:space="preserve"> </w:t>
      </w:r>
      <w:r w:rsidRPr="005F3625">
        <w:rPr>
          <w:bCs/>
          <w:color w:val="000000" w:themeColor="text1"/>
        </w:rPr>
        <w:t xml:space="preserve">NVA organizētajos aktīvajos nodarbinātības pasākumos piedalījušies </w:t>
      </w:r>
      <w:r w:rsidR="009B0213" w:rsidRPr="005F3625">
        <w:rPr>
          <w:bCs/>
          <w:color w:val="000000" w:themeColor="text1"/>
        </w:rPr>
        <w:t>6</w:t>
      </w:r>
      <w:r w:rsidR="001F4189" w:rsidRPr="005F3625">
        <w:rPr>
          <w:bCs/>
          <w:color w:val="000000" w:themeColor="text1"/>
        </w:rPr>
        <w:t> </w:t>
      </w:r>
      <w:r w:rsidR="009B0213" w:rsidRPr="005F3625">
        <w:rPr>
          <w:bCs/>
          <w:color w:val="000000" w:themeColor="text1"/>
        </w:rPr>
        <w:t>694</w:t>
      </w:r>
      <w:r w:rsidRPr="005F3625">
        <w:rPr>
          <w:bCs/>
          <w:color w:val="000000" w:themeColor="text1"/>
        </w:rPr>
        <w:t xml:space="preserve"> ilgstošie bezdarbnieki, no tiem </w:t>
      </w:r>
      <w:r w:rsidR="009B0213" w:rsidRPr="005F3625">
        <w:rPr>
          <w:bCs/>
          <w:color w:val="000000" w:themeColor="text1"/>
        </w:rPr>
        <w:t>decembrī</w:t>
      </w:r>
      <w:r w:rsidR="00751469" w:rsidRPr="005F3625">
        <w:rPr>
          <w:bCs/>
          <w:color w:val="000000" w:themeColor="text1"/>
        </w:rPr>
        <w:t xml:space="preserve"> </w:t>
      </w:r>
      <w:r w:rsidRPr="005F3625">
        <w:rPr>
          <w:bCs/>
          <w:color w:val="000000" w:themeColor="text1"/>
        </w:rPr>
        <w:t xml:space="preserve">dalību pasākumos uzsāka </w:t>
      </w:r>
      <w:r w:rsidR="009B0213" w:rsidRPr="005F3625">
        <w:rPr>
          <w:bCs/>
          <w:color w:val="000000" w:themeColor="text1"/>
        </w:rPr>
        <w:t>1</w:t>
      </w:r>
      <w:r w:rsidR="00751469" w:rsidRPr="005F3625">
        <w:rPr>
          <w:bCs/>
          <w:color w:val="000000" w:themeColor="text1"/>
        </w:rPr>
        <w:t> </w:t>
      </w:r>
      <w:r w:rsidR="009B0213" w:rsidRPr="005F3625">
        <w:rPr>
          <w:bCs/>
          <w:color w:val="000000" w:themeColor="text1"/>
        </w:rPr>
        <w:t>967</w:t>
      </w:r>
      <w:r w:rsidR="00751469" w:rsidRPr="005F3625">
        <w:rPr>
          <w:bCs/>
          <w:color w:val="000000" w:themeColor="text1"/>
        </w:rPr>
        <w:t xml:space="preserve"> </w:t>
      </w:r>
      <w:r w:rsidRPr="005F3625">
        <w:rPr>
          <w:bCs/>
          <w:color w:val="000000" w:themeColor="text1"/>
        </w:rPr>
        <w:t xml:space="preserve">ilgstošie bezdarbnieki. </w:t>
      </w:r>
    </w:p>
    <w:p w14:paraId="5E64A6A9" w14:textId="77777777" w:rsidR="00DB48E8" w:rsidRPr="005F3625" w:rsidRDefault="00DB48E8" w:rsidP="0085230D">
      <w:pPr>
        <w:pStyle w:val="Caption"/>
        <w:keepNext/>
        <w:jc w:val="right"/>
      </w:pPr>
      <w:r w:rsidRPr="005F3625">
        <w:t xml:space="preserve">attēls </w:t>
      </w:r>
      <w:r w:rsidR="002410CE" w:rsidRPr="005F3625">
        <w:fldChar w:fldCharType="begin"/>
      </w:r>
      <w:r w:rsidR="00152DB4" w:rsidRPr="005F3625">
        <w:instrText xml:space="preserve"> STYLEREF 1 \s </w:instrText>
      </w:r>
      <w:r w:rsidR="002410CE" w:rsidRPr="005F3625">
        <w:fldChar w:fldCharType="separate"/>
      </w:r>
      <w:r w:rsidR="00E94460" w:rsidRPr="005F3625">
        <w:rPr>
          <w:noProof/>
        </w:rPr>
        <w:t>1</w:t>
      </w:r>
      <w:r w:rsidR="002410CE" w:rsidRPr="005F3625">
        <w:rPr>
          <w:noProof/>
        </w:rPr>
        <w:fldChar w:fldCharType="end"/>
      </w:r>
      <w:r w:rsidR="00E94460" w:rsidRPr="005F3625">
        <w:t>.</w:t>
      </w:r>
      <w:r w:rsidR="002410CE" w:rsidRPr="005F3625">
        <w:fldChar w:fldCharType="begin"/>
      </w:r>
      <w:r w:rsidR="00152DB4" w:rsidRPr="005F3625">
        <w:instrText xml:space="preserve"> SEQ attēls \* ARABIC \s 1 </w:instrText>
      </w:r>
      <w:r w:rsidR="002410CE" w:rsidRPr="005F3625">
        <w:fldChar w:fldCharType="separate"/>
      </w:r>
      <w:r w:rsidR="00E94460" w:rsidRPr="005F3625">
        <w:rPr>
          <w:noProof/>
        </w:rPr>
        <w:t>12</w:t>
      </w:r>
      <w:r w:rsidR="002410CE" w:rsidRPr="005F3625">
        <w:rPr>
          <w:noProof/>
        </w:rPr>
        <w:fldChar w:fldCharType="end"/>
      </w:r>
    </w:p>
    <w:p w14:paraId="565A8C2B" w14:textId="2AAF324A" w:rsidR="00B32C96" w:rsidRPr="005F3625" w:rsidRDefault="002F78A1" w:rsidP="00C32871">
      <w:pPr>
        <w:jc w:val="center"/>
      </w:pPr>
      <w:r w:rsidRPr="005F3625">
        <w:rPr>
          <w:noProof/>
          <w:lang w:eastAsia="lv-LV"/>
        </w:rPr>
        <w:drawing>
          <wp:inline distT="0" distB="0" distL="0" distR="0" wp14:anchorId="581B2560" wp14:editId="5C13C38B">
            <wp:extent cx="4773549" cy="1926190"/>
            <wp:effectExtent l="0" t="0" r="8255"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787389" cy="1931775"/>
                    </a:xfrm>
                    <a:prstGeom prst="rect">
                      <a:avLst/>
                    </a:prstGeom>
                    <a:noFill/>
                  </pic:spPr>
                </pic:pic>
              </a:graphicData>
            </a:graphic>
          </wp:inline>
        </w:drawing>
      </w:r>
    </w:p>
    <w:p w14:paraId="6AC0213D" w14:textId="77777777" w:rsidR="00DA42CD" w:rsidRPr="005F3625" w:rsidRDefault="00DA42CD" w:rsidP="009130E0">
      <w:pPr>
        <w:tabs>
          <w:tab w:val="left" w:pos="4468"/>
        </w:tabs>
        <w:ind w:firstLine="736"/>
        <w:jc w:val="both"/>
        <w:rPr>
          <w:bCs/>
        </w:rPr>
      </w:pPr>
    </w:p>
    <w:p w14:paraId="67C81645" w14:textId="77777777" w:rsidR="00F67FC8" w:rsidRPr="005F3625" w:rsidRDefault="008E456A" w:rsidP="00AC7836">
      <w:pPr>
        <w:tabs>
          <w:tab w:val="left" w:pos="4468"/>
        </w:tabs>
        <w:ind w:firstLine="736"/>
        <w:jc w:val="both"/>
        <w:rPr>
          <w:b/>
          <w:bCs/>
          <w:i/>
          <w:iCs/>
        </w:rPr>
      </w:pPr>
      <w:r w:rsidRPr="005F3625">
        <w:rPr>
          <w:bCs/>
        </w:rPr>
        <w:lastRenderedPageBreak/>
        <w:t xml:space="preserve">2016.gada </w:t>
      </w:r>
      <w:r w:rsidR="009B0213" w:rsidRPr="005F3625">
        <w:rPr>
          <w:bCs/>
        </w:rPr>
        <w:t>12</w:t>
      </w:r>
      <w:r w:rsidR="00E0499E" w:rsidRPr="005F3625">
        <w:rPr>
          <w:bCs/>
        </w:rPr>
        <w:t xml:space="preserve"> </w:t>
      </w:r>
      <w:r w:rsidR="00443F1F" w:rsidRPr="005F3625">
        <w:rPr>
          <w:bCs/>
        </w:rPr>
        <w:t>mēnešos</w:t>
      </w:r>
      <w:r w:rsidR="00E0499E" w:rsidRPr="005F3625">
        <w:rPr>
          <w:bCs/>
        </w:rPr>
        <w:t xml:space="preserve"> </w:t>
      </w:r>
      <w:r w:rsidR="00B51C20" w:rsidRPr="005F3625">
        <w:rPr>
          <w:bCs/>
        </w:rPr>
        <w:t>darbā</w:t>
      </w:r>
      <w:r w:rsidR="00E0499E" w:rsidRPr="005F3625">
        <w:rPr>
          <w:bCs/>
        </w:rPr>
        <w:t xml:space="preserve"> </w:t>
      </w:r>
      <w:r w:rsidR="009A095A" w:rsidRPr="005F3625">
        <w:rPr>
          <w:bCs/>
        </w:rPr>
        <w:t xml:space="preserve">iekārtojušies </w:t>
      </w:r>
      <w:r w:rsidR="009B0213" w:rsidRPr="005F3625">
        <w:rPr>
          <w:bCs/>
        </w:rPr>
        <w:t>14</w:t>
      </w:r>
      <w:r w:rsidR="00AE34FA" w:rsidRPr="005F3625">
        <w:rPr>
          <w:bCs/>
        </w:rPr>
        <w:t> </w:t>
      </w:r>
      <w:r w:rsidR="009B0213" w:rsidRPr="005F3625">
        <w:rPr>
          <w:bCs/>
        </w:rPr>
        <w:t>362</w:t>
      </w:r>
      <w:r w:rsidR="00AE34FA" w:rsidRPr="005F3625">
        <w:rPr>
          <w:bCs/>
        </w:rPr>
        <w:t xml:space="preserve"> </w:t>
      </w:r>
      <w:r w:rsidR="0049677E" w:rsidRPr="005F3625">
        <w:rPr>
          <w:bCs/>
        </w:rPr>
        <w:t>ilgstošie</w:t>
      </w:r>
      <w:r w:rsidR="00AE34FA" w:rsidRPr="005F3625">
        <w:rPr>
          <w:bCs/>
        </w:rPr>
        <w:t xml:space="preserve"> </w:t>
      </w:r>
      <w:r w:rsidR="009718C7" w:rsidRPr="005F3625">
        <w:rPr>
          <w:bCs/>
        </w:rPr>
        <w:t>bezdarbniek</w:t>
      </w:r>
      <w:r w:rsidR="0049677E" w:rsidRPr="005F3625">
        <w:rPr>
          <w:bCs/>
        </w:rPr>
        <w:t>i</w:t>
      </w:r>
      <w:r w:rsidR="009A095A" w:rsidRPr="005F3625">
        <w:rPr>
          <w:bCs/>
        </w:rPr>
        <w:t>, no kuriem</w:t>
      </w:r>
      <w:r w:rsidR="00AE34FA" w:rsidRPr="005F3625">
        <w:rPr>
          <w:bCs/>
        </w:rPr>
        <w:t xml:space="preserve"> </w:t>
      </w:r>
      <w:r w:rsidR="00F55A9A" w:rsidRPr="005F3625">
        <w:rPr>
          <w:bCs/>
        </w:rPr>
        <w:t>8</w:t>
      </w:r>
      <w:r w:rsidR="000C78BB" w:rsidRPr="005F3625">
        <w:rPr>
          <w:bCs/>
        </w:rPr>
        <w:t> </w:t>
      </w:r>
      <w:r w:rsidR="00F55A9A" w:rsidRPr="005F3625">
        <w:rPr>
          <w:bCs/>
        </w:rPr>
        <w:t>687</w:t>
      </w:r>
      <w:r w:rsidR="003F5D01" w:rsidRPr="005F3625">
        <w:rPr>
          <w:bCs/>
        </w:rPr>
        <w:t xml:space="preserve"> </w:t>
      </w:r>
      <w:r w:rsidR="009718C7" w:rsidRPr="005F3625">
        <w:rPr>
          <w:bCs/>
        </w:rPr>
        <w:t>(</w:t>
      </w:r>
      <w:r w:rsidR="00D55855" w:rsidRPr="005F3625">
        <w:rPr>
          <w:bCs/>
        </w:rPr>
        <w:t>60</w:t>
      </w:r>
      <w:r w:rsidR="00A754B5" w:rsidRPr="005F3625">
        <w:rPr>
          <w:bCs/>
        </w:rPr>
        <w:t>,</w:t>
      </w:r>
      <w:r w:rsidR="00D55855" w:rsidRPr="005F3625">
        <w:rPr>
          <w:bCs/>
        </w:rPr>
        <w:t>5</w:t>
      </w:r>
      <w:r w:rsidR="009A095A" w:rsidRPr="005F3625">
        <w:rPr>
          <w:bCs/>
        </w:rPr>
        <w:t xml:space="preserve">%) ilgstošie bezdarbnieki ir iekārtojušies darbā pēc kāda aktīvā pasākuma pabeigšanas (izņemot </w:t>
      </w:r>
      <w:r w:rsidR="003A6595" w:rsidRPr="005F3625">
        <w:rPr>
          <w:bCs/>
        </w:rPr>
        <w:t>KPP</w:t>
      </w:r>
      <w:r w:rsidR="003A6595" w:rsidRPr="005F3625" w:rsidDel="003A6595">
        <w:rPr>
          <w:bCs/>
        </w:rPr>
        <w:t xml:space="preserve"> </w:t>
      </w:r>
      <w:r w:rsidR="009A095A" w:rsidRPr="005F3625">
        <w:rPr>
          <w:bCs/>
        </w:rPr>
        <w:t xml:space="preserve"> informatīvās dienas).</w:t>
      </w:r>
    </w:p>
    <w:p w14:paraId="020B519A" w14:textId="77777777" w:rsidR="00BA7A74" w:rsidRPr="005F3625" w:rsidRDefault="00BA7A74" w:rsidP="00F116DA">
      <w:pPr>
        <w:rPr>
          <w:b/>
          <w:bCs/>
          <w:i/>
          <w:iCs/>
        </w:rPr>
      </w:pPr>
    </w:p>
    <w:p w14:paraId="07463014" w14:textId="77777777" w:rsidR="00106E4E" w:rsidRPr="005F3625" w:rsidRDefault="00106E4E" w:rsidP="00106E4E">
      <w:pPr>
        <w:ind w:firstLine="720"/>
        <w:rPr>
          <w:b/>
          <w:bCs/>
          <w:i/>
          <w:iCs/>
          <w:lang w:eastAsia="lv-LV"/>
        </w:rPr>
      </w:pPr>
      <w:r w:rsidRPr="005F3625">
        <w:rPr>
          <w:b/>
          <w:bCs/>
          <w:i/>
          <w:iCs/>
          <w:lang w:eastAsia="lv-LV"/>
        </w:rPr>
        <w:t xml:space="preserve">Ilgstošo bezdarbnieku portreta izmaiņas no 2010.gada līdz 2016.gada </w:t>
      </w:r>
      <w:r w:rsidR="001A4A48" w:rsidRPr="005F3625">
        <w:rPr>
          <w:b/>
          <w:bCs/>
          <w:i/>
          <w:iCs/>
          <w:lang w:eastAsia="lv-LV"/>
        </w:rPr>
        <w:t>decembrim</w:t>
      </w:r>
      <w:r w:rsidRPr="005F3625">
        <w:rPr>
          <w:b/>
          <w:bCs/>
          <w:i/>
          <w:iCs/>
          <w:lang w:eastAsia="lv-LV"/>
        </w:rPr>
        <w:t xml:space="preserve"> </w:t>
      </w:r>
      <w:r w:rsidRPr="005F3625">
        <w:rPr>
          <w:bCs/>
          <w:i/>
          <w:iCs/>
          <w:lang w:eastAsia="lv-LV"/>
        </w:rPr>
        <w:t>(perioda beigas).</w:t>
      </w:r>
    </w:p>
    <w:p w14:paraId="2AAF2C69" w14:textId="2372391F" w:rsidR="00106E4E" w:rsidRPr="005F3625" w:rsidRDefault="00106E4E" w:rsidP="00106E4E">
      <w:pPr>
        <w:ind w:firstLine="720"/>
        <w:jc w:val="both"/>
      </w:pPr>
      <w:r w:rsidRPr="005F3625">
        <w:rPr>
          <w:bCs/>
        </w:rPr>
        <w:t xml:space="preserve">2016.gada </w:t>
      </w:r>
      <w:r w:rsidR="001A4A48" w:rsidRPr="005F3625">
        <w:rPr>
          <w:bCs/>
        </w:rPr>
        <w:t>decembra</w:t>
      </w:r>
      <w:r w:rsidRPr="005F3625">
        <w:rPr>
          <w:bCs/>
        </w:rPr>
        <w:t xml:space="preserve"> beigās no visiem valstī reģistrētajiem ilgstošajiem bezdarbniekiem (22 </w:t>
      </w:r>
      <w:r w:rsidR="001A4A48" w:rsidRPr="005F3625">
        <w:rPr>
          <w:bCs/>
        </w:rPr>
        <w:t>450</w:t>
      </w:r>
      <w:r w:rsidRPr="005F3625">
        <w:rPr>
          <w:bCs/>
        </w:rPr>
        <w:t xml:space="preserve">) puse jeb </w:t>
      </w:r>
      <w:r w:rsidR="00976BB0" w:rsidRPr="005F3625">
        <w:rPr>
          <w:bCs/>
        </w:rPr>
        <w:t>53,0</w:t>
      </w:r>
      <w:r w:rsidRPr="005F3625">
        <w:rPr>
          <w:bCs/>
        </w:rPr>
        <w:t>% atrodas Latgales reģionā, kur katrs otrais</w:t>
      </w:r>
      <w:r w:rsidR="00976BB0" w:rsidRPr="005F3625">
        <w:rPr>
          <w:bCs/>
        </w:rPr>
        <w:t xml:space="preserve"> (52,1</w:t>
      </w:r>
      <w:r w:rsidRPr="005F3625">
        <w:rPr>
          <w:bCs/>
        </w:rPr>
        <w:t>%) NVA esošais bezdarbnieks uzskaitē atrodas ilgāk par gadu. Lai arī kopš 2010.gada Latgales reģionā ilgstošo bezdarbnieku skaits absolūtos skaitļos ir samazinājies par 5 6</w:t>
      </w:r>
      <w:r w:rsidR="00B02FF8" w:rsidRPr="005F3625">
        <w:rPr>
          <w:bCs/>
        </w:rPr>
        <w:t>55</w:t>
      </w:r>
      <w:r w:rsidRPr="005F3625">
        <w:rPr>
          <w:bCs/>
        </w:rPr>
        <w:t xml:space="preserve"> personām jeb 32</w:t>
      </w:r>
      <w:r w:rsidR="00B02FF8" w:rsidRPr="005F3625">
        <w:rPr>
          <w:bCs/>
        </w:rPr>
        <w:t>,2</w:t>
      </w:r>
      <w:r w:rsidRPr="005F3625">
        <w:rPr>
          <w:bCs/>
        </w:rPr>
        <w:t xml:space="preserve">%, samazinājums ir </w:t>
      </w:r>
      <w:r w:rsidR="00B02FF8" w:rsidRPr="005F3625">
        <w:rPr>
          <w:bCs/>
        </w:rPr>
        <w:t xml:space="preserve">vairāk kā </w:t>
      </w:r>
      <w:r w:rsidRPr="005F3625">
        <w:rPr>
          <w:bCs/>
        </w:rPr>
        <w:t>2 reizes mazāk</w:t>
      </w:r>
      <w:r w:rsidR="00B02FF8" w:rsidRPr="005F3625">
        <w:rPr>
          <w:bCs/>
        </w:rPr>
        <w:t>s</w:t>
      </w:r>
      <w:r w:rsidRPr="005F3625">
        <w:rPr>
          <w:bCs/>
        </w:rPr>
        <w:t>, salīdzinot ar pārējiem reģioniem</w:t>
      </w:r>
      <w:r w:rsidR="00B02FF8" w:rsidRPr="005F3625">
        <w:rPr>
          <w:bCs/>
        </w:rPr>
        <w:t xml:space="preserve">, kur </w:t>
      </w:r>
      <w:r w:rsidR="00923FD6" w:rsidRPr="005F3625">
        <w:rPr>
          <w:bCs/>
        </w:rPr>
        <w:t>samazinājums</w:t>
      </w:r>
      <w:r w:rsidR="00B02FF8" w:rsidRPr="005F3625">
        <w:rPr>
          <w:bCs/>
        </w:rPr>
        <w:t xml:space="preserve"> vidēji ir 71,5%.</w:t>
      </w:r>
    </w:p>
    <w:p w14:paraId="1D478B02" w14:textId="77777777" w:rsidR="00106E4E" w:rsidRPr="004E34A8" w:rsidRDefault="00106E4E" w:rsidP="00106E4E">
      <w:pPr>
        <w:pStyle w:val="Caption"/>
        <w:keepNext/>
        <w:spacing w:after="0"/>
        <w:jc w:val="right"/>
      </w:pPr>
      <w:r w:rsidRPr="004E34A8">
        <w:t xml:space="preserve">attēls </w:t>
      </w:r>
      <w:r w:rsidR="00502B66" w:rsidRPr="005F3625">
        <w:fldChar w:fldCharType="begin"/>
      </w:r>
      <w:r w:rsidR="00502B66" w:rsidRPr="004E34A8">
        <w:instrText xml:space="preserve"> STYLEREF 1 \s </w:instrText>
      </w:r>
      <w:r w:rsidR="00502B66" w:rsidRPr="005F3625">
        <w:fldChar w:fldCharType="separate"/>
      </w:r>
      <w:r w:rsidRPr="004E34A8">
        <w:rPr>
          <w:noProof/>
        </w:rPr>
        <w:t>1</w:t>
      </w:r>
      <w:r w:rsidR="00502B66" w:rsidRPr="005F3625">
        <w:rPr>
          <w:noProof/>
        </w:rPr>
        <w:fldChar w:fldCharType="end"/>
      </w:r>
      <w:r w:rsidRPr="004E34A8">
        <w:t>.</w:t>
      </w:r>
      <w:r w:rsidR="00502B66" w:rsidRPr="005F3625">
        <w:fldChar w:fldCharType="begin"/>
      </w:r>
      <w:r w:rsidR="00502B66" w:rsidRPr="004E34A8">
        <w:instrText xml:space="preserve"> SEQ attēls \* ARABIC \s 1 </w:instrText>
      </w:r>
      <w:r w:rsidR="00502B66" w:rsidRPr="005F3625">
        <w:fldChar w:fldCharType="separate"/>
      </w:r>
      <w:r w:rsidRPr="004E34A8">
        <w:rPr>
          <w:noProof/>
        </w:rPr>
        <w:t>13</w:t>
      </w:r>
      <w:r w:rsidR="00502B66" w:rsidRPr="005F3625">
        <w:rPr>
          <w:noProof/>
        </w:rPr>
        <w:fldChar w:fldCharType="end"/>
      </w:r>
    </w:p>
    <w:p w14:paraId="5CAC9245" w14:textId="7006154D" w:rsidR="00106E4E" w:rsidRPr="004E34A8" w:rsidRDefault="00B02FF8" w:rsidP="00106E4E">
      <w:pPr>
        <w:jc w:val="center"/>
        <w:rPr>
          <w:lang w:eastAsia="lv-LV"/>
        </w:rPr>
      </w:pPr>
      <w:r w:rsidRPr="005F3625">
        <w:rPr>
          <w:noProof/>
          <w:lang w:eastAsia="lv-LV"/>
        </w:rPr>
        <w:drawing>
          <wp:inline distT="0" distB="0" distL="0" distR="0" wp14:anchorId="22F33E91" wp14:editId="68B417D1">
            <wp:extent cx="4330303" cy="2332893"/>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328807" cy="2332087"/>
                    </a:xfrm>
                    <a:prstGeom prst="rect">
                      <a:avLst/>
                    </a:prstGeom>
                    <a:noFill/>
                  </pic:spPr>
                </pic:pic>
              </a:graphicData>
            </a:graphic>
          </wp:inline>
        </w:drawing>
      </w:r>
    </w:p>
    <w:p w14:paraId="63744EA6" w14:textId="77777777" w:rsidR="00106E4E" w:rsidRPr="004E34A8" w:rsidRDefault="00106E4E" w:rsidP="00106E4E">
      <w:pPr>
        <w:jc w:val="center"/>
        <w:rPr>
          <w:lang w:eastAsia="lv-LV"/>
        </w:rPr>
      </w:pPr>
    </w:p>
    <w:p w14:paraId="7FFA15E9" w14:textId="5C9596AC" w:rsidR="00106E4E" w:rsidRPr="004E34A8" w:rsidRDefault="00106E4E" w:rsidP="005F3625">
      <w:pPr>
        <w:ind w:firstLine="567"/>
        <w:jc w:val="both"/>
      </w:pPr>
      <w:r w:rsidRPr="005F3625">
        <w:rPr>
          <w:lang w:eastAsia="lv-LV"/>
        </w:rPr>
        <w:t>No 2010.</w:t>
      </w:r>
      <w:r w:rsidR="00E66319" w:rsidRPr="005F3625">
        <w:rPr>
          <w:lang w:eastAsia="lv-LV"/>
        </w:rPr>
        <w:t>-2014.</w:t>
      </w:r>
      <w:r w:rsidRPr="005F3625">
        <w:rPr>
          <w:lang w:eastAsia="lv-LV"/>
        </w:rPr>
        <w:t xml:space="preserve"> gada</w:t>
      </w:r>
      <w:r w:rsidR="00E66319" w:rsidRPr="005F3625">
        <w:rPr>
          <w:lang w:eastAsia="lv-LV"/>
        </w:rPr>
        <w:t>m</w:t>
      </w:r>
      <w:r w:rsidRPr="005F3625">
        <w:rPr>
          <w:lang w:eastAsia="lv-LV"/>
        </w:rPr>
        <w:t xml:space="preserve"> vērojama tendence bezdarbnieku skaita s</w:t>
      </w:r>
      <w:r w:rsidR="000B3C51" w:rsidRPr="005F3625">
        <w:rPr>
          <w:lang w:eastAsia="lv-LV"/>
        </w:rPr>
        <w:t xml:space="preserve">amazināšanās galvenokārt grupā </w:t>
      </w:r>
      <w:r w:rsidRPr="005F3625">
        <w:rPr>
          <w:lang w:eastAsia="lv-LV"/>
        </w:rPr>
        <w:t xml:space="preserve">ar bezdarba ilgumu no 1 līdz 3 gadiem. </w:t>
      </w:r>
      <w:r w:rsidR="00BA20DB" w:rsidRPr="005F3625">
        <w:rPr>
          <w:lang w:eastAsia="lv-LV"/>
        </w:rPr>
        <w:t>Savukārt pēdējos 2 gados vērojams, ka vairāk samazinās ilgstoši bezdarbam pakļautā</w:t>
      </w:r>
      <w:r w:rsidR="00E66319" w:rsidRPr="005F3625">
        <w:rPr>
          <w:lang w:eastAsia="lv-LV"/>
        </w:rPr>
        <w:t xml:space="preserve"> grupa – ar bezdarba ilgumu 3 gadi un vairāk.</w:t>
      </w:r>
    </w:p>
    <w:p w14:paraId="38278328" w14:textId="77777777" w:rsidR="00106E4E" w:rsidRPr="004E34A8" w:rsidRDefault="00106E4E" w:rsidP="00106E4E">
      <w:pPr>
        <w:pStyle w:val="Caption"/>
        <w:keepNext/>
        <w:spacing w:after="0"/>
        <w:jc w:val="right"/>
      </w:pPr>
      <w:r w:rsidRPr="004E34A8">
        <w:t xml:space="preserve">attēls </w:t>
      </w:r>
      <w:r w:rsidR="00502B66" w:rsidRPr="005F3625">
        <w:fldChar w:fldCharType="begin"/>
      </w:r>
      <w:r w:rsidR="00502B66" w:rsidRPr="004E34A8">
        <w:instrText xml:space="preserve"> STYLEREF 1 \s </w:instrText>
      </w:r>
      <w:r w:rsidR="00502B66" w:rsidRPr="005F3625">
        <w:fldChar w:fldCharType="separate"/>
      </w:r>
      <w:r w:rsidRPr="004E34A8">
        <w:rPr>
          <w:noProof/>
        </w:rPr>
        <w:t>1</w:t>
      </w:r>
      <w:r w:rsidR="00502B66" w:rsidRPr="005F3625">
        <w:rPr>
          <w:noProof/>
        </w:rPr>
        <w:fldChar w:fldCharType="end"/>
      </w:r>
      <w:r w:rsidRPr="004E34A8">
        <w:t>.</w:t>
      </w:r>
      <w:r w:rsidR="00502B66" w:rsidRPr="005F3625">
        <w:fldChar w:fldCharType="begin"/>
      </w:r>
      <w:r w:rsidR="00502B66" w:rsidRPr="004E34A8">
        <w:instrText xml:space="preserve"> SEQ attēls \* ARABIC \s 1 </w:instrText>
      </w:r>
      <w:r w:rsidR="00502B66" w:rsidRPr="005F3625">
        <w:fldChar w:fldCharType="separate"/>
      </w:r>
      <w:r w:rsidRPr="004E34A8">
        <w:rPr>
          <w:noProof/>
        </w:rPr>
        <w:t>14</w:t>
      </w:r>
      <w:r w:rsidR="00502B66" w:rsidRPr="005F3625">
        <w:rPr>
          <w:noProof/>
        </w:rPr>
        <w:fldChar w:fldCharType="end"/>
      </w:r>
    </w:p>
    <w:p w14:paraId="5EDF6494" w14:textId="71C21D1F" w:rsidR="00106E4E" w:rsidRPr="004E34A8" w:rsidRDefault="00DF54E1" w:rsidP="00106E4E">
      <w:pPr>
        <w:jc w:val="center"/>
        <w:rPr>
          <w:b/>
          <w:bCs/>
          <w:iCs/>
        </w:rPr>
      </w:pPr>
      <w:r w:rsidRPr="005F3625">
        <w:rPr>
          <w:b/>
          <w:bCs/>
          <w:iCs/>
          <w:noProof/>
          <w:lang w:eastAsia="lv-LV"/>
        </w:rPr>
        <w:drawing>
          <wp:inline distT="0" distB="0" distL="0" distR="0" wp14:anchorId="4717C3B5" wp14:editId="28164843">
            <wp:extent cx="4448246" cy="223293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471536" cy="2244621"/>
                    </a:xfrm>
                    <a:prstGeom prst="rect">
                      <a:avLst/>
                    </a:prstGeom>
                    <a:noFill/>
                  </pic:spPr>
                </pic:pic>
              </a:graphicData>
            </a:graphic>
          </wp:inline>
        </w:drawing>
      </w:r>
    </w:p>
    <w:p w14:paraId="3B2273CF" w14:textId="77777777" w:rsidR="00106E4E" w:rsidRPr="004E34A8" w:rsidRDefault="00106E4E" w:rsidP="00106E4E">
      <w:pPr>
        <w:rPr>
          <w:b/>
          <w:bCs/>
          <w:iCs/>
        </w:rPr>
      </w:pPr>
    </w:p>
    <w:tbl>
      <w:tblPr>
        <w:tblW w:w="10704" w:type="dxa"/>
        <w:tblInd w:w="-106" w:type="dxa"/>
        <w:tblLayout w:type="fixed"/>
        <w:tblLook w:val="00A0" w:firstRow="1" w:lastRow="0" w:firstColumn="1" w:lastColumn="0" w:noHBand="0" w:noVBand="0"/>
      </w:tblPr>
      <w:tblGrid>
        <w:gridCol w:w="4804"/>
        <w:gridCol w:w="5900"/>
      </w:tblGrid>
      <w:tr w:rsidR="00106E4E" w:rsidRPr="004E34A8" w14:paraId="600C316D" w14:textId="77777777" w:rsidTr="000B3C51">
        <w:trPr>
          <w:trHeight w:val="1380"/>
        </w:trPr>
        <w:tc>
          <w:tcPr>
            <w:tcW w:w="4804" w:type="dxa"/>
          </w:tcPr>
          <w:p w14:paraId="33C19136" w14:textId="3EE429E5" w:rsidR="00106E4E" w:rsidRPr="004E34A8" w:rsidRDefault="00106E4E" w:rsidP="00B70989">
            <w:pPr>
              <w:ind w:right="72" w:firstLine="673"/>
              <w:jc w:val="both"/>
            </w:pPr>
            <w:r w:rsidRPr="005F3625">
              <w:t xml:space="preserve">2016.gada </w:t>
            </w:r>
            <w:r w:rsidR="00B70989" w:rsidRPr="005F3625">
              <w:t>decembra</w:t>
            </w:r>
            <w:r w:rsidRPr="005F3625">
              <w:t xml:space="preserve"> beigās vairāk kā 2/3 no ilgstošo bezdarbnieku kopskaita ir vecumā 40 gadi un vairāk. Lielākās izmaiņas vērojamas bezdarbnieku vecumā </w:t>
            </w:r>
            <w:r w:rsidRPr="005F3625">
              <w:rPr>
                <w:b/>
              </w:rPr>
              <w:t xml:space="preserve">60 gadi un vairāk – </w:t>
            </w:r>
            <w:r w:rsidRPr="005F3625">
              <w:t xml:space="preserve">salīdzinot ar gada sākumu, </w:t>
            </w:r>
            <w:r w:rsidRPr="005F3625">
              <w:rPr>
                <w:b/>
              </w:rPr>
              <w:t>palielinājums</w:t>
            </w:r>
            <w:r w:rsidRPr="005F3625">
              <w:t xml:space="preserve"> par </w:t>
            </w:r>
            <w:r w:rsidR="00B70989" w:rsidRPr="005F3625">
              <w:t>113 personām jeb 5,0</w:t>
            </w:r>
            <w:r w:rsidRPr="005F3625">
              <w:t xml:space="preserve"> % punktiem. Vidējā termiņā, salīdzinot ar 2010.gadu, </w:t>
            </w:r>
            <w:r w:rsidRPr="005F3625">
              <w:rPr>
                <w:b/>
              </w:rPr>
              <w:t>samazinājums</w:t>
            </w:r>
            <w:r w:rsidRPr="005F3625">
              <w:t xml:space="preserve"> galvenokārt vērojams ilgstošo bezdarbnieku īpatsvarā </w:t>
            </w:r>
            <w:r w:rsidR="009773D0" w:rsidRPr="005F3625">
              <w:rPr>
                <w:b/>
              </w:rPr>
              <w:t xml:space="preserve">vecumā no 20 līdz </w:t>
            </w:r>
            <w:r w:rsidR="00E66319" w:rsidRPr="005F3625">
              <w:rPr>
                <w:b/>
              </w:rPr>
              <w:t>4</w:t>
            </w:r>
            <w:r w:rsidRPr="005F3625">
              <w:rPr>
                <w:b/>
              </w:rPr>
              <w:t>9 gadiem</w:t>
            </w:r>
            <w:r w:rsidRPr="005F3625">
              <w:t xml:space="preserve">, savukārt </w:t>
            </w:r>
            <w:r w:rsidRPr="005F3625">
              <w:rPr>
                <w:b/>
              </w:rPr>
              <w:t>pieaugums vecumā 50 un vairāk gadu.</w:t>
            </w:r>
          </w:p>
        </w:tc>
        <w:tc>
          <w:tcPr>
            <w:tcW w:w="5900" w:type="dxa"/>
          </w:tcPr>
          <w:p w14:paraId="23EC8342" w14:textId="77777777" w:rsidR="00106E4E" w:rsidRPr="004E34A8" w:rsidRDefault="00106E4E" w:rsidP="000B3C51">
            <w:pPr>
              <w:pStyle w:val="Caption"/>
              <w:keepNext/>
              <w:spacing w:after="0"/>
              <w:jc w:val="right"/>
            </w:pPr>
            <w:r w:rsidRPr="004E34A8">
              <w:t xml:space="preserve">tabula </w:t>
            </w:r>
            <w:r w:rsidR="00502B66" w:rsidRPr="005F3625">
              <w:fldChar w:fldCharType="begin"/>
            </w:r>
            <w:r w:rsidR="00502B66" w:rsidRPr="004E34A8">
              <w:instrText xml:space="preserve"> STYLEREF 1 \s </w:instrText>
            </w:r>
            <w:r w:rsidR="00502B66" w:rsidRPr="005F3625">
              <w:fldChar w:fldCharType="separate"/>
            </w:r>
            <w:r w:rsidRPr="004E34A8">
              <w:rPr>
                <w:noProof/>
              </w:rPr>
              <w:t>1</w:t>
            </w:r>
            <w:r w:rsidR="00502B66" w:rsidRPr="005F3625">
              <w:rPr>
                <w:noProof/>
              </w:rPr>
              <w:fldChar w:fldCharType="end"/>
            </w:r>
            <w:r w:rsidRPr="004E34A8">
              <w:t>.</w:t>
            </w:r>
            <w:r w:rsidR="00502B66" w:rsidRPr="005F3625">
              <w:fldChar w:fldCharType="begin"/>
            </w:r>
            <w:r w:rsidR="00502B66" w:rsidRPr="004E34A8">
              <w:instrText xml:space="preserve"> SEQ tabula \* ARABIC \s 1 </w:instrText>
            </w:r>
            <w:r w:rsidR="00502B66" w:rsidRPr="005F3625">
              <w:fldChar w:fldCharType="separate"/>
            </w:r>
            <w:r w:rsidRPr="004E34A8">
              <w:rPr>
                <w:noProof/>
              </w:rPr>
              <w:t>5</w:t>
            </w:r>
            <w:r w:rsidR="00502B66" w:rsidRPr="005F3625">
              <w:rPr>
                <w:noProof/>
              </w:rPr>
              <w:fldChar w:fldCharType="end"/>
            </w:r>
          </w:p>
          <w:p w14:paraId="43744F1F" w14:textId="522804F1" w:rsidR="00106E4E" w:rsidRPr="004E34A8" w:rsidRDefault="00E66319" w:rsidP="000B3C51">
            <w:pPr>
              <w:ind w:left="72"/>
              <w:rPr>
                <w:b/>
                <w:bCs/>
                <w:i/>
                <w:iCs/>
              </w:rPr>
            </w:pPr>
            <w:r w:rsidRPr="004E34A8">
              <w:rPr>
                <w:b/>
                <w:bCs/>
                <w:i/>
                <w:iCs/>
              </w:rPr>
              <w:t xml:space="preserve"> </w:t>
            </w:r>
            <w:r w:rsidRPr="005F3625">
              <w:rPr>
                <w:b/>
                <w:bCs/>
                <w:i/>
                <w:iCs/>
                <w:noProof/>
                <w:lang w:eastAsia="lv-LV"/>
              </w:rPr>
              <w:drawing>
                <wp:inline distT="0" distB="0" distL="0" distR="0" wp14:anchorId="6AE80893" wp14:editId="629DD993">
                  <wp:extent cx="3306539" cy="1705707"/>
                  <wp:effectExtent l="0" t="0" r="8255" b="889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306445" cy="1705658"/>
                          </a:xfrm>
                          <a:prstGeom prst="rect">
                            <a:avLst/>
                          </a:prstGeom>
                          <a:noFill/>
                          <a:ln>
                            <a:noFill/>
                          </a:ln>
                        </pic:spPr>
                      </pic:pic>
                    </a:graphicData>
                  </a:graphic>
                </wp:inline>
              </w:drawing>
            </w:r>
          </w:p>
        </w:tc>
      </w:tr>
    </w:tbl>
    <w:p w14:paraId="4ED10248" w14:textId="77777777" w:rsidR="00106E4E" w:rsidRPr="004E34A8" w:rsidRDefault="00106E4E" w:rsidP="00106E4E">
      <w:pPr>
        <w:ind w:firstLine="709"/>
        <w:jc w:val="both"/>
      </w:pPr>
    </w:p>
    <w:p w14:paraId="43515C46" w14:textId="4861D356" w:rsidR="00106E4E" w:rsidRPr="004E34A8" w:rsidRDefault="00106E4E" w:rsidP="00106E4E">
      <w:pPr>
        <w:ind w:firstLine="709"/>
        <w:jc w:val="both"/>
      </w:pPr>
      <w:r w:rsidRPr="005F3625">
        <w:lastRenderedPageBreak/>
        <w:t>Šā gada beigās pusei (50,</w:t>
      </w:r>
      <w:r w:rsidR="007F1A4A" w:rsidRPr="005F3625">
        <w:t>0</w:t>
      </w:r>
      <w:r w:rsidRPr="005F3625">
        <w:t>%) ilgstošo bezdarbnieku ir zems izglītības līmenis (bez/ar pamatizglītību, ar vispārējo vidējo izglītību). Salīdzinot ar 2010.gada beigām, visvairāk samazinājies ilgstošo bezdarbnieku īpatsvars ar augstāko izglītību – par 2,</w:t>
      </w:r>
      <w:r w:rsidR="005E61E0" w:rsidRPr="005F3625">
        <w:t>2</w:t>
      </w:r>
      <w:r w:rsidRPr="005F3625">
        <w:t xml:space="preserve"> % punktiem, bet pieaudzi</w:t>
      </w:r>
      <w:r w:rsidR="005E61E0" w:rsidRPr="005F3625">
        <w:t>s ar profesionālo izglītību (1,9</w:t>
      </w:r>
      <w:r w:rsidRPr="005F3625">
        <w:t xml:space="preserve"> % punkti). Pieaugums vērojams arī bezdarbnieku īpatsvarā ar pamatizglītī</w:t>
      </w:r>
      <w:r w:rsidR="005E61E0" w:rsidRPr="005F3625">
        <w:t>bu (1,3</w:t>
      </w:r>
      <w:r w:rsidRPr="005F3625">
        <w:t xml:space="preserve"> % punkti). Jāatzīmē, ka no ilgstošajiem bezdarbniek</w:t>
      </w:r>
      <w:r w:rsidR="00450654" w:rsidRPr="005F3625">
        <w:t>iem ar profesionālo izglītību 86</w:t>
      </w:r>
      <w:r w:rsidRPr="005F3625">
        <w:t>,</w:t>
      </w:r>
      <w:r w:rsidR="00450654" w:rsidRPr="005F3625">
        <w:t>2</w:t>
      </w:r>
      <w:r w:rsidRPr="005F3625">
        <w:t>% ir vecumā virs 40 gadiem.</w:t>
      </w:r>
    </w:p>
    <w:p w14:paraId="234DB449" w14:textId="77777777" w:rsidR="00106E4E" w:rsidRPr="004E34A8" w:rsidRDefault="00106E4E" w:rsidP="00106E4E">
      <w:pPr>
        <w:pStyle w:val="Caption"/>
        <w:keepNext/>
        <w:spacing w:after="0"/>
        <w:jc w:val="right"/>
      </w:pPr>
      <w:r w:rsidRPr="004E34A8">
        <w:t xml:space="preserve">attēls </w:t>
      </w:r>
      <w:r w:rsidR="00502B66" w:rsidRPr="005F3625">
        <w:fldChar w:fldCharType="begin"/>
      </w:r>
      <w:r w:rsidR="00502B66" w:rsidRPr="004E34A8">
        <w:instrText xml:space="preserve"> STYLEREF 1 \s </w:instrText>
      </w:r>
      <w:r w:rsidR="00502B66" w:rsidRPr="005F3625">
        <w:fldChar w:fldCharType="separate"/>
      </w:r>
      <w:r w:rsidRPr="004E34A8">
        <w:rPr>
          <w:noProof/>
        </w:rPr>
        <w:t>1</w:t>
      </w:r>
      <w:r w:rsidR="00502B66" w:rsidRPr="005F3625">
        <w:rPr>
          <w:noProof/>
        </w:rPr>
        <w:fldChar w:fldCharType="end"/>
      </w:r>
      <w:r w:rsidRPr="004E34A8">
        <w:t>.</w:t>
      </w:r>
      <w:r w:rsidR="00502B66" w:rsidRPr="005F3625">
        <w:fldChar w:fldCharType="begin"/>
      </w:r>
      <w:r w:rsidR="00502B66" w:rsidRPr="004E34A8">
        <w:instrText xml:space="preserve"> SEQ attēls \* ARABIC \s 1 </w:instrText>
      </w:r>
      <w:r w:rsidR="00502B66" w:rsidRPr="005F3625">
        <w:fldChar w:fldCharType="separate"/>
      </w:r>
      <w:r w:rsidRPr="004E34A8">
        <w:rPr>
          <w:noProof/>
        </w:rPr>
        <w:t>15</w:t>
      </w:r>
      <w:r w:rsidR="00502B66" w:rsidRPr="005F3625">
        <w:rPr>
          <w:noProof/>
        </w:rPr>
        <w:fldChar w:fldCharType="end"/>
      </w:r>
    </w:p>
    <w:p w14:paraId="770A199A" w14:textId="6BF56DBF" w:rsidR="00106E4E" w:rsidRPr="004E34A8" w:rsidRDefault="00AE4340" w:rsidP="00106E4E">
      <w:pPr>
        <w:jc w:val="center"/>
        <w:rPr>
          <w:b/>
          <w:bCs/>
          <w:i/>
          <w:iCs/>
        </w:rPr>
      </w:pPr>
      <w:r w:rsidRPr="005F3625">
        <w:rPr>
          <w:b/>
          <w:bCs/>
          <w:i/>
          <w:iCs/>
          <w:noProof/>
          <w:lang w:eastAsia="lv-LV"/>
        </w:rPr>
        <w:drawing>
          <wp:inline distT="0" distB="0" distL="0" distR="0" wp14:anchorId="0E9BF35D" wp14:editId="04A6A23F">
            <wp:extent cx="5446060" cy="2787092"/>
            <wp:effectExtent l="0" t="0" r="254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456828" cy="2792602"/>
                    </a:xfrm>
                    <a:prstGeom prst="rect">
                      <a:avLst/>
                    </a:prstGeom>
                    <a:noFill/>
                  </pic:spPr>
                </pic:pic>
              </a:graphicData>
            </a:graphic>
          </wp:inline>
        </w:drawing>
      </w:r>
    </w:p>
    <w:p w14:paraId="598514EA" w14:textId="77777777" w:rsidR="00106E4E" w:rsidRPr="004E34A8" w:rsidRDefault="00106E4E" w:rsidP="00106E4E">
      <w:pPr>
        <w:jc w:val="center"/>
        <w:rPr>
          <w:b/>
          <w:bCs/>
          <w:i/>
          <w:iCs/>
        </w:rPr>
      </w:pPr>
    </w:p>
    <w:p w14:paraId="61804B78" w14:textId="77777777" w:rsidR="00BA7A74" w:rsidRPr="004E34A8" w:rsidRDefault="00BA7A74" w:rsidP="00BA7A74">
      <w:pPr>
        <w:ind w:firstLine="720"/>
        <w:rPr>
          <w:b/>
          <w:bCs/>
          <w:i/>
          <w:iCs/>
          <w:lang w:eastAsia="lv-LV"/>
        </w:rPr>
      </w:pPr>
    </w:p>
    <w:p w14:paraId="11DC1B1B" w14:textId="77777777" w:rsidR="00BA7A74" w:rsidRPr="004E34A8" w:rsidRDefault="00BA7A74" w:rsidP="00FE2878">
      <w:pPr>
        <w:jc w:val="center"/>
        <w:rPr>
          <w:b/>
          <w:bCs/>
          <w:i/>
          <w:iCs/>
        </w:rPr>
      </w:pPr>
    </w:p>
    <w:p w14:paraId="44088C7C" w14:textId="77777777" w:rsidR="002360C9" w:rsidRPr="004E34A8" w:rsidRDefault="009A095A" w:rsidP="00F116DA">
      <w:r w:rsidRPr="004E34A8">
        <w:rPr>
          <w:b/>
          <w:bCs/>
          <w:i/>
          <w:iCs/>
        </w:rPr>
        <w:t>Jaunieši bezdarbnieki</w:t>
      </w:r>
    </w:p>
    <w:tbl>
      <w:tblPr>
        <w:tblW w:w="10789" w:type="dxa"/>
        <w:tblInd w:w="-106" w:type="dxa"/>
        <w:tblLayout w:type="fixed"/>
        <w:tblLook w:val="00A0" w:firstRow="1" w:lastRow="0" w:firstColumn="1" w:lastColumn="0" w:noHBand="0" w:noVBand="0"/>
      </w:tblPr>
      <w:tblGrid>
        <w:gridCol w:w="4440"/>
        <w:gridCol w:w="6349"/>
      </w:tblGrid>
      <w:tr w:rsidR="005B0670" w:rsidRPr="004E34A8" w14:paraId="5E942A3D" w14:textId="77777777" w:rsidTr="001556FD">
        <w:trPr>
          <w:trHeight w:val="1396"/>
        </w:trPr>
        <w:tc>
          <w:tcPr>
            <w:tcW w:w="4440" w:type="dxa"/>
          </w:tcPr>
          <w:p w14:paraId="17025B4C" w14:textId="77777777" w:rsidR="002B5F52" w:rsidRPr="004E34A8" w:rsidRDefault="002B5F52" w:rsidP="005B0670">
            <w:pPr>
              <w:ind w:firstLine="720"/>
              <w:jc w:val="both"/>
            </w:pPr>
          </w:p>
          <w:p w14:paraId="50753BD0" w14:textId="77777777" w:rsidR="00E5536D" w:rsidRPr="005F3625" w:rsidRDefault="00E5536D" w:rsidP="00E5536D">
            <w:pPr>
              <w:ind w:firstLine="720"/>
              <w:jc w:val="both"/>
            </w:pPr>
            <w:r w:rsidRPr="005F3625">
              <w:t xml:space="preserve">2016.gada </w:t>
            </w:r>
            <w:r w:rsidR="001A4A48" w:rsidRPr="005F3625">
              <w:t>decembra</w:t>
            </w:r>
            <w:r w:rsidRPr="005F3625">
              <w:t xml:space="preserve"> beigās </w:t>
            </w:r>
            <w:r w:rsidR="00DE5261" w:rsidRPr="005F3625">
              <w:rPr>
                <w:b/>
              </w:rPr>
              <w:t>15</w:t>
            </w:r>
            <w:r w:rsidR="00AE34FA" w:rsidRPr="005F3625">
              <w:rPr>
                <w:b/>
              </w:rPr>
              <w:t> </w:t>
            </w:r>
            <w:r w:rsidR="00DE5261" w:rsidRPr="005F3625">
              <w:rPr>
                <w:b/>
              </w:rPr>
              <w:t>072</w:t>
            </w:r>
            <w:r w:rsidR="00AE34FA" w:rsidRPr="005F3625">
              <w:rPr>
                <w:b/>
              </w:rPr>
              <w:t xml:space="preserve"> </w:t>
            </w:r>
            <w:r w:rsidRPr="005F3625">
              <w:t>jeb 1</w:t>
            </w:r>
            <w:r w:rsidR="00E647EB" w:rsidRPr="005F3625">
              <w:t>9</w:t>
            </w:r>
            <w:r w:rsidR="00490E64" w:rsidRPr="005F3625">
              <w:t>,</w:t>
            </w:r>
            <w:r w:rsidR="00DE5261" w:rsidRPr="005F3625">
              <w:t>2</w:t>
            </w:r>
            <w:r w:rsidRPr="005F3625">
              <w:t>% no bezdarbnieku kopskaita</w:t>
            </w:r>
            <w:r w:rsidR="00AE34FA" w:rsidRPr="005F3625">
              <w:t xml:space="preserve"> </w:t>
            </w:r>
            <w:r w:rsidRPr="005F3625">
              <w:t xml:space="preserve">bija </w:t>
            </w:r>
            <w:r w:rsidRPr="005F3625">
              <w:rPr>
                <w:b/>
              </w:rPr>
              <w:t>jaunieši</w:t>
            </w:r>
            <w:r w:rsidR="00AE34FA" w:rsidRPr="005F3625">
              <w:rPr>
                <w:b/>
              </w:rPr>
              <w:t xml:space="preserve"> </w:t>
            </w:r>
            <w:r w:rsidRPr="005F3625">
              <w:rPr>
                <w:b/>
              </w:rPr>
              <w:t>bezdarbnieki vecumā no 15 līdz 29 gadiem.</w:t>
            </w:r>
            <w:r w:rsidRPr="005F3625">
              <w:t xml:space="preserve"> Savukārt </w:t>
            </w:r>
            <w:r w:rsidR="00DE5261" w:rsidRPr="005F3625">
              <w:rPr>
                <w:b/>
              </w:rPr>
              <w:t>6</w:t>
            </w:r>
            <w:r w:rsidR="00917D63" w:rsidRPr="005F3625">
              <w:rPr>
                <w:b/>
              </w:rPr>
              <w:t> </w:t>
            </w:r>
            <w:r w:rsidR="00DE5261" w:rsidRPr="005F3625">
              <w:rPr>
                <w:b/>
              </w:rPr>
              <w:t>075</w:t>
            </w:r>
            <w:r w:rsidR="00917D63" w:rsidRPr="005F3625">
              <w:rPr>
                <w:b/>
              </w:rPr>
              <w:t xml:space="preserve"> </w:t>
            </w:r>
            <w:r w:rsidRPr="005F3625">
              <w:t>jeb 7,</w:t>
            </w:r>
            <w:r w:rsidR="00DE5261" w:rsidRPr="005F3625">
              <w:t>8</w:t>
            </w:r>
            <w:r w:rsidRPr="005F3625">
              <w:t>% no bezdarbnieku kopskaita</w:t>
            </w:r>
            <w:r w:rsidR="00917D63" w:rsidRPr="005F3625">
              <w:t xml:space="preserve"> </w:t>
            </w:r>
            <w:r w:rsidRPr="005F3625">
              <w:t xml:space="preserve">bija jaunieši bezdarbnieki vecumā </w:t>
            </w:r>
            <w:r w:rsidRPr="005F3625">
              <w:rPr>
                <w:b/>
              </w:rPr>
              <w:t>no 15 līdz 24 gadiem</w:t>
            </w:r>
            <w:r w:rsidRPr="005F3625">
              <w:t xml:space="preserve">. </w:t>
            </w:r>
          </w:p>
          <w:p w14:paraId="3C848629" w14:textId="77777777" w:rsidR="005B0670" w:rsidRPr="005F3625" w:rsidRDefault="00E5536D" w:rsidP="00BD1CF2">
            <w:pPr>
              <w:jc w:val="both"/>
            </w:pPr>
            <w:r w:rsidRPr="005F3625">
              <w:t>Jauniešu bezdarb</w:t>
            </w:r>
            <w:r w:rsidR="00490E64" w:rsidRPr="005F3625">
              <w:t>n</w:t>
            </w:r>
            <w:r w:rsidR="009E5253" w:rsidRPr="005F3625">
              <w:t>ieku (15-29 gadi) kopskaitā 11,9</w:t>
            </w:r>
            <w:r w:rsidRPr="005F3625">
              <w:t xml:space="preserve">% </w:t>
            </w:r>
            <w:r w:rsidR="009E5253" w:rsidRPr="005F3625">
              <w:t>bija ilgstošie bezdarbnieki, 6,9</w:t>
            </w:r>
            <w:r w:rsidRPr="005F3625">
              <w:t>% – personas pēc</w:t>
            </w:r>
            <w:r w:rsidR="00490E64" w:rsidRPr="005F3625">
              <w:t xml:space="preserve"> bērna kopšanas atvaļinājuma, </w:t>
            </w:r>
            <w:r w:rsidR="009E5253" w:rsidRPr="005F3625">
              <w:t>4,8</w:t>
            </w:r>
            <w:r w:rsidRPr="005F3625">
              <w:t xml:space="preserve">% personas ar invaliditāti. Salīdzinot ar iepriekšējā gada atbilstošo periodu, jauniešu bezdarbnieku kopskaitā vērojams </w:t>
            </w:r>
            <w:r w:rsidRPr="005F3625">
              <w:rPr>
                <w:b/>
              </w:rPr>
              <w:t>pieaugums</w:t>
            </w:r>
            <w:r w:rsidR="00917D63" w:rsidRPr="005F3625">
              <w:rPr>
                <w:b/>
              </w:rPr>
              <w:t xml:space="preserve"> </w:t>
            </w:r>
            <w:r w:rsidR="00BD1CF2" w:rsidRPr="005F3625">
              <w:t xml:space="preserve">personu ar </w:t>
            </w:r>
            <w:r w:rsidR="00F56B76" w:rsidRPr="005F3625">
              <w:t>invaliditāti īpatsvarā – 0,8</w:t>
            </w:r>
            <w:r w:rsidR="00486370" w:rsidRPr="005F3625">
              <w:t>%</w:t>
            </w:r>
            <w:r w:rsidR="00917D63" w:rsidRPr="005F3625">
              <w:t xml:space="preserve"> </w:t>
            </w:r>
            <w:r w:rsidR="00486370" w:rsidRPr="005F3625">
              <w:t xml:space="preserve">punktiem, bet </w:t>
            </w:r>
            <w:r w:rsidR="00486370" w:rsidRPr="005F3625">
              <w:rPr>
                <w:b/>
              </w:rPr>
              <w:t>samazinājums</w:t>
            </w:r>
            <w:r w:rsidR="00486370" w:rsidRPr="005F3625">
              <w:t xml:space="preserve"> personu pēc</w:t>
            </w:r>
            <w:r w:rsidR="00F56B76" w:rsidRPr="005F3625">
              <w:t xml:space="preserve"> bērna kopšanas īpatsvarā </w:t>
            </w:r>
            <w:r w:rsidR="00BD1CF2" w:rsidRPr="005F3625">
              <w:t>– 1,9% punktiem</w:t>
            </w:r>
          </w:p>
        </w:tc>
        <w:tc>
          <w:tcPr>
            <w:tcW w:w="6349" w:type="dxa"/>
          </w:tcPr>
          <w:p w14:paraId="431BA671" w14:textId="77777777" w:rsidR="009704A2" w:rsidRPr="005F3625" w:rsidRDefault="009704A2" w:rsidP="005B0670">
            <w:pPr>
              <w:rPr>
                <w:b/>
                <w:bCs/>
                <w:i/>
                <w:iCs/>
              </w:rPr>
            </w:pPr>
          </w:p>
          <w:p w14:paraId="16CD04D6" w14:textId="77777777" w:rsidR="00DB48E8" w:rsidRPr="005F3625" w:rsidRDefault="00DB48E8" w:rsidP="0085230D">
            <w:pPr>
              <w:pStyle w:val="Caption"/>
              <w:keepNext/>
              <w:jc w:val="right"/>
            </w:pPr>
            <w:r w:rsidRPr="005F3625">
              <w:t xml:space="preserve">attēls </w:t>
            </w:r>
            <w:r w:rsidR="002410CE" w:rsidRPr="005F3625">
              <w:fldChar w:fldCharType="begin"/>
            </w:r>
            <w:r w:rsidR="00152DB4" w:rsidRPr="005F3625">
              <w:instrText xml:space="preserve"> STYLEREF 1 \s </w:instrText>
            </w:r>
            <w:r w:rsidR="002410CE" w:rsidRPr="005F3625">
              <w:fldChar w:fldCharType="separate"/>
            </w:r>
            <w:r w:rsidR="00E94460" w:rsidRPr="005F3625">
              <w:rPr>
                <w:noProof/>
              </w:rPr>
              <w:t>1</w:t>
            </w:r>
            <w:r w:rsidR="002410CE" w:rsidRPr="005F3625">
              <w:rPr>
                <w:noProof/>
              </w:rPr>
              <w:fldChar w:fldCharType="end"/>
            </w:r>
            <w:r w:rsidR="00E94460" w:rsidRPr="005F3625">
              <w:t>.</w:t>
            </w:r>
            <w:r w:rsidR="002410CE" w:rsidRPr="005F3625">
              <w:fldChar w:fldCharType="begin"/>
            </w:r>
            <w:r w:rsidR="00152DB4" w:rsidRPr="005F3625">
              <w:instrText xml:space="preserve"> SEQ attēls \* ARABIC \s 1 </w:instrText>
            </w:r>
            <w:r w:rsidR="002410CE" w:rsidRPr="005F3625">
              <w:fldChar w:fldCharType="separate"/>
            </w:r>
            <w:r w:rsidR="00E94460" w:rsidRPr="005F3625">
              <w:rPr>
                <w:noProof/>
              </w:rPr>
              <w:t>16</w:t>
            </w:r>
            <w:r w:rsidR="002410CE" w:rsidRPr="005F3625">
              <w:rPr>
                <w:noProof/>
              </w:rPr>
              <w:fldChar w:fldCharType="end"/>
            </w:r>
          </w:p>
          <w:p w14:paraId="523F39AB" w14:textId="41801A9E" w:rsidR="009704A2" w:rsidRPr="005F3625" w:rsidRDefault="008E034C" w:rsidP="005B0670">
            <w:pPr>
              <w:rPr>
                <w:b/>
                <w:bCs/>
                <w:i/>
                <w:iCs/>
              </w:rPr>
            </w:pPr>
            <w:r w:rsidRPr="005F3625">
              <w:rPr>
                <w:b/>
                <w:bCs/>
                <w:i/>
                <w:iCs/>
                <w:noProof/>
                <w:lang w:eastAsia="lv-LV"/>
              </w:rPr>
              <w:drawing>
                <wp:inline distT="0" distB="0" distL="0" distR="0" wp14:anchorId="3D129C60" wp14:editId="0E05F3E2">
                  <wp:extent cx="3737610" cy="3178459"/>
                  <wp:effectExtent l="0" t="0" r="0" b="317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745348" cy="3185040"/>
                          </a:xfrm>
                          <a:prstGeom prst="rect">
                            <a:avLst/>
                          </a:prstGeom>
                          <a:noFill/>
                        </pic:spPr>
                      </pic:pic>
                    </a:graphicData>
                  </a:graphic>
                </wp:inline>
              </w:drawing>
            </w:r>
          </w:p>
        </w:tc>
      </w:tr>
    </w:tbl>
    <w:p w14:paraId="75254D2F" w14:textId="77777777" w:rsidR="00BA36C4" w:rsidRPr="005F3625" w:rsidRDefault="00BA36C4" w:rsidP="00BA36C4">
      <w:pPr>
        <w:ind w:left="-90"/>
        <w:jc w:val="both"/>
      </w:pPr>
    </w:p>
    <w:p w14:paraId="330EFAE9" w14:textId="77777777" w:rsidR="00E5536D" w:rsidRPr="005F3625" w:rsidRDefault="00E5536D" w:rsidP="00E5536D">
      <w:pPr>
        <w:ind w:left="-90" w:firstLine="799"/>
        <w:jc w:val="both"/>
      </w:pPr>
      <w:r w:rsidRPr="005F3625">
        <w:t xml:space="preserve">Vidējais bezdarba ilgums 2016.gada </w:t>
      </w:r>
      <w:r w:rsidR="00937863" w:rsidRPr="005F3625">
        <w:t>decembra</w:t>
      </w:r>
      <w:r w:rsidRPr="005F3625">
        <w:t xml:space="preserve"> beigās </w:t>
      </w:r>
      <w:r w:rsidRPr="005F3625">
        <w:rPr>
          <w:b/>
        </w:rPr>
        <w:t>jauniešiem</w:t>
      </w:r>
      <w:r w:rsidR="006276E6" w:rsidRPr="005F3625">
        <w:rPr>
          <w:b/>
        </w:rPr>
        <w:t xml:space="preserve"> </w:t>
      </w:r>
      <w:r w:rsidRPr="005F3625">
        <w:rPr>
          <w:b/>
        </w:rPr>
        <w:t>bezdarbniekiem vecumā no 15 līdz 29 gadiem</w:t>
      </w:r>
      <w:r w:rsidRPr="005F3625">
        <w:t xml:space="preserve"> – </w:t>
      </w:r>
      <w:r w:rsidR="00937863" w:rsidRPr="005F3625">
        <w:t>116</w:t>
      </w:r>
      <w:r w:rsidRPr="005F3625">
        <w:t xml:space="preserve"> dienas ~ 5 mēneši (</w:t>
      </w:r>
      <w:r w:rsidR="003F6EE2" w:rsidRPr="005F3625">
        <w:t>2015.gada</w:t>
      </w:r>
      <w:r w:rsidR="00937863" w:rsidRPr="005F3625">
        <w:t xml:space="preserve"> decembra beigās – 120</w:t>
      </w:r>
      <w:r w:rsidRPr="005F3625">
        <w:t xml:space="preserve"> dienas). </w:t>
      </w:r>
    </w:p>
    <w:p w14:paraId="60BC99C7" w14:textId="77777777" w:rsidR="00E5536D" w:rsidRPr="005F3625" w:rsidRDefault="00E5536D" w:rsidP="00E5536D">
      <w:pPr>
        <w:ind w:left="-90" w:firstLine="799"/>
        <w:jc w:val="both"/>
      </w:pPr>
      <w:r w:rsidRPr="005F3625">
        <w:t xml:space="preserve">Lielākais jauniešu bezdarbnieku (15-29) skaits sadalījumā pa profesijām pēc pēdējās nodarbošanās 2016.gada </w:t>
      </w:r>
      <w:r w:rsidR="00937863" w:rsidRPr="005F3625">
        <w:t>decembra</w:t>
      </w:r>
      <w:r w:rsidR="008A33C6" w:rsidRPr="005F3625">
        <w:t xml:space="preserve"> beigās: palīgstrādnieks</w:t>
      </w:r>
      <w:r w:rsidRPr="005F3625">
        <w:t xml:space="preserve"> – </w:t>
      </w:r>
      <w:r w:rsidR="00937863" w:rsidRPr="005F3625">
        <w:t>641</w:t>
      </w:r>
      <w:r w:rsidRPr="005F3625">
        <w:t xml:space="preserve">, </w:t>
      </w:r>
      <w:r w:rsidR="008A33C6" w:rsidRPr="005F3625">
        <w:t>pārdevējs konsultants</w:t>
      </w:r>
      <w:r w:rsidRPr="005F3625">
        <w:t xml:space="preserve"> – </w:t>
      </w:r>
      <w:r w:rsidR="00937863" w:rsidRPr="005F3625">
        <w:t>607</w:t>
      </w:r>
      <w:r w:rsidRPr="005F3625">
        <w:t xml:space="preserve">, mazumtirdzniecības veikala pārdevējs – </w:t>
      </w:r>
      <w:r w:rsidR="00937863" w:rsidRPr="005F3625">
        <w:t>556, viesmīlis</w:t>
      </w:r>
      <w:r w:rsidRPr="005F3625">
        <w:t xml:space="preserve"> – </w:t>
      </w:r>
      <w:r w:rsidR="00937863" w:rsidRPr="005F3625">
        <w:t>233, pavārs</w:t>
      </w:r>
      <w:r w:rsidRPr="005F3625">
        <w:t xml:space="preserve"> – </w:t>
      </w:r>
      <w:r w:rsidR="00937863" w:rsidRPr="005F3625">
        <w:t>224</w:t>
      </w:r>
      <w:r w:rsidRPr="005F3625">
        <w:t xml:space="preserve">, klientu apkalpošanas speciālists – </w:t>
      </w:r>
      <w:r w:rsidR="00937863" w:rsidRPr="005F3625">
        <w:t>187</w:t>
      </w:r>
      <w:r w:rsidRPr="005F3625">
        <w:t xml:space="preserve">, </w:t>
      </w:r>
      <w:r w:rsidR="00937863" w:rsidRPr="005F3625">
        <w:t>būvstrādnieks</w:t>
      </w:r>
      <w:r w:rsidRPr="005F3625">
        <w:t xml:space="preserve"> – </w:t>
      </w:r>
      <w:r w:rsidR="00937863" w:rsidRPr="005F3625">
        <w:t>174</w:t>
      </w:r>
      <w:r w:rsidRPr="005F3625">
        <w:t xml:space="preserve">, </w:t>
      </w:r>
      <w:r w:rsidR="00937863" w:rsidRPr="005F3625">
        <w:t>apkopējs</w:t>
      </w:r>
      <w:r w:rsidR="008A33C6" w:rsidRPr="005F3625">
        <w:t xml:space="preserve"> </w:t>
      </w:r>
      <w:r w:rsidR="000F06C2" w:rsidRPr="005F3625">
        <w:t>–</w:t>
      </w:r>
      <w:r w:rsidR="00937863" w:rsidRPr="005F3625">
        <w:t xml:space="preserve"> 163, bārmenis – 151, projekta vadītājs – 141</w:t>
      </w:r>
      <w:r w:rsidRPr="005F3625">
        <w:t>.</w:t>
      </w:r>
    </w:p>
    <w:p w14:paraId="3E645F07" w14:textId="77777777" w:rsidR="00E77DE1" w:rsidRPr="005F3625" w:rsidRDefault="00ED2E81" w:rsidP="009B01D1">
      <w:pPr>
        <w:ind w:left="-90" w:firstLine="720"/>
        <w:jc w:val="both"/>
      </w:pPr>
      <w:r w:rsidRPr="005F3625">
        <w:t xml:space="preserve">Janvārī – </w:t>
      </w:r>
      <w:r w:rsidR="00D84762" w:rsidRPr="005F3625">
        <w:t>decembrī</w:t>
      </w:r>
      <w:r w:rsidR="006276E6" w:rsidRPr="005F3625">
        <w:t xml:space="preserve"> </w:t>
      </w:r>
      <w:r w:rsidRPr="005F3625">
        <w:t>dalību Jauniešu garantijas</w:t>
      </w:r>
      <w:r w:rsidR="000F06C2" w:rsidRPr="005F3625">
        <w:t xml:space="preserve"> (turpmāk – JG)</w:t>
      </w:r>
      <w:r w:rsidRPr="005F3625">
        <w:t xml:space="preserve"> pasākumos </w:t>
      </w:r>
      <w:r w:rsidR="00296FF4" w:rsidRPr="005F3625">
        <w:t>(t.sk.</w:t>
      </w:r>
      <w:r w:rsidR="003A6595" w:rsidRPr="005F3625">
        <w:t xml:space="preserve"> </w:t>
      </w:r>
      <w:r w:rsidR="003A6595" w:rsidRPr="005F3625">
        <w:rPr>
          <w:bCs/>
          <w:color w:val="000000" w:themeColor="text1"/>
        </w:rPr>
        <w:t>KPP</w:t>
      </w:r>
      <w:r w:rsidR="00296FF4" w:rsidRPr="005F3625">
        <w:t xml:space="preserve">) </w:t>
      </w:r>
      <w:r w:rsidRPr="005F3625">
        <w:t xml:space="preserve">uzsāka </w:t>
      </w:r>
      <w:r w:rsidR="009F5761" w:rsidRPr="005F3625">
        <w:t>16</w:t>
      </w:r>
      <w:r w:rsidR="001235E6" w:rsidRPr="005F3625">
        <w:t> </w:t>
      </w:r>
      <w:r w:rsidR="009F5761" w:rsidRPr="005F3625">
        <w:t>336</w:t>
      </w:r>
      <w:r w:rsidRPr="005F3625">
        <w:t xml:space="preserve"> jaunieši bezdarbnieki</w:t>
      </w:r>
      <w:r w:rsidR="00296FF4" w:rsidRPr="005F3625">
        <w:t xml:space="preserve"> (viens cilvēks var būt piedalījies vairākās aktivitātēs)</w:t>
      </w:r>
      <w:r w:rsidRPr="005F3625">
        <w:t xml:space="preserve">. 2016.gada </w:t>
      </w:r>
      <w:r w:rsidR="00D84762" w:rsidRPr="005F3625">
        <w:lastRenderedPageBreak/>
        <w:t>decembrī</w:t>
      </w:r>
      <w:r w:rsidR="006276E6" w:rsidRPr="005F3625">
        <w:t xml:space="preserve"> </w:t>
      </w:r>
      <w:r w:rsidRPr="005F3625">
        <w:t xml:space="preserve">NVA Jauniešu garantijas pasākumos piedalījušies </w:t>
      </w:r>
      <w:r w:rsidR="007E1DE1" w:rsidRPr="005F3625">
        <w:t>3</w:t>
      </w:r>
      <w:r w:rsidR="000C78BB" w:rsidRPr="005F3625">
        <w:t> </w:t>
      </w:r>
      <w:r w:rsidR="003F5FA1" w:rsidRPr="005F3625">
        <w:t>555</w:t>
      </w:r>
      <w:r w:rsidR="007E1DE1" w:rsidRPr="005F3625">
        <w:t xml:space="preserve"> </w:t>
      </w:r>
      <w:r w:rsidRPr="005F3625">
        <w:t xml:space="preserve">jaunieši bezdarbnieki, no tiem </w:t>
      </w:r>
      <w:r w:rsidR="007D42EE" w:rsidRPr="005F3625">
        <w:t>decembrī</w:t>
      </w:r>
      <w:r w:rsidR="006276E6" w:rsidRPr="005F3625">
        <w:t xml:space="preserve"> </w:t>
      </w:r>
      <w:r w:rsidRPr="005F3625">
        <w:t xml:space="preserve">dalību pasākumos uzsāka </w:t>
      </w:r>
      <w:r w:rsidR="003F5FA1" w:rsidRPr="005F3625">
        <w:t>1 563</w:t>
      </w:r>
      <w:r w:rsidR="006276E6" w:rsidRPr="005F3625">
        <w:t xml:space="preserve"> </w:t>
      </w:r>
      <w:r w:rsidRPr="005F3625">
        <w:t>jaunieši bezdarbnieki.</w:t>
      </w:r>
    </w:p>
    <w:p w14:paraId="2B9E736D" w14:textId="77777777" w:rsidR="00DB48E8" w:rsidRPr="005F3625" w:rsidRDefault="00DB48E8" w:rsidP="0085230D">
      <w:pPr>
        <w:pStyle w:val="Caption"/>
        <w:keepNext/>
        <w:jc w:val="right"/>
      </w:pPr>
      <w:r w:rsidRPr="005F3625">
        <w:t xml:space="preserve">attēls </w:t>
      </w:r>
      <w:r w:rsidR="002410CE" w:rsidRPr="005F3625">
        <w:fldChar w:fldCharType="begin"/>
      </w:r>
      <w:r w:rsidR="00152DB4" w:rsidRPr="005F3625">
        <w:instrText xml:space="preserve"> STYLEREF 1 \s </w:instrText>
      </w:r>
      <w:r w:rsidR="002410CE" w:rsidRPr="005F3625">
        <w:fldChar w:fldCharType="separate"/>
      </w:r>
      <w:r w:rsidR="00E94460" w:rsidRPr="005F3625">
        <w:rPr>
          <w:noProof/>
        </w:rPr>
        <w:t>1</w:t>
      </w:r>
      <w:r w:rsidR="002410CE" w:rsidRPr="005F3625">
        <w:rPr>
          <w:noProof/>
        </w:rPr>
        <w:fldChar w:fldCharType="end"/>
      </w:r>
      <w:r w:rsidR="00E94460" w:rsidRPr="005F3625">
        <w:t>.</w:t>
      </w:r>
      <w:r w:rsidR="002410CE" w:rsidRPr="005F3625">
        <w:fldChar w:fldCharType="begin"/>
      </w:r>
      <w:r w:rsidR="00152DB4" w:rsidRPr="005F3625">
        <w:instrText xml:space="preserve"> SEQ attēls \* ARABIC \s 1 </w:instrText>
      </w:r>
      <w:r w:rsidR="002410CE" w:rsidRPr="005F3625">
        <w:fldChar w:fldCharType="separate"/>
      </w:r>
      <w:r w:rsidR="00E94460" w:rsidRPr="005F3625">
        <w:rPr>
          <w:noProof/>
        </w:rPr>
        <w:t>17</w:t>
      </w:r>
      <w:r w:rsidR="002410CE" w:rsidRPr="005F3625">
        <w:rPr>
          <w:noProof/>
        </w:rPr>
        <w:fldChar w:fldCharType="end"/>
      </w:r>
    </w:p>
    <w:p w14:paraId="78BED4F1" w14:textId="77777777" w:rsidR="009A095A" w:rsidRPr="005F3625" w:rsidRDefault="00D84762" w:rsidP="00C17B2D">
      <w:pPr>
        <w:jc w:val="center"/>
      </w:pPr>
      <w:r w:rsidRPr="005F3625">
        <w:rPr>
          <w:noProof/>
          <w:lang w:eastAsia="lv-LV"/>
        </w:rPr>
        <w:drawing>
          <wp:inline distT="0" distB="0" distL="0" distR="0" wp14:anchorId="1569D2E3" wp14:editId="17CC0145">
            <wp:extent cx="4779061" cy="2296973"/>
            <wp:effectExtent l="0" t="0" r="2540" b="825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782900" cy="2298818"/>
                    </a:xfrm>
                    <a:prstGeom prst="rect">
                      <a:avLst/>
                    </a:prstGeom>
                    <a:noFill/>
                  </pic:spPr>
                </pic:pic>
              </a:graphicData>
            </a:graphic>
          </wp:inline>
        </w:drawing>
      </w:r>
    </w:p>
    <w:p w14:paraId="4BFC122B" w14:textId="77777777" w:rsidR="00EB3118" w:rsidRPr="005F3625" w:rsidRDefault="00EB3118" w:rsidP="001556FD">
      <w:pPr>
        <w:jc w:val="center"/>
      </w:pPr>
    </w:p>
    <w:p w14:paraId="2051D5C3" w14:textId="77777777" w:rsidR="00376CAC" w:rsidRPr="005F3625" w:rsidRDefault="000E0193" w:rsidP="00376CAC">
      <w:pPr>
        <w:ind w:firstLine="720"/>
        <w:jc w:val="both"/>
      </w:pPr>
      <w:r w:rsidRPr="005F3625">
        <w:t xml:space="preserve">2016.gada </w:t>
      </w:r>
      <w:r w:rsidR="0002168A" w:rsidRPr="005F3625">
        <w:t>12</w:t>
      </w:r>
      <w:r w:rsidR="004100C5" w:rsidRPr="005F3625">
        <w:t xml:space="preserve"> </w:t>
      </w:r>
      <w:r w:rsidR="00443F1F" w:rsidRPr="005F3625">
        <w:t xml:space="preserve">mēnešos </w:t>
      </w:r>
      <w:r w:rsidR="00AD14B4" w:rsidRPr="005F3625">
        <w:t xml:space="preserve">darbā iekārtojušies </w:t>
      </w:r>
      <w:r w:rsidR="000D1023" w:rsidRPr="005F3625">
        <w:t>20</w:t>
      </w:r>
      <w:r w:rsidR="004100C5" w:rsidRPr="005F3625">
        <w:t> </w:t>
      </w:r>
      <w:r w:rsidR="00626E07" w:rsidRPr="005F3625">
        <w:t>950</w:t>
      </w:r>
      <w:r w:rsidR="004100C5" w:rsidRPr="005F3625">
        <w:t xml:space="preserve"> </w:t>
      </w:r>
      <w:r w:rsidR="00AD14B4" w:rsidRPr="005F3625">
        <w:t xml:space="preserve">jaunieši bezdarbnieki (15-29), no kuriem </w:t>
      </w:r>
      <w:r w:rsidR="00B9482A" w:rsidRPr="005F3625">
        <w:t>5</w:t>
      </w:r>
      <w:r w:rsidR="00AB5465" w:rsidRPr="005F3625">
        <w:t> </w:t>
      </w:r>
      <w:r w:rsidR="009F5761" w:rsidRPr="005F3625">
        <w:t>836</w:t>
      </w:r>
      <w:r w:rsidR="00F20281" w:rsidRPr="005F3625">
        <w:t xml:space="preserve"> (</w:t>
      </w:r>
      <w:r w:rsidR="00626E07" w:rsidRPr="005F3625">
        <w:t>27</w:t>
      </w:r>
      <w:r w:rsidR="00DB601B" w:rsidRPr="005F3625">
        <w:t>,</w:t>
      </w:r>
      <w:r w:rsidR="00626E07" w:rsidRPr="005F3625">
        <w:t>9</w:t>
      </w:r>
      <w:r w:rsidR="00AD14B4" w:rsidRPr="005F3625">
        <w:t xml:space="preserve">%) jaunieši bezdarbnieki ir iekārtojušies darbā pēc kāda aktīvā pasākuma pabeigšanas (izņemot </w:t>
      </w:r>
      <w:r w:rsidR="003A6595" w:rsidRPr="005F3625">
        <w:rPr>
          <w:bCs/>
          <w:color w:val="000000" w:themeColor="text1"/>
        </w:rPr>
        <w:t>KPP</w:t>
      </w:r>
      <w:r w:rsidR="00AD14B4" w:rsidRPr="005F3625">
        <w:t xml:space="preserve"> informatīvās dienas).</w:t>
      </w:r>
    </w:p>
    <w:p w14:paraId="7E826105" w14:textId="77777777" w:rsidR="00450654" w:rsidRPr="005F3625" w:rsidRDefault="00450654" w:rsidP="00450654">
      <w:pPr>
        <w:ind w:right="-2" w:firstLine="709"/>
        <w:rPr>
          <w:bCs/>
          <w:i/>
          <w:iCs/>
          <w:lang w:eastAsia="lv-LV"/>
        </w:rPr>
      </w:pPr>
      <w:r w:rsidRPr="005F3625">
        <w:rPr>
          <w:b/>
          <w:bCs/>
          <w:i/>
          <w:iCs/>
          <w:lang w:eastAsia="lv-LV"/>
        </w:rPr>
        <w:t xml:space="preserve">Jauniešu bezdarbnieku (15-29)portreta izmaiņas gada griezumā – no 2015.gada </w:t>
      </w:r>
      <w:r w:rsidR="00B27984" w:rsidRPr="005F3625">
        <w:rPr>
          <w:b/>
          <w:bCs/>
          <w:i/>
          <w:iCs/>
          <w:lang w:eastAsia="lv-LV"/>
        </w:rPr>
        <w:t>decembra</w:t>
      </w:r>
      <w:r w:rsidRPr="005F3625">
        <w:rPr>
          <w:b/>
          <w:bCs/>
          <w:i/>
          <w:iCs/>
          <w:lang w:eastAsia="lv-LV"/>
        </w:rPr>
        <w:t xml:space="preserve"> līdz 2016.gada </w:t>
      </w:r>
      <w:r w:rsidR="00B27984" w:rsidRPr="005F3625">
        <w:rPr>
          <w:b/>
          <w:bCs/>
          <w:i/>
          <w:iCs/>
          <w:lang w:eastAsia="lv-LV"/>
        </w:rPr>
        <w:t>decembrim</w:t>
      </w:r>
      <w:r w:rsidRPr="005F3625">
        <w:rPr>
          <w:b/>
          <w:bCs/>
          <w:i/>
          <w:iCs/>
          <w:lang w:eastAsia="lv-LV"/>
        </w:rPr>
        <w:t xml:space="preserve"> </w:t>
      </w:r>
      <w:r w:rsidRPr="005F3625">
        <w:rPr>
          <w:bCs/>
          <w:i/>
          <w:iCs/>
          <w:lang w:eastAsia="lv-LV"/>
        </w:rPr>
        <w:t>(perioda beigas).</w:t>
      </w:r>
    </w:p>
    <w:p w14:paraId="6AD0EC15" w14:textId="77777777" w:rsidR="00450654" w:rsidRPr="004E34A8" w:rsidRDefault="00450654" w:rsidP="00450654">
      <w:pPr>
        <w:ind w:firstLine="720"/>
        <w:jc w:val="both"/>
        <w:rPr>
          <w:color w:val="FF0000"/>
        </w:rPr>
      </w:pPr>
      <w:r w:rsidRPr="005F3625">
        <w:t>Salīdzinot divas jauniešu vecuma grupas 15-24 un 25-29 gadi, būtiskākās atšķirības ir augstākās izglītības īpatsvarā. Jauniešiem vecumā 25-29 ir augstākais bezdarbnieku īpatsvars no reģistrēto bezdarbnieku kopskaita ar augstāko izglītību</w:t>
      </w:r>
      <w:r w:rsidR="00E66B46" w:rsidRPr="005F3625">
        <w:t xml:space="preserve"> (18,7</w:t>
      </w:r>
      <w:r w:rsidRPr="005F3625">
        <w:t>%), bet vecumā 15-24 zemākais (4</w:t>
      </w:r>
      <w:r w:rsidR="0071419A" w:rsidRPr="005F3625">
        <w:t>,5</w:t>
      </w:r>
      <w:r w:rsidRPr="005F3625">
        <w:t xml:space="preserve">%), jo salīdzinoši mazs jauniešu skaits šajā vecumā grupā ir jau absolvējuši augstākās izglītības iestādi. Jauniešiem vecumā 15-24 ir mazāka darba pieredze. Šie jaunieši kā bezdarbnieki vairāk reģistrējas vasaras mēnešos, kad beidzas mācības. Var novērot arī, ka jauniešiem vecumā no 15 līdz 24 gadiem ir īsāks bezdarba ilgums, kas skaidrojams ar to, ka tiek atsāktas skolas vai uzsāktas studiju gaitas, kā arī ir mazāka motivācija saglabāt bezdarbnieka statusu, </w:t>
      </w:r>
      <w:r w:rsidRPr="005F3625">
        <w:rPr>
          <w:color w:val="000000" w:themeColor="text1"/>
        </w:rPr>
        <w:t>kas daļēji skaidrojams ar to, ka, salīdzinot ar vecuma grupu 25-29</w:t>
      </w:r>
      <w:r w:rsidRPr="005F3625">
        <w:t xml:space="preserve">, </w:t>
      </w:r>
      <w:r w:rsidR="0074078E" w:rsidRPr="005F3625">
        <w:t>ir par 9,9</w:t>
      </w:r>
      <w:r w:rsidRPr="005F3625">
        <w:t> % punktiem mazāks bezdarbnieka pabalsta saņēmēju īpatsvars.</w:t>
      </w:r>
    </w:p>
    <w:p w14:paraId="6BFDD7CA" w14:textId="77777777" w:rsidR="00450654" w:rsidRPr="004E34A8" w:rsidRDefault="00450654" w:rsidP="00450654">
      <w:pPr>
        <w:ind w:right="-286"/>
      </w:pPr>
      <w:r w:rsidRPr="005F3625">
        <w:rPr>
          <w:lang w:eastAsia="lv-LV"/>
        </w:rPr>
        <w:t>Gada griezumā jauniešu bezdarbnieku skaits (15-29) samazinājies visos reģionos. Samazinājums vērojams arī vecuma grupās no 15 līdz 24 gadiem un 25 līdz 29 gadu grupā.</w:t>
      </w:r>
    </w:p>
    <w:p w14:paraId="044C4B76" w14:textId="77777777" w:rsidR="00450654" w:rsidRPr="004E34A8" w:rsidRDefault="00450654" w:rsidP="00450654">
      <w:pPr>
        <w:ind w:right="-286"/>
      </w:pPr>
    </w:p>
    <w:p w14:paraId="7DF790B5" w14:textId="77777777" w:rsidR="00450654" w:rsidRPr="004E34A8" w:rsidRDefault="00450654" w:rsidP="00450654">
      <w:pPr>
        <w:pStyle w:val="Caption"/>
        <w:keepNext/>
        <w:spacing w:after="0"/>
        <w:jc w:val="right"/>
      </w:pPr>
      <w:r w:rsidRPr="004E34A8">
        <w:t xml:space="preserve">attēls </w:t>
      </w:r>
      <w:r w:rsidR="00502B66" w:rsidRPr="005F3625">
        <w:fldChar w:fldCharType="begin"/>
      </w:r>
      <w:r w:rsidR="00502B66" w:rsidRPr="004E34A8">
        <w:instrText xml:space="preserve"> STYLEREF 1 \s </w:instrText>
      </w:r>
      <w:r w:rsidR="00502B66" w:rsidRPr="005F3625">
        <w:fldChar w:fldCharType="separate"/>
      </w:r>
      <w:r w:rsidRPr="004E34A8">
        <w:rPr>
          <w:noProof/>
        </w:rPr>
        <w:t>1</w:t>
      </w:r>
      <w:r w:rsidR="00502B66" w:rsidRPr="005F3625">
        <w:rPr>
          <w:noProof/>
        </w:rPr>
        <w:fldChar w:fldCharType="end"/>
      </w:r>
      <w:r w:rsidRPr="004E34A8">
        <w:t>.</w:t>
      </w:r>
      <w:r w:rsidR="00502B66" w:rsidRPr="005F3625">
        <w:fldChar w:fldCharType="begin"/>
      </w:r>
      <w:r w:rsidR="00502B66" w:rsidRPr="004E34A8">
        <w:instrText xml:space="preserve"> SEQ attēls \* ARABIC \s 1 </w:instrText>
      </w:r>
      <w:r w:rsidR="00502B66" w:rsidRPr="005F3625">
        <w:fldChar w:fldCharType="separate"/>
      </w:r>
      <w:r w:rsidRPr="004E34A8">
        <w:rPr>
          <w:noProof/>
        </w:rPr>
        <w:t>18</w:t>
      </w:r>
      <w:r w:rsidR="00502B66" w:rsidRPr="005F3625">
        <w:rPr>
          <w:noProof/>
        </w:rPr>
        <w:fldChar w:fldCharType="end"/>
      </w:r>
    </w:p>
    <w:p w14:paraId="1D775B5A" w14:textId="6A89FE55" w:rsidR="00450654" w:rsidRPr="004E34A8" w:rsidRDefault="00E50742" w:rsidP="00450654">
      <w:pPr>
        <w:ind w:right="-286"/>
        <w:jc w:val="center"/>
        <w:rPr>
          <w:b/>
          <w:bCs/>
          <w:i/>
          <w:iCs/>
        </w:rPr>
      </w:pPr>
      <w:r w:rsidRPr="005F3625">
        <w:rPr>
          <w:b/>
          <w:bCs/>
          <w:i/>
          <w:iCs/>
          <w:noProof/>
          <w:lang w:eastAsia="lv-LV"/>
        </w:rPr>
        <w:drawing>
          <wp:inline distT="0" distB="0" distL="0" distR="0" wp14:anchorId="2551A943" wp14:editId="762B3313">
            <wp:extent cx="5900471" cy="3078411"/>
            <wp:effectExtent l="0" t="0" r="5080" b="8255"/>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14793" cy="3085883"/>
                    </a:xfrm>
                    <a:prstGeom prst="rect">
                      <a:avLst/>
                    </a:prstGeom>
                    <a:noFill/>
                  </pic:spPr>
                </pic:pic>
              </a:graphicData>
            </a:graphic>
          </wp:inline>
        </w:drawing>
      </w:r>
    </w:p>
    <w:p w14:paraId="06F85F3F" w14:textId="77777777" w:rsidR="00450654" w:rsidRPr="004E34A8" w:rsidRDefault="00450654" w:rsidP="00450654">
      <w:pPr>
        <w:ind w:firstLine="720"/>
        <w:jc w:val="both"/>
        <w:rPr>
          <w:i/>
          <w:sz w:val="18"/>
          <w:lang w:eastAsia="lv-LV"/>
        </w:rPr>
      </w:pPr>
      <w:r w:rsidRPr="005F3625">
        <w:rPr>
          <w:noProof/>
          <w:lang w:eastAsia="lv-LV"/>
        </w:rPr>
        <mc:AlternateContent>
          <mc:Choice Requires="wps">
            <w:drawing>
              <wp:anchor distT="0" distB="0" distL="114300" distR="114300" simplePos="0" relativeHeight="251659264" behindDoc="0" locked="0" layoutInCell="1" allowOverlap="1" wp14:anchorId="2DDC631C" wp14:editId="7AD30721">
                <wp:simplePos x="0" y="0"/>
                <wp:positionH relativeFrom="column">
                  <wp:posOffset>102616</wp:posOffset>
                </wp:positionH>
                <wp:positionV relativeFrom="paragraph">
                  <wp:posOffset>6045</wp:posOffset>
                </wp:positionV>
                <wp:extent cx="304800" cy="158750"/>
                <wp:effectExtent l="0" t="0" r="19050" b="12700"/>
                <wp:wrapNone/>
                <wp:docPr id="74" name="Flowchart: Decision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800" cy="158750"/>
                        </a:xfrm>
                        <a:prstGeom prst="flowChartDecision">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1ED0AF1A" id="_x0000_t110" coordsize="21600,21600" o:spt="110" path="m10800,l,10800,10800,21600,21600,10800xe">
                <v:stroke joinstyle="miter"/>
                <v:path gradientshapeok="t" o:connecttype="rect" textboxrect="5400,5400,16200,16200"/>
              </v:shapetype>
              <v:shape id="Flowchart: Decision 74" o:spid="_x0000_s1026" type="#_x0000_t110" style="position:absolute;margin-left:8.1pt;margin-top:.5pt;width:24pt;height: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" fillcolor="black [3213]" strokecolor="#243f60 [1604]" strokeweight="2pt">
                <v:path arrowok="t"/>
              </v:shape>
            </w:pict>
          </mc:Fallback>
        </mc:AlternateContent>
      </w:r>
      <w:r w:rsidRPr="004E34A8">
        <w:rPr>
          <w:i/>
          <w:sz w:val="18"/>
          <w:lang w:eastAsia="lv-LV"/>
        </w:rPr>
        <w:t>Jauniešu bezdarbnieku īpatsvars (%) no reģionā reģistrēto bezdarbnieku kopskaita.</w:t>
      </w:r>
    </w:p>
    <w:p w14:paraId="016A954F" w14:textId="77777777" w:rsidR="00450654" w:rsidRPr="004E34A8" w:rsidRDefault="00450654" w:rsidP="00450654">
      <w:pPr>
        <w:ind w:firstLine="720"/>
        <w:jc w:val="both"/>
        <w:rPr>
          <w:i/>
          <w:lang w:eastAsia="lv-LV"/>
        </w:rPr>
      </w:pPr>
    </w:p>
    <w:p w14:paraId="70EEAB9F" w14:textId="7801F9B4" w:rsidR="00450654" w:rsidRPr="005F3625" w:rsidRDefault="00450654" w:rsidP="00450654">
      <w:pPr>
        <w:ind w:firstLine="720"/>
        <w:jc w:val="both"/>
        <w:rPr>
          <w:lang w:eastAsia="lv-LV"/>
        </w:rPr>
      </w:pPr>
      <w:r w:rsidRPr="005F3625">
        <w:rPr>
          <w:lang w:eastAsia="lv-LV"/>
        </w:rPr>
        <w:lastRenderedPageBreak/>
        <w:t xml:space="preserve">2016.gada </w:t>
      </w:r>
      <w:r w:rsidR="00E77ECB" w:rsidRPr="005F3625">
        <w:rPr>
          <w:lang w:eastAsia="lv-LV"/>
        </w:rPr>
        <w:t>decembra</w:t>
      </w:r>
      <w:r w:rsidRPr="005F3625">
        <w:rPr>
          <w:lang w:eastAsia="lv-LV"/>
        </w:rPr>
        <w:t xml:space="preserve"> beigās, salīdzinot ar periodu pirms gada, jauniešu bezdarbnieku (15-29) skaits samazinājies par 1 </w:t>
      </w:r>
      <w:r w:rsidR="00E77ECB" w:rsidRPr="005F3625">
        <w:rPr>
          <w:lang w:eastAsia="lv-LV"/>
        </w:rPr>
        <w:t>150</w:t>
      </w:r>
      <w:r w:rsidRPr="005F3625">
        <w:rPr>
          <w:lang w:eastAsia="lv-LV"/>
        </w:rPr>
        <w:t xml:space="preserve"> pe</w:t>
      </w:r>
      <w:r w:rsidR="00E77ECB" w:rsidRPr="005F3625">
        <w:rPr>
          <w:lang w:eastAsia="lv-LV"/>
        </w:rPr>
        <w:t>rsonām jeb 7,</w:t>
      </w:r>
      <w:r w:rsidR="00580E5A" w:rsidRPr="005F3625">
        <w:rPr>
          <w:lang w:eastAsia="lv-LV"/>
        </w:rPr>
        <w:t>1</w:t>
      </w:r>
      <w:r w:rsidRPr="005F3625">
        <w:rPr>
          <w:lang w:eastAsia="lv-LV"/>
        </w:rPr>
        <w:t xml:space="preserve">%. </w:t>
      </w:r>
      <w:r w:rsidRPr="005F3625">
        <w:rPr>
          <w:color w:val="000000" w:themeColor="text1"/>
          <w:lang w:eastAsia="lv-LV"/>
        </w:rPr>
        <w:t xml:space="preserve">Pieaugums, vērojams jauniešu (15-29) īpatsvarā ar bezdarba ilgumu līdz 6 mēnešiem – </w:t>
      </w:r>
      <w:r w:rsidR="00C46C98" w:rsidRPr="005F3625">
        <w:rPr>
          <w:color w:val="000000" w:themeColor="text1"/>
          <w:lang w:eastAsia="lv-LV"/>
        </w:rPr>
        <w:t>0,9</w:t>
      </w:r>
      <w:r w:rsidRPr="005F3625">
        <w:rPr>
          <w:color w:val="000000" w:themeColor="text1"/>
          <w:lang w:eastAsia="lv-LV"/>
        </w:rPr>
        <w:t xml:space="preserve"> % punkti, </w:t>
      </w:r>
      <w:r w:rsidRPr="005F3625">
        <w:rPr>
          <w:lang w:eastAsia="lv-LV"/>
        </w:rPr>
        <w:t xml:space="preserve">savukārt ilgstošo bezdarbnieku grupā tas </w:t>
      </w:r>
      <w:r w:rsidR="007E3EB8" w:rsidRPr="005F3625">
        <w:rPr>
          <w:lang w:eastAsia="lv-LV"/>
        </w:rPr>
        <w:t xml:space="preserve">samazinājies </w:t>
      </w:r>
      <w:r w:rsidR="002B68D5" w:rsidRPr="005F3625">
        <w:rPr>
          <w:lang w:eastAsia="lv-LV"/>
        </w:rPr>
        <w:t>0,7% punkti</w:t>
      </w:r>
      <w:r w:rsidR="007E3EB8" w:rsidRPr="005F3625">
        <w:rPr>
          <w:lang w:eastAsia="lv-LV"/>
        </w:rPr>
        <w:t>em.</w:t>
      </w:r>
      <w:r w:rsidR="002B68D5" w:rsidRPr="005F3625">
        <w:rPr>
          <w:lang w:eastAsia="lv-LV"/>
        </w:rPr>
        <w:t xml:space="preserve"> </w:t>
      </w:r>
      <w:r w:rsidRPr="005F3625">
        <w:rPr>
          <w:lang w:eastAsia="lv-LV"/>
        </w:rPr>
        <w:t xml:space="preserve">Jauniešu bezdarbnieku vecuma grupā 25-29 gadi ir lielāks ilgstošo bezdarbnieku īpatsvars – </w:t>
      </w:r>
      <w:r w:rsidR="007E3EB8" w:rsidRPr="005F3625">
        <w:rPr>
          <w:lang w:eastAsia="lv-LV"/>
        </w:rPr>
        <w:t>13,8</w:t>
      </w:r>
      <w:r w:rsidRPr="005F3625">
        <w:rPr>
          <w:lang w:eastAsia="lv-LV"/>
        </w:rPr>
        <w:t xml:space="preserve">%, salīdzinot ar jauniešu bezdarbnieku vecumā 15-24 gadi – </w:t>
      </w:r>
      <w:r w:rsidR="007E3EB8" w:rsidRPr="005F3625">
        <w:rPr>
          <w:lang w:eastAsia="lv-LV"/>
        </w:rPr>
        <w:t>9,1</w:t>
      </w:r>
      <w:r w:rsidRPr="005F3625">
        <w:rPr>
          <w:lang w:eastAsia="lv-LV"/>
        </w:rPr>
        <w:t xml:space="preserve">%. </w:t>
      </w:r>
    </w:p>
    <w:p w14:paraId="0F3AEE3F" w14:textId="77777777" w:rsidR="00450654" w:rsidRPr="004E34A8" w:rsidRDefault="00450654" w:rsidP="00450654">
      <w:pPr>
        <w:ind w:firstLine="720"/>
        <w:jc w:val="both"/>
        <w:rPr>
          <w:lang w:eastAsia="lv-LV"/>
        </w:rPr>
      </w:pPr>
    </w:p>
    <w:p w14:paraId="62D2B316" w14:textId="77777777" w:rsidR="00450654" w:rsidRPr="004E34A8" w:rsidRDefault="00450654" w:rsidP="00450654">
      <w:pPr>
        <w:pStyle w:val="Caption"/>
        <w:keepNext/>
        <w:spacing w:after="0"/>
        <w:jc w:val="right"/>
      </w:pPr>
      <w:r w:rsidRPr="004E34A8">
        <w:t xml:space="preserve">attēls </w:t>
      </w:r>
      <w:r w:rsidR="00502B66" w:rsidRPr="005F3625">
        <w:fldChar w:fldCharType="begin"/>
      </w:r>
      <w:r w:rsidR="00502B66" w:rsidRPr="004E34A8">
        <w:instrText xml:space="preserve"> STYLEREF 1 \s </w:instrText>
      </w:r>
      <w:r w:rsidR="00502B66" w:rsidRPr="005F3625">
        <w:fldChar w:fldCharType="separate"/>
      </w:r>
      <w:r w:rsidRPr="004E34A8">
        <w:rPr>
          <w:noProof/>
        </w:rPr>
        <w:t>1</w:t>
      </w:r>
      <w:r w:rsidR="00502B66" w:rsidRPr="005F3625">
        <w:rPr>
          <w:noProof/>
        </w:rPr>
        <w:fldChar w:fldCharType="end"/>
      </w:r>
      <w:r w:rsidRPr="004E34A8">
        <w:t>.</w:t>
      </w:r>
      <w:r w:rsidR="00502B66" w:rsidRPr="005F3625">
        <w:fldChar w:fldCharType="begin"/>
      </w:r>
      <w:r w:rsidR="00502B66" w:rsidRPr="004E34A8">
        <w:instrText xml:space="preserve"> SEQ attēls \* ARABIC \s 1 </w:instrText>
      </w:r>
      <w:r w:rsidR="00502B66" w:rsidRPr="005F3625">
        <w:fldChar w:fldCharType="separate"/>
      </w:r>
      <w:r w:rsidRPr="004E34A8">
        <w:rPr>
          <w:noProof/>
        </w:rPr>
        <w:t>19</w:t>
      </w:r>
      <w:r w:rsidR="00502B66" w:rsidRPr="005F3625">
        <w:rPr>
          <w:noProof/>
        </w:rPr>
        <w:fldChar w:fldCharType="end"/>
      </w:r>
    </w:p>
    <w:p w14:paraId="482D48C7" w14:textId="7ED56141" w:rsidR="00450654" w:rsidRPr="004E34A8" w:rsidRDefault="00E50742" w:rsidP="00450654">
      <w:pPr>
        <w:ind w:firstLine="360"/>
        <w:jc w:val="center"/>
        <w:rPr>
          <w:lang w:eastAsia="lv-LV"/>
        </w:rPr>
      </w:pPr>
      <w:r w:rsidRPr="005F3625">
        <w:rPr>
          <w:noProof/>
          <w:lang w:eastAsia="lv-LV"/>
        </w:rPr>
        <w:drawing>
          <wp:inline distT="0" distB="0" distL="0" distR="0" wp14:anchorId="05B71491" wp14:editId="2D0514DF">
            <wp:extent cx="5046066" cy="2629852"/>
            <wp:effectExtent l="0" t="0" r="254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059894" cy="2637059"/>
                    </a:xfrm>
                    <a:prstGeom prst="rect">
                      <a:avLst/>
                    </a:prstGeom>
                    <a:noFill/>
                  </pic:spPr>
                </pic:pic>
              </a:graphicData>
            </a:graphic>
          </wp:inline>
        </w:drawing>
      </w:r>
    </w:p>
    <w:p w14:paraId="0C4DE8D1" w14:textId="77777777" w:rsidR="00450654" w:rsidRPr="004E34A8" w:rsidRDefault="00450654" w:rsidP="00450654">
      <w:pPr>
        <w:ind w:firstLine="720"/>
        <w:jc w:val="center"/>
        <w:rPr>
          <w:color w:val="000000" w:themeColor="text1"/>
          <w:lang w:eastAsia="lv-LV"/>
        </w:rPr>
      </w:pPr>
    </w:p>
    <w:p w14:paraId="23E94A55" w14:textId="5B00E5FC" w:rsidR="00450654" w:rsidRPr="004E34A8" w:rsidRDefault="00450654" w:rsidP="00450654">
      <w:pPr>
        <w:ind w:firstLine="720"/>
        <w:jc w:val="both"/>
        <w:rPr>
          <w:color w:val="000000" w:themeColor="text1"/>
        </w:rPr>
      </w:pPr>
      <w:r w:rsidRPr="005F3625">
        <w:rPr>
          <w:color w:val="000000" w:themeColor="text1"/>
        </w:rPr>
        <w:t xml:space="preserve">2016.gada </w:t>
      </w:r>
      <w:r w:rsidR="000A0F39" w:rsidRPr="005F3625">
        <w:rPr>
          <w:color w:val="000000" w:themeColor="text1"/>
        </w:rPr>
        <w:t>decembra</w:t>
      </w:r>
      <w:r w:rsidRPr="005F3625">
        <w:rPr>
          <w:color w:val="000000" w:themeColor="text1"/>
        </w:rPr>
        <w:t xml:space="preserve"> beigās 54,</w:t>
      </w:r>
      <w:r w:rsidR="000A0F39" w:rsidRPr="005F3625">
        <w:rPr>
          <w:color w:val="000000" w:themeColor="text1"/>
        </w:rPr>
        <w:t>4</w:t>
      </w:r>
      <w:r w:rsidRPr="005F3625">
        <w:rPr>
          <w:color w:val="000000" w:themeColor="text1"/>
        </w:rPr>
        <w:t xml:space="preserve">% jauniešiem bezdarbniekiem (15-29) ir zems izglītības līmenis (bez/ar pamatizglītību, ar vispārējo vidējo izglītību), salīdzinot ar 2015.gada atbilstošo periodu, šis rādītājs ir samazinājies par </w:t>
      </w:r>
      <w:r w:rsidR="000A0F39" w:rsidRPr="005F3625">
        <w:rPr>
          <w:color w:val="000000" w:themeColor="text1"/>
        </w:rPr>
        <w:t>1,0</w:t>
      </w:r>
      <w:r w:rsidRPr="005F3625">
        <w:rPr>
          <w:color w:val="000000" w:themeColor="text1"/>
        </w:rPr>
        <w:t xml:space="preserve"> % punkt</w:t>
      </w:r>
      <w:r w:rsidR="008564B0" w:rsidRPr="005F3625">
        <w:rPr>
          <w:color w:val="000000" w:themeColor="text1"/>
        </w:rPr>
        <w:t>u</w:t>
      </w:r>
      <w:r w:rsidRPr="005F3625">
        <w:rPr>
          <w:color w:val="000000" w:themeColor="text1"/>
        </w:rPr>
        <w:t xml:space="preserve">. </w:t>
      </w:r>
    </w:p>
    <w:p w14:paraId="47D55F64" w14:textId="77777777" w:rsidR="00450654" w:rsidRPr="004E34A8" w:rsidRDefault="00450654" w:rsidP="00450654">
      <w:pPr>
        <w:pStyle w:val="Caption"/>
        <w:keepNext/>
        <w:spacing w:after="0"/>
        <w:jc w:val="right"/>
      </w:pPr>
      <w:r w:rsidRPr="004E34A8">
        <w:t xml:space="preserve">attēls </w:t>
      </w:r>
      <w:r w:rsidR="00502B66" w:rsidRPr="005F3625">
        <w:fldChar w:fldCharType="begin"/>
      </w:r>
      <w:r w:rsidR="00502B66" w:rsidRPr="004E34A8">
        <w:instrText xml:space="preserve"> STYLEREF 1 \s </w:instrText>
      </w:r>
      <w:r w:rsidR="00502B66" w:rsidRPr="005F3625">
        <w:fldChar w:fldCharType="separate"/>
      </w:r>
      <w:r w:rsidRPr="004E34A8">
        <w:rPr>
          <w:noProof/>
        </w:rPr>
        <w:t>1</w:t>
      </w:r>
      <w:r w:rsidR="00502B66" w:rsidRPr="005F3625">
        <w:rPr>
          <w:noProof/>
        </w:rPr>
        <w:fldChar w:fldCharType="end"/>
      </w:r>
      <w:r w:rsidRPr="004E34A8">
        <w:t>.</w:t>
      </w:r>
      <w:r w:rsidR="00502B66" w:rsidRPr="005F3625">
        <w:fldChar w:fldCharType="begin"/>
      </w:r>
      <w:r w:rsidR="00502B66" w:rsidRPr="004E34A8">
        <w:instrText xml:space="preserve"> SEQ attēls \* ARABIC \s 1 </w:instrText>
      </w:r>
      <w:r w:rsidR="00502B66" w:rsidRPr="005F3625">
        <w:fldChar w:fldCharType="separate"/>
      </w:r>
      <w:r w:rsidRPr="004E34A8">
        <w:rPr>
          <w:noProof/>
        </w:rPr>
        <w:t>20</w:t>
      </w:r>
      <w:r w:rsidR="00502B66" w:rsidRPr="005F3625">
        <w:rPr>
          <w:noProof/>
        </w:rPr>
        <w:fldChar w:fldCharType="end"/>
      </w:r>
    </w:p>
    <w:p w14:paraId="5FB9683A" w14:textId="4C83D9A0" w:rsidR="00450654" w:rsidRPr="004E34A8" w:rsidRDefault="00E50742" w:rsidP="00450654">
      <w:pPr>
        <w:tabs>
          <w:tab w:val="left" w:pos="9090"/>
        </w:tabs>
        <w:ind w:right="-83"/>
        <w:jc w:val="center"/>
        <w:rPr>
          <w:b/>
          <w:bCs/>
        </w:rPr>
      </w:pPr>
      <w:r w:rsidRPr="005F3625">
        <w:rPr>
          <w:b/>
          <w:bCs/>
          <w:noProof/>
          <w:lang w:eastAsia="lv-LV"/>
        </w:rPr>
        <w:drawing>
          <wp:inline distT="0" distB="0" distL="0" distR="0" wp14:anchorId="3A433077" wp14:editId="55DCAAEE">
            <wp:extent cx="5226904" cy="2852928"/>
            <wp:effectExtent l="0" t="0" r="0" b="508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243215" cy="2861831"/>
                    </a:xfrm>
                    <a:prstGeom prst="rect">
                      <a:avLst/>
                    </a:prstGeom>
                    <a:noFill/>
                  </pic:spPr>
                </pic:pic>
              </a:graphicData>
            </a:graphic>
          </wp:inline>
        </w:drawing>
      </w:r>
    </w:p>
    <w:p w14:paraId="66E05E4C" w14:textId="77777777" w:rsidR="00450654" w:rsidRPr="004E34A8" w:rsidRDefault="00450654" w:rsidP="00450654">
      <w:pPr>
        <w:tabs>
          <w:tab w:val="left" w:pos="9090"/>
        </w:tabs>
        <w:ind w:right="-83"/>
        <w:jc w:val="center"/>
        <w:rPr>
          <w:b/>
          <w:bCs/>
        </w:rPr>
      </w:pPr>
    </w:p>
    <w:p w14:paraId="488E72A9" w14:textId="481AB3BE" w:rsidR="00450654" w:rsidRPr="004E34A8" w:rsidRDefault="00450654" w:rsidP="00450654">
      <w:pPr>
        <w:ind w:firstLine="720"/>
        <w:jc w:val="both"/>
        <w:rPr>
          <w:lang w:eastAsia="lv-LV"/>
        </w:rPr>
      </w:pPr>
      <w:r w:rsidRPr="005F3625">
        <w:rPr>
          <w:color w:val="000000" w:themeColor="text1"/>
          <w:lang w:eastAsia="lv-LV"/>
        </w:rPr>
        <w:t xml:space="preserve">No reģistrētajiem jauniešiem bezdarbniekiem 2016.gada </w:t>
      </w:r>
      <w:r w:rsidR="009E0A5E" w:rsidRPr="005F3625">
        <w:rPr>
          <w:color w:val="000000" w:themeColor="text1"/>
          <w:lang w:eastAsia="lv-LV"/>
        </w:rPr>
        <w:t>decembra</w:t>
      </w:r>
      <w:r w:rsidRPr="005F3625">
        <w:rPr>
          <w:color w:val="000000" w:themeColor="text1"/>
          <w:lang w:eastAsia="lv-LV"/>
        </w:rPr>
        <w:t xml:space="preserve"> beigās 40,3% bija vecumā no 15 līdz 24 gadiem</w:t>
      </w:r>
      <w:r w:rsidR="004473B8" w:rsidRPr="005F3625">
        <w:rPr>
          <w:color w:val="000000" w:themeColor="text1"/>
          <w:lang w:eastAsia="lv-LV"/>
        </w:rPr>
        <w:t xml:space="preserve">, bet </w:t>
      </w:r>
      <w:r w:rsidR="007C33D0" w:rsidRPr="005F3625">
        <w:rPr>
          <w:color w:val="000000" w:themeColor="text1"/>
          <w:lang w:eastAsia="lv-LV"/>
        </w:rPr>
        <w:t>59,7% bija vecumā no 25 līdz 29 gadiem.</w:t>
      </w:r>
      <w:r w:rsidRPr="005F3625">
        <w:rPr>
          <w:color w:val="000000" w:themeColor="text1"/>
          <w:lang w:eastAsia="lv-LV"/>
        </w:rPr>
        <w:t xml:space="preserve"> Gada griezumā jauniešu bezdarbnieku skaits samazinājies </w:t>
      </w:r>
      <w:r w:rsidR="004473B8" w:rsidRPr="004E34A8">
        <w:rPr>
          <w:color w:val="000000" w:themeColor="text1"/>
          <w:lang w:eastAsia="lv-LV"/>
        </w:rPr>
        <w:t>vecuma grupā no 15 līdz 24, bet palielinājies vecuma grupā no 25 līdz 29.</w:t>
      </w:r>
    </w:p>
    <w:p w14:paraId="1BD18A33" w14:textId="77777777" w:rsidR="00450654" w:rsidRPr="004E34A8" w:rsidRDefault="00450654" w:rsidP="00450654">
      <w:pPr>
        <w:pStyle w:val="Caption"/>
        <w:keepNext/>
        <w:spacing w:after="0"/>
        <w:jc w:val="right"/>
      </w:pPr>
      <w:r w:rsidRPr="004E34A8">
        <w:lastRenderedPageBreak/>
        <w:t xml:space="preserve">attēls </w:t>
      </w:r>
      <w:r w:rsidR="00502B66" w:rsidRPr="005F3625">
        <w:fldChar w:fldCharType="begin"/>
      </w:r>
      <w:r w:rsidR="00502B66" w:rsidRPr="004E34A8">
        <w:instrText xml:space="preserve"> STYLEREF 1 \s </w:instrText>
      </w:r>
      <w:r w:rsidR="00502B66" w:rsidRPr="005F3625">
        <w:fldChar w:fldCharType="separate"/>
      </w:r>
      <w:r w:rsidRPr="004E34A8">
        <w:rPr>
          <w:noProof/>
        </w:rPr>
        <w:t>1</w:t>
      </w:r>
      <w:r w:rsidR="00502B66" w:rsidRPr="005F3625">
        <w:rPr>
          <w:noProof/>
        </w:rPr>
        <w:fldChar w:fldCharType="end"/>
      </w:r>
      <w:r w:rsidRPr="004E34A8">
        <w:t>.</w:t>
      </w:r>
      <w:r w:rsidR="00502B66" w:rsidRPr="005F3625">
        <w:fldChar w:fldCharType="begin"/>
      </w:r>
      <w:r w:rsidR="00502B66" w:rsidRPr="004E34A8">
        <w:instrText xml:space="preserve"> SEQ attēls \* ARABIC \s 1 </w:instrText>
      </w:r>
      <w:r w:rsidR="00502B66" w:rsidRPr="005F3625">
        <w:fldChar w:fldCharType="separate"/>
      </w:r>
      <w:r w:rsidRPr="004E34A8">
        <w:rPr>
          <w:noProof/>
        </w:rPr>
        <w:t>21</w:t>
      </w:r>
      <w:r w:rsidR="00502B66" w:rsidRPr="005F3625">
        <w:rPr>
          <w:noProof/>
        </w:rPr>
        <w:fldChar w:fldCharType="end"/>
      </w:r>
    </w:p>
    <w:p w14:paraId="50AF80F9" w14:textId="436E58AA" w:rsidR="00450654" w:rsidRPr="004E34A8" w:rsidRDefault="00E50742" w:rsidP="005F3625">
      <w:pPr>
        <w:ind w:firstLine="720"/>
        <w:jc w:val="center"/>
      </w:pPr>
      <w:r w:rsidRPr="005F3625">
        <w:rPr>
          <w:noProof/>
          <w:lang w:eastAsia="lv-LV"/>
        </w:rPr>
        <w:drawing>
          <wp:inline distT="0" distB="0" distL="0" distR="0" wp14:anchorId="584F1761" wp14:editId="10D6BF21">
            <wp:extent cx="4007053" cy="2363615"/>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016812" cy="2369371"/>
                    </a:xfrm>
                    <a:prstGeom prst="rect">
                      <a:avLst/>
                    </a:prstGeom>
                    <a:noFill/>
                  </pic:spPr>
                </pic:pic>
              </a:graphicData>
            </a:graphic>
          </wp:inline>
        </w:drawing>
      </w:r>
    </w:p>
    <w:p w14:paraId="77F39E01" w14:textId="77777777" w:rsidR="00DB601B" w:rsidRPr="004E34A8" w:rsidRDefault="00DB601B" w:rsidP="00FA63E4">
      <w:pPr>
        <w:jc w:val="both"/>
      </w:pPr>
    </w:p>
    <w:p w14:paraId="58018C7D" w14:textId="77777777" w:rsidR="00450654" w:rsidRPr="005F3625" w:rsidRDefault="00450654" w:rsidP="00C6432A">
      <w:pPr>
        <w:tabs>
          <w:tab w:val="left" w:pos="270"/>
        </w:tabs>
        <w:ind w:left="720" w:hanging="360"/>
        <w:rPr>
          <w:b/>
          <w:bCs/>
          <w:i/>
          <w:iCs/>
        </w:rPr>
      </w:pPr>
    </w:p>
    <w:p w14:paraId="4E7788A0" w14:textId="77777777" w:rsidR="00450654" w:rsidRPr="005F3625" w:rsidRDefault="00450654" w:rsidP="00C6432A">
      <w:pPr>
        <w:tabs>
          <w:tab w:val="left" w:pos="270"/>
        </w:tabs>
        <w:ind w:left="720" w:hanging="360"/>
        <w:rPr>
          <w:b/>
          <w:bCs/>
          <w:i/>
          <w:iCs/>
        </w:rPr>
      </w:pPr>
    </w:p>
    <w:p w14:paraId="5AC14D92" w14:textId="77777777" w:rsidR="0042115A" w:rsidRPr="005F3625" w:rsidRDefault="009A095A" w:rsidP="00C6432A">
      <w:pPr>
        <w:tabs>
          <w:tab w:val="left" w:pos="270"/>
        </w:tabs>
        <w:ind w:left="720" w:hanging="360"/>
        <w:rPr>
          <w:b/>
          <w:bCs/>
          <w:i/>
          <w:iCs/>
        </w:rPr>
      </w:pPr>
      <w:r w:rsidRPr="005F3625">
        <w:rPr>
          <w:b/>
          <w:bCs/>
          <w:i/>
          <w:iCs/>
        </w:rPr>
        <w:t>Bezdarbnieki ar invaliditāti</w:t>
      </w:r>
    </w:p>
    <w:tbl>
      <w:tblPr>
        <w:tblW w:w="10339" w:type="dxa"/>
        <w:tblInd w:w="18" w:type="dxa"/>
        <w:tblLayout w:type="fixed"/>
        <w:tblLook w:val="00A0" w:firstRow="1" w:lastRow="0" w:firstColumn="1" w:lastColumn="0" w:noHBand="0" w:noVBand="0"/>
      </w:tblPr>
      <w:tblGrid>
        <w:gridCol w:w="4734"/>
        <w:gridCol w:w="5605"/>
      </w:tblGrid>
      <w:tr w:rsidR="009A095A" w:rsidRPr="004E34A8" w14:paraId="1A6EFF14" w14:textId="77777777" w:rsidTr="00427A70">
        <w:trPr>
          <w:trHeight w:val="3352"/>
        </w:trPr>
        <w:tc>
          <w:tcPr>
            <w:tcW w:w="4734" w:type="dxa"/>
          </w:tcPr>
          <w:p w14:paraId="44C9C603" w14:textId="77777777" w:rsidR="009A095A" w:rsidRPr="005F3625" w:rsidRDefault="00E5536D" w:rsidP="00D37480">
            <w:pPr>
              <w:ind w:firstLine="737"/>
              <w:jc w:val="both"/>
            </w:pPr>
            <w:r w:rsidRPr="005F3625">
              <w:t xml:space="preserve">NVA 2016.gada </w:t>
            </w:r>
            <w:r w:rsidR="0090779A" w:rsidRPr="005F3625">
              <w:t>decembra</w:t>
            </w:r>
            <w:r w:rsidRPr="005F3625">
              <w:t xml:space="preserve"> beigās reģistrēti </w:t>
            </w:r>
            <w:r w:rsidR="00E760C3" w:rsidRPr="005F3625">
              <w:rPr>
                <w:b/>
                <w:bCs/>
              </w:rPr>
              <w:t>9</w:t>
            </w:r>
            <w:r w:rsidR="000C78BB" w:rsidRPr="005F3625">
              <w:rPr>
                <w:b/>
                <w:bCs/>
              </w:rPr>
              <w:t> </w:t>
            </w:r>
            <w:r w:rsidR="0090779A" w:rsidRPr="005F3625">
              <w:rPr>
                <w:b/>
                <w:bCs/>
              </w:rPr>
              <w:t>441</w:t>
            </w:r>
            <w:r w:rsidRPr="005F3625">
              <w:rPr>
                <w:b/>
                <w:bCs/>
              </w:rPr>
              <w:t xml:space="preserve"> bezdarbnieki ar invaliditāti</w:t>
            </w:r>
            <w:r w:rsidRPr="005F3625">
              <w:t xml:space="preserve">, kas ir </w:t>
            </w:r>
            <w:r w:rsidR="00E760C3" w:rsidRPr="005F3625">
              <w:rPr>
                <w:b/>
                <w:bCs/>
              </w:rPr>
              <w:t>12</w:t>
            </w:r>
            <w:r w:rsidRPr="005F3625">
              <w:rPr>
                <w:b/>
                <w:bCs/>
              </w:rPr>
              <w:t>,</w:t>
            </w:r>
            <w:r w:rsidR="0090779A" w:rsidRPr="005F3625">
              <w:rPr>
                <w:b/>
                <w:bCs/>
              </w:rPr>
              <w:t>0</w:t>
            </w:r>
            <w:r w:rsidRPr="005F3625">
              <w:rPr>
                <w:b/>
                <w:bCs/>
              </w:rPr>
              <w:t>%</w:t>
            </w:r>
            <w:r w:rsidRPr="005F3625">
              <w:t xml:space="preserve"> no kopējā reģistrētā bezdarbnieku skaita valstī. </w:t>
            </w:r>
            <w:r w:rsidR="006D2FA3" w:rsidRPr="005F3625">
              <w:t>Pieaugums skaidrojams ar kopējo cilvēku ar invaliditāti pieaugumu Latvijas iedzīvotāju skaitā</w:t>
            </w:r>
            <w:r w:rsidR="004100C5" w:rsidRPr="005F3625">
              <w:t>, kā arī ar aktīvu NVO darbu, kas pārstāv personu ar invaliditāti intereses</w:t>
            </w:r>
            <w:r w:rsidRPr="005F3625">
              <w:t xml:space="preserve">. </w:t>
            </w:r>
            <w:r w:rsidR="0090779A" w:rsidRPr="005F3625">
              <w:t>2016.gada decembra</w:t>
            </w:r>
            <w:r w:rsidR="006A181E" w:rsidRPr="005F3625">
              <w:t xml:space="preserve"> beigās vairāk nekā puse (</w:t>
            </w:r>
            <w:r w:rsidR="0090779A" w:rsidRPr="005F3625">
              <w:t>53</w:t>
            </w:r>
            <w:r w:rsidR="00223044" w:rsidRPr="005F3625">
              <w:t>,</w:t>
            </w:r>
            <w:r w:rsidR="0090779A" w:rsidRPr="005F3625">
              <w:t>9</w:t>
            </w:r>
            <w:r w:rsidR="006A181E" w:rsidRPr="005F3625">
              <w:t>%</w:t>
            </w:r>
            <w:r w:rsidR="00CA0EF5" w:rsidRPr="005F3625">
              <w:t>)</w:t>
            </w:r>
            <w:r w:rsidR="006A181E" w:rsidRPr="005F3625">
              <w:t xml:space="preserve"> no reģistrētajiem bezdarbniekiem ar invaliditāti ir ilgstošie bezdarbnieki</w:t>
            </w:r>
            <w:r w:rsidR="00ED7BCD" w:rsidRPr="005F3625">
              <w:t>, to skaits gada griezumā abso</w:t>
            </w:r>
            <w:r w:rsidR="0090779A" w:rsidRPr="005F3625">
              <w:t>lūtos skaitļos pieaudzis par 355</w:t>
            </w:r>
            <w:r w:rsidR="00ED7BCD" w:rsidRPr="005F3625">
              <w:t>.</w:t>
            </w:r>
          </w:p>
        </w:tc>
        <w:tc>
          <w:tcPr>
            <w:tcW w:w="5605" w:type="dxa"/>
          </w:tcPr>
          <w:p w14:paraId="0BBE311E" w14:textId="77777777" w:rsidR="0042115A" w:rsidRPr="005F3625" w:rsidRDefault="00DB48E8" w:rsidP="00FE2878">
            <w:pPr>
              <w:pStyle w:val="Caption"/>
              <w:keepNext/>
              <w:jc w:val="right"/>
              <w:rPr>
                <w:b/>
                <w:iCs/>
                <w:lang w:eastAsia="lv-LV"/>
              </w:rPr>
            </w:pPr>
            <w:r w:rsidRPr="005F3625">
              <w:t xml:space="preserve">attēls </w:t>
            </w:r>
            <w:r w:rsidR="002410CE" w:rsidRPr="005F3625">
              <w:fldChar w:fldCharType="begin"/>
            </w:r>
            <w:r w:rsidR="003935D5" w:rsidRPr="005F3625">
              <w:rPr>
                <w:bCs w:val="0"/>
                <w:i w:val="0"/>
              </w:rPr>
              <w:instrText xml:space="preserve"> STYLEREF 1 \s </w:instrText>
            </w:r>
            <w:r w:rsidR="002410CE" w:rsidRPr="005F3625">
              <w:fldChar w:fldCharType="separate"/>
            </w:r>
            <w:r w:rsidR="00E94460" w:rsidRPr="005F3625">
              <w:rPr>
                <w:noProof/>
              </w:rPr>
              <w:t>1</w:t>
            </w:r>
            <w:r w:rsidR="002410CE" w:rsidRPr="005F3625">
              <w:rPr>
                <w:noProof/>
              </w:rPr>
              <w:fldChar w:fldCharType="end"/>
            </w:r>
            <w:r w:rsidR="00E94460" w:rsidRPr="005F3625">
              <w:t>.</w:t>
            </w:r>
            <w:r w:rsidR="002410CE" w:rsidRPr="005F3625">
              <w:fldChar w:fldCharType="begin"/>
            </w:r>
            <w:r w:rsidR="003935D5" w:rsidRPr="005F3625">
              <w:rPr>
                <w:bCs w:val="0"/>
                <w:i w:val="0"/>
              </w:rPr>
              <w:instrText xml:space="preserve"> SEQ attēls \* ARABIC \s 1 </w:instrText>
            </w:r>
            <w:r w:rsidR="002410CE" w:rsidRPr="005F3625">
              <w:fldChar w:fldCharType="separate"/>
            </w:r>
            <w:r w:rsidR="00E94460" w:rsidRPr="005F3625">
              <w:rPr>
                <w:noProof/>
              </w:rPr>
              <w:t>22</w:t>
            </w:r>
            <w:r w:rsidR="002410CE" w:rsidRPr="005F3625">
              <w:rPr>
                <w:noProof/>
              </w:rPr>
              <w:fldChar w:fldCharType="end"/>
            </w:r>
            <w:r w:rsidR="00146684" w:rsidRPr="005F3625">
              <w:rPr>
                <w:noProof/>
                <w:lang w:eastAsia="lv-LV"/>
              </w:rPr>
              <w:drawing>
                <wp:inline distT="0" distB="0" distL="0" distR="0" wp14:anchorId="053B0796" wp14:editId="449EA81C">
                  <wp:extent cx="3450854" cy="2260397"/>
                  <wp:effectExtent l="0" t="0" r="0" b="698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501877" cy="2293818"/>
                          </a:xfrm>
                          <a:prstGeom prst="rect">
                            <a:avLst/>
                          </a:prstGeom>
                          <a:noFill/>
                        </pic:spPr>
                      </pic:pic>
                    </a:graphicData>
                  </a:graphic>
                </wp:inline>
              </w:drawing>
            </w:r>
          </w:p>
        </w:tc>
      </w:tr>
    </w:tbl>
    <w:p w14:paraId="2F3C5811" w14:textId="77777777" w:rsidR="00E5536D" w:rsidRPr="005F3625" w:rsidRDefault="00CA0EF5" w:rsidP="0030716F">
      <w:pPr>
        <w:ind w:firstLine="709"/>
        <w:jc w:val="both"/>
      </w:pPr>
      <w:r w:rsidRPr="005F3625">
        <w:t>V</w:t>
      </w:r>
      <w:r w:rsidR="0090779A" w:rsidRPr="005F3625">
        <w:t>airāk nekā puse (58,7</w:t>
      </w:r>
      <w:r w:rsidR="00E5536D" w:rsidRPr="005F3625">
        <w:t>%) no reģistrētajiem bezdarbniekiem ar invaliditāti ir bezdarbnieki vecumā 50 un vairāk gadu, jaun</w:t>
      </w:r>
      <w:r w:rsidR="00146684" w:rsidRPr="005F3625">
        <w:t>ieši bezdarbnieki (15-24) ir 3,1</w:t>
      </w:r>
      <w:r w:rsidR="00E5536D" w:rsidRPr="005F3625">
        <w:t>% no reģistrētajiem bezdarbniekiem ar invaliditāti. Vidējais bezdarba ilgums 2016.gada</w:t>
      </w:r>
      <w:r w:rsidR="00146684" w:rsidRPr="005F3625">
        <w:t xml:space="preserve"> decembra</w:t>
      </w:r>
      <w:r w:rsidR="00E5536D" w:rsidRPr="005F3625">
        <w:t xml:space="preserve"> beigās bezd</w:t>
      </w:r>
      <w:r w:rsidR="00146684" w:rsidRPr="005F3625">
        <w:t>arbniekiem ar invaliditāti – 376</w:t>
      </w:r>
      <w:r w:rsidR="00E5536D" w:rsidRPr="005F3625">
        <w:t xml:space="preserve"> dienas ~ 1,1 gads (</w:t>
      </w:r>
      <w:r w:rsidR="00146684" w:rsidRPr="005F3625">
        <w:t>2015.gada decembra beigās – 416</w:t>
      </w:r>
      <w:r w:rsidR="00E5536D" w:rsidRPr="005F3625">
        <w:t xml:space="preserve"> dienas).</w:t>
      </w:r>
    </w:p>
    <w:p w14:paraId="390B47B0" w14:textId="77777777" w:rsidR="00E5536D" w:rsidRPr="005F3625" w:rsidRDefault="00E5536D" w:rsidP="00E5536D">
      <w:pPr>
        <w:ind w:firstLine="709"/>
        <w:jc w:val="both"/>
      </w:pPr>
      <w:r w:rsidRPr="005F3625">
        <w:t>Lielākais bezdarbnieku ar invaliditāti skaits sadalījumā pa profesijām pēc pēdējās nodarbošanās 2016.gada</w:t>
      </w:r>
      <w:r w:rsidR="00D83C5B" w:rsidRPr="005F3625">
        <w:t xml:space="preserve"> decembra</w:t>
      </w:r>
      <w:r w:rsidRPr="005F3625">
        <w:t xml:space="preserve"> beigās: palīgstrādnieks – </w:t>
      </w:r>
      <w:r w:rsidR="00D83C5B" w:rsidRPr="005F3625">
        <w:t>653</w:t>
      </w:r>
      <w:r w:rsidRPr="005F3625">
        <w:t xml:space="preserve">, apkopējs – </w:t>
      </w:r>
      <w:r w:rsidR="00D83C5B" w:rsidRPr="005F3625">
        <w:t>423</w:t>
      </w:r>
      <w:r w:rsidRPr="005F3625">
        <w:t xml:space="preserve">, mazumtirdzniecības veikala pārdevējs – </w:t>
      </w:r>
      <w:r w:rsidR="00D83C5B" w:rsidRPr="005F3625">
        <w:t>342</w:t>
      </w:r>
      <w:r w:rsidRPr="005F3625">
        <w:t xml:space="preserve">, sētnieks – </w:t>
      </w:r>
      <w:r w:rsidR="00D83C5B" w:rsidRPr="005F3625">
        <w:t>218</w:t>
      </w:r>
      <w:r w:rsidRPr="005F3625">
        <w:t xml:space="preserve">, </w:t>
      </w:r>
      <w:r w:rsidR="00D83C5B" w:rsidRPr="005F3625">
        <w:t>pavārs</w:t>
      </w:r>
      <w:r w:rsidRPr="005F3625">
        <w:t xml:space="preserve"> – </w:t>
      </w:r>
      <w:r w:rsidR="00D83C5B" w:rsidRPr="005F3625">
        <w:t>117</w:t>
      </w:r>
      <w:r w:rsidR="00D2673D" w:rsidRPr="005F3625">
        <w:t xml:space="preserve">, </w:t>
      </w:r>
      <w:r w:rsidR="00D83C5B" w:rsidRPr="005F3625">
        <w:t>aprūpētājs – 115</w:t>
      </w:r>
      <w:r w:rsidRPr="005F3625">
        <w:t xml:space="preserve">, </w:t>
      </w:r>
      <w:r w:rsidR="00D83C5B" w:rsidRPr="005F3625">
        <w:t>automobiļa vadītājs – 106, šuvējs – 101</w:t>
      </w:r>
      <w:r w:rsidRPr="005F3625">
        <w:t>.</w:t>
      </w:r>
    </w:p>
    <w:p w14:paraId="00C9F7AB" w14:textId="77777777" w:rsidR="00ED2E81" w:rsidRPr="005F3625" w:rsidRDefault="00ED2E81" w:rsidP="007A753F">
      <w:pPr>
        <w:ind w:firstLine="709"/>
        <w:jc w:val="both"/>
        <w:rPr>
          <w:bCs/>
        </w:rPr>
      </w:pPr>
      <w:r w:rsidRPr="005F3625">
        <w:rPr>
          <w:bCs/>
        </w:rPr>
        <w:t xml:space="preserve">Janvārī – </w:t>
      </w:r>
      <w:r w:rsidR="00A55E5D" w:rsidRPr="005F3625">
        <w:rPr>
          <w:bCs/>
        </w:rPr>
        <w:t>decembrī</w:t>
      </w:r>
      <w:r w:rsidR="00CA0EF5" w:rsidRPr="005F3625">
        <w:rPr>
          <w:bCs/>
        </w:rPr>
        <w:t xml:space="preserve"> </w:t>
      </w:r>
      <w:r w:rsidRPr="005F3625">
        <w:rPr>
          <w:bCs/>
        </w:rPr>
        <w:t xml:space="preserve">dalību pasākumos </w:t>
      </w:r>
      <w:r w:rsidR="00612D56" w:rsidRPr="005F3625">
        <w:rPr>
          <w:bCs/>
        </w:rPr>
        <w:t xml:space="preserve">(t.sk. </w:t>
      </w:r>
      <w:r w:rsidR="003A6595" w:rsidRPr="005F3625">
        <w:rPr>
          <w:bCs/>
          <w:color w:val="000000" w:themeColor="text1"/>
        </w:rPr>
        <w:t>KPP</w:t>
      </w:r>
      <w:r w:rsidR="00612D56" w:rsidRPr="005F3625">
        <w:rPr>
          <w:bCs/>
        </w:rPr>
        <w:t xml:space="preserve">) </w:t>
      </w:r>
      <w:r w:rsidRPr="005F3625">
        <w:rPr>
          <w:bCs/>
        </w:rPr>
        <w:t xml:space="preserve">uzsāka </w:t>
      </w:r>
      <w:r w:rsidR="00A55E5D" w:rsidRPr="005F3625">
        <w:rPr>
          <w:bCs/>
        </w:rPr>
        <w:t>12</w:t>
      </w:r>
      <w:r w:rsidR="00CA0EF5" w:rsidRPr="005F3625">
        <w:rPr>
          <w:bCs/>
        </w:rPr>
        <w:t> </w:t>
      </w:r>
      <w:r w:rsidR="00A55E5D" w:rsidRPr="005F3625">
        <w:rPr>
          <w:bCs/>
        </w:rPr>
        <w:t>462</w:t>
      </w:r>
      <w:r w:rsidR="00CA0EF5" w:rsidRPr="005F3625">
        <w:rPr>
          <w:bCs/>
        </w:rPr>
        <w:t xml:space="preserve"> </w:t>
      </w:r>
      <w:r w:rsidRPr="005F3625">
        <w:rPr>
          <w:bCs/>
        </w:rPr>
        <w:t>be</w:t>
      </w:r>
      <w:r w:rsidR="007A753F" w:rsidRPr="005F3625">
        <w:rPr>
          <w:bCs/>
        </w:rPr>
        <w:t>zdarbnieki ar invaliditāti</w:t>
      </w:r>
      <w:r w:rsidR="00612D56" w:rsidRPr="005F3625">
        <w:rPr>
          <w:bCs/>
        </w:rPr>
        <w:t xml:space="preserve"> (viens cilvēks var būt piedalījies vairākās aktivitātēs)</w:t>
      </w:r>
      <w:r w:rsidR="007A753F" w:rsidRPr="005F3625">
        <w:rPr>
          <w:bCs/>
        </w:rPr>
        <w:t>. 2016</w:t>
      </w:r>
      <w:r w:rsidRPr="005F3625">
        <w:rPr>
          <w:bCs/>
        </w:rPr>
        <w:t xml:space="preserve">.gada </w:t>
      </w:r>
      <w:r w:rsidR="007D42EE" w:rsidRPr="005F3625">
        <w:rPr>
          <w:bCs/>
        </w:rPr>
        <w:t>decembrī</w:t>
      </w:r>
      <w:r w:rsidR="00CA0EF5" w:rsidRPr="005F3625">
        <w:rPr>
          <w:bCs/>
        </w:rPr>
        <w:t xml:space="preserve"> </w:t>
      </w:r>
      <w:r w:rsidRPr="005F3625">
        <w:rPr>
          <w:bCs/>
        </w:rPr>
        <w:t xml:space="preserve">NVA organizētajos aktīvajos nodarbinātības pasākumos piedalījušās </w:t>
      </w:r>
      <w:r w:rsidR="00612D56" w:rsidRPr="005F3625">
        <w:rPr>
          <w:bCs/>
        </w:rPr>
        <w:t>2</w:t>
      </w:r>
      <w:r w:rsidR="00CA0EF5" w:rsidRPr="005F3625">
        <w:rPr>
          <w:bCs/>
        </w:rPr>
        <w:t> </w:t>
      </w:r>
      <w:r w:rsidR="00A55E5D" w:rsidRPr="005F3625">
        <w:rPr>
          <w:bCs/>
        </w:rPr>
        <w:t>811</w:t>
      </w:r>
      <w:r w:rsidR="00CA0EF5" w:rsidRPr="005F3625">
        <w:rPr>
          <w:bCs/>
        </w:rPr>
        <w:t xml:space="preserve"> </w:t>
      </w:r>
      <w:r w:rsidRPr="005F3625">
        <w:rPr>
          <w:bCs/>
        </w:rPr>
        <w:t xml:space="preserve">personas ar invaliditāti, no tiem </w:t>
      </w:r>
      <w:r w:rsidR="007D42EE" w:rsidRPr="005F3625">
        <w:rPr>
          <w:bCs/>
        </w:rPr>
        <w:t>decembrī</w:t>
      </w:r>
      <w:r w:rsidR="00CA0EF5" w:rsidRPr="005F3625">
        <w:rPr>
          <w:bCs/>
        </w:rPr>
        <w:t xml:space="preserve"> </w:t>
      </w:r>
      <w:r w:rsidRPr="005F3625">
        <w:rPr>
          <w:bCs/>
        </w:rPr>
        <w:t xml:space="preserve">dalību pasākumos uzsāka </w:t>
      </w:r>
      <w:r w:rsidR="00A30FE7" w:rsidRPr="005F3625">
        <w:rPr>
          <w:bCs/>
        </w:rPr>
        <w:t>1</w:t>
      </w:r>
      <w:r w:rsidR="000C78BB" w:rsidRPr="005F3625">
        <w:rPr>
          <w:bCs/>
        </w:rPr>
        <w:t> </w:t>
      </w:r>
      <w:r w:rsidR="00A55E5D" w:rsidRPr="005F3625">
        <w:rPr>
          <w:bCs/>
        </w:rPr>
        <w:t>108</w:t>
      </w:r>
      <w:r w:rsidR="00CA0EF5" w:rsidRPr="005F3625">
        <w:rPr>
          <w:bCs/>
        </w:rPr>
        <w:t xml:space="preserve"> </w:t>
      </w:r>
      <w:r w:rsidRPr="005F3625">
        <w:rPr>
          <w:bCs/>
        </w:rPr>
        <w:t>bezdarbnieki.</w:t>
      </w:r>
    </w:p>
    <w:p w14:paraId="5F2F0E98" w14:textId="77777777" w:rsidR="00FE6390" w:rsidRPr="005F3625" w:rsidRDefault="00FE6390" w:rsidP="009A5C65">
      <w:pPr>
        <w:jc w:val="both"/>
        <w:rPr>
          <w:lang w:eastAsia="lv-LV"/>
        </w:rPr>
      </w:pPr>
    </w:p>
    <w:p w14:paraId="2B4FD542" w14:textId="77777777" w:rsidR="00DB48E8" w:rsidRPr="005F3625" w:rsidRDefault="00DB48E8" w:rsidP="0085230D">
      <w:pPr>
        <w:pStyle w:val="Caption"/>
        <w:keepNext/>
        <w:jc w:val="right"/>
      </w:pPr>
      <w:r w:rsidRPr="005F3625">
        <w:lastRenderedPageBreak/>
        <w:t xml:space="preserve">attēls </w:t>
      </w:r>
      <w:r w:rsidR="002410CE" w:rsidRPr="005F3625">
        <w:fldChar w:fldCharType="begin"/>
      </w:r>
      <w:r w:rsidR="00152DB4" w:rsidRPr="005F3625">
        <w:instrText xml:space="preserve"> STYLEREF 1 \s </w:instrText>
      </w:r>
      <w:r w:rsidR="002410CE" w:rsidRPr="005F3625">
        <w:fldChar w:fldCharType="separate"/>
      </w:r>
      <w:r w:rsidR="00E94460" w:rsidRPr="005F3625">
        <w:rPr>
          <w:noProof/>
        </w:rPr>
        <w:t>1</w:t>
      </w:r>
      <w:r w:rsidR="002410CE" w:rsidRPr="005F3625">
        <w:rPr>
          <w:noProof/>
        </w:rPr>
        <w:fldChar w:fldCharType="end"/>
      </w:r>
      <w:r w:rsidR="00E94460" w:rsidRPr="005F3625">
        <w:t>.</w:t>
      </w:r>
      <w:r w:rsidR="002410CE" w:rsidRPr="005F3625">
        <w:fldChar w:fldCharType="begin"/>
      </w:r>
      <w:r w:rsidR="00152DB4" w:rsidRPr="005F3625">
        <w:instrText xml:space="preserve"> SEQ attēls \* ARABIC \s 1 </w:instrText>
      </w:r>
      <w:r w:rsidR="002410CE" w:rsidRPr="005F3625">
        <w:fldChar w:fldCharType="separate"/>
      </w:r>
      <w:r w:rsidR="00E94460" w:rsidRPr="005F3625">
        <w:rPr>
          <w:noProof/>
        </w:rPr>
        <w:t>23</w:t>
      </w:r>
      <w:r w:rsidR="002410CE" w:rsidRPr="005F3625">
        <w:rPr>
          <w:noProof/>
        </w:rPr>
        <w:fldChar w:fldCharType="end"/>
      </w:r>
    </w:p>
    <w:p w14:paraId="30B50378" w14:textId="7B4C4706" w:rsidR="00042E2E" w:rsidRPr="005F3625" w:rsidRDefault="002F78A1" w:rsidP="006C0FEA">
      <w:pPr>
        <w:ind w:left="142" w:right="281" w:firstLine="27"/>
        <w:jc w:val="center"/>
        <w:rPr>
          <w:i/>
          <w:iCs/>
          <w:sz w:val="16"/>
          <w:szCs w:val="16"/>
          <w:lang w:eastAsia="en-US"/>
        </w:rPr>
      </w:pPr>
      <w:r w:rsidRPr="005F3625">
        <w:rPr>
          <w:i/>
          <w:iCs/>
          <w:noProof/>
          <w:sz w:val="16"/>
          <w:szCs w:val="16"/>
          <w:lang w:eastAsia="lv-LV"/>
        </w:rPr>
        <w:drawing>
          <wp:inline distT="0" distB="0" distL="0" distR="0" wp14:anchorId="651C1D8A" wp14:editId="56B424B2">
            <wp:extent cx="5401145" cy="2489860"/>
            <wp:effectExtent l="0" t="0" r="9525" b="571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420426" cy="2498748"/>
                    </a:xfrm>
                    <a:prstGeom prst="rect">
                      <a:avLst/>
                    </a:prstGeom>
                    <a:noFill/>
                  </pic:spPr>
                </pic:pic>
              </a:graphicData>
            </a:graphic>
          </wp:inline>
        </w:drawing>
      </w:r>
    </w:p>
    <w:p w14:paraId="2B52D8CE" w14:textId="77777777" w:rsidR="00A46752" w:rsidRPr="005F3625" w:rsidRDefault="00A46752" w:rsidP="00235C0B">
      <w:pPr>
        <w:ind w:left="540" w:firstLine="720"/>
        <w:jc w:val="both"/>
        <w:rPr>
          <w:i/>
          <w:iCs/>
          <w:sz w:val="16"/>
          <w:szCs w:val="16"/>
          <w:lang w:eastAsia="en-US"/>
        </w:rPr>
      </w:pPr>
    </w:p>
    <w:p w14:paraId="245411E2" w14:textId="77777777" w:rsidR="00D71F71" w:rsidRPr="005F3625" w:rsidRDefault="00671B95" w:rsidP="00301703">
      <w:pPr>
        <w:suppressAutoHyphens w:val="0"/>
        <w:ind w:firstLine="720"/>
        <w:jc w:val="both"/>
        <w:rPr>
          <w:lang w:eastAsia="lv-LV"/>
        </w:rPr>
      </w:pPr>
      <w:r w:rsidRPr="005F3625">
        <w:rPr>
          <w:lang w:eastAsia="lv-LV"/>
        </w:rPr>
        <w:t>201</w:t>
      </w:r>
      <w:r w:rsidR="000E0193" w:rsidRPr="005F3625">
        <w:rPr>
          <w:lang w:eastAsia="lv-LV"/>
        </w:rPr>
        <w:t>6.gada</w:t>
      </w:r>
      <w:r w:rsidR="000D1023" w:rsidRPr="005F3625">
        <w:rPr>
          <w:lang w:eastAsia="lv-LV"/>
        </w:rPr>
        <w:t xml:space="preserve"> </w:t>
      </w:r>
      <w:r w:rsidR="00A80CB9" w:rsidRPr="005F3625">
        <w:rPr>
          <w:lang w:eastAsia="lv-LV"/>
        </w:rPr>
        <w:t>12</w:t>
      </w:r>
      <w:r w:rsidR="006D5C1E" w:rsidRPr="005F3625">
        <w:rPr>
          <w:lang w:eastAsia="lv-LV"/>
        </w:rPr>
        <w:t xml:space="preserve"> </w:t>
      </w:r>
      <w:r w:rsidR="00443F1F" w:rsidRPr="005F3625">
        <w:rPr>
          <w:lang w:eastAsia="lv-LV"/>
        </w:rPr>
        <w:t>mēnešos</w:t>
      </w:r>
      <w:r w:rsidR="006D5C1E" w:rsidRPr="005F3625">
        <w:rPr>
          <w:lang w:eastAsia="lv-LV"/>
        </w:rPr>
        <w:t xml:space="preserve"> </w:t>
      </w:r>
      <w:r w:rsidR="009A095A" w:rsidRPr="005F3625">
        <w:rPr>
          <w:lang w:eastAsia="lv-LV"/>
        </w:rPr>
        <w:t xml:space="preserve">darbā iekārtojušās </w:t>
      </w:r>
      <w:r w:rsidR="00BA62BC" w:rsidRPr="005F3625">
        <w:t>3</w:t>
      </w:r>
      <w:r w:rsidR="006D5C1E" w:rsidRPr="005F3625">
        <w:t> </w:t>
      </w:r>
      <w:r w:rsidR="00BA62BC" w:rsidRPr="005F3625">
        <w:t>392</w:t>
      </w:r>
      <w:r w:rsidR="006D5C1E" w:rsidRPr="005F3625">
        <w:t xml:space="preserve"> </w:t>
      </w:r>
      <w:r w:rsidR="009A095A" w:rsidRPr="005F3625">
        <w:rPr>
          <w:lang w:eastAsia="lv-LV"/>
        </w:rPr>
        <w:t>pe</w:t>
      </w:r>
      <w:r w:rsidR="00235C0B" w:rsidRPr="005F3625">
        <w:rPr>
          <w:lang w:eastAsia="lv-LV"/>
        </w:rPr>
        <w:t>rsona</w:t>
      </w:r>
      <w:r w:rsidR="00F26EDF" w:rsidRPr="005F3625">
        <w:rPr>
          <w:lang w:eastAsia="lv-LV"/>
        </w:rPr>
        <w:t>s</w:t>
      </w:r>
      <w:r w:rsidR="006B7512" w:rsidRPr="005F3625">
        <w:rPr>
          <w:lang w:eastAsia="lv-LV"/>
        </w:rPr>
        <w:t xml:space="preserve"> ar invaliditāti, no kurā</w:t>
      </w:r>
      <w:r w:rsidR="00640924" w:rsidRPr="005F3625">
        <w:rPr>
          <w:lang w:eastAsia="lv-LV"/>
        </w:rPr>
        <w:t>m</w:t>
      </w:r>
      <w:r w:rsidR="006D5C1E" w:rsidRPr="005F3625">
        <w:rPr>
          <w:lang w:eastAsia="lv-LV"/>
        </w:rPr>
        <w:t xml:space="preserve"> </w:t>
      </w:r>
      <w:r w:rsidR="00C747A3" w:rsidRPr="005F3625">
        <w:rPr>
          <w:lang w:eastAsia="lv-LV"/>
        </w:rPr>
        <w:t>1</w:t>
      </w:r>
      <w:r w:rsidR="000C78BB" w:rsidRPr="005F3625">
        <w:rPr>
          <w:lang w:eastAsia="lv-LV"/>
        </w:rPr>
        <w:t> </w:t>
      </w:r>
      <w:r w:rsidR="00D55855" w:rsidRPr="005F3625">
        <w:t>449</w:t>
      </w:r>
      <w:r w:rsidR="006D5C1E" w:rsidRPr="005F3625">
        <w:t xml:space="preserve"> </w:t>
      </w:r>
      <w:r w:rsidR="00235C0B" w:rsidRPr="005F3625">
        <w:rPr>
          <w:lang w:eastAsia="lv-LV"/>
        </w:rPr>
        <w:t>(</w:t>
      </w:r>
      <w:r w:rsidR="00D55855" w:rsidRPr="005F3625">
        <w:rPr>
          <w:lang w:eastAsia="lv-LV"/>
        </w:rPr>
        <w:t>42,7</w:t>
      </w:r>
      <w:r w:rsidR="009A095A" w:rsidRPr="005F3625">
        <w:rPr>
          <w:lang w:eastAsia="lv-LV"/>
        </w:rPr>
        <w:t xml:space="preserve">%) </w:t>
      </w:r>
      <w:r w:rsidR="006B7512" w:rsidRPr="005F3625">
        <w:rPr>
          <w:lang w:eastAsia="lv-LV"/>
        </w:rPr>
        <w:t>ir iekārtojušās</w:t>
      </w:r>
      <w:r w:rsidR="009A095A" w:rsidRPr="005F3625">
        <w:rPr>
          <w:lang w:eastAsia="lv-LV"/>
        </w:rPr>
        <w:t xml:space="preserve"> darbā, pēc kāda aktīvā pasākuma pabeigšanas (iz</w:t>
      </w:r>
      <w:r w:rsidR="00FF32B3" w:rsidRPr="005F3625">
        <w:rPr>
          <w:lang w:eastAsia="lv-LV"/>
        </w:rPr>
        <w:t xml:space="preserve">ņemot </w:t>
      </w:r>
      <w:r w:rsidR="003A6595" w:rsidRPr="005F3625">
        <w:rPr>
          <w:bCs/>
          <w:color w:val="000000" w:themeColor="text1"/>
        </w:rPr>
        <w:t>KPP</w:t>
      </w:r>
      <w:r w:rsidR="00BD4DC0" w:rsidRPr="005F3625" w:rsidDel="00BD4DC0">
        <w:rPr>
          <w:lang w:eastAsia="lv-LV"/>
        </w:rPr>
        <w:t xml:space="preserve"> </w:t>
      </w:r>
      <w:r w:rsidR="00FF32B3" w:rsidRPr="005F3625">
        <w:rPr>
          <w:lang w:eastAsia="lv-LV"/>
        </w:rPr>
        <w:t xml:space="preserve"> informatīvās dienas).</w:t>
      </w:r>
    </w:p>
    <w:p w14:paraId="483EC3AC" w14:textId="77777777" w:rsidR="00DB601B" w:rsidRPr="005F3625" w:rsidRDefault="00DB601B" w:rsidP="008B537E">
      <w:pPr>
        <w:suppressAutoHyphens w:val="0"/>
        <w:jc w:val="both"/>
        <w:rPr>
          <w:b/>
          <w:bCs/>
          <w:i/>
          <w:iCs/>
          <w:color w:val="000000"/>
          <w:lang w:eastAsia="lv-LV"/>
        </w:rPr>
      </w:pPr>
    </w:p>
    <w:p w14:paraId="5932EF33" w14:textId="77777777" w:rsidR="00D55855" w:rsidRPr="005F3625" w:rsidRDefault="00D55855" w:rsidP="00C6432A">
      <w:pPr>
        <w:suppressAutoHyphens w:val="0"/>
        <w:rPr>
          <w:b/>
          <w:bCs/>
          <w:i/>
          <w:iCs/>
          <w:color w:val="000000"/>
          <w:lang w:eastAsia="lv-LV"/>
        </w:rPr>
      </w:pPr>
    </w:p>
    <w:p w14:paraId="120F6A52" w14:textId="77777777" w:rsidR="009A095A" w:rsidRPr="005F3625" w:rsidRDefault="009A095A" w:rsidP="00C6432A">
      <w:pPr>
        <w:suppressAutoHyphens w:val="0"/>
        <w:rPr>
          <w:b/>
          <w:bCs/>
          <w:i/>
          <w:iCs/>
          <w:color w:val="000000"/>
          <w:lang w:eastAsia="lv-LV"/>
        </w:rPr>
      </w:pPr>
      <w:r w:rsidRPr="005F3625">
        <w:rPr>
          <w:b/>
          <w:bCs/>
          <w:i/>
          <w:iCs/>
          <w:color w:val="000000"/>
          <w:lang w:eastAsia="lv-LV"/>
        </w:rPr>
        <w:t>Bezdarbnieki vecumā 50 gadi un vairāk</w:t>
      </w:r>
    </w:p>
    <w:p w14:paraId="746E89C0" w14:textId="77777777" w:rsidR="00FE6390" w:rsidRPr="005F3625" w:rsidRDefault="00FE6390" w:rsidP="008B537E">
      <w:pPr>
        <w:suppressAutoHyphens w:val="0"/>
        <w:jc w:val="both"/>
        <w:rPr>
          <w:b/>
          <w:bCs/>
          <w:i/>
          <w:iCs/>
          <w:color w:val="000000"/>
          <w:lang w:eastAsia="lv-LV"/>
        </w:rPr>
      </w:pPr>
    </w:p>
    <w:tbl>
      <w:tblPr>
        <w:tblW w:w="10483" w:type="dxa"/>
        <w:tblInd w:w="2" w:type="dxa"/>
        <w:tblLayout w:type="fixed"/>
        <w:tblLook w:val="00A0" w:firstRow="1" w:lastRow="0" w:firstColumn="1" w:lastColumn="0" w:noHBand="0" w:noVBand="0"/>
      </w:tblPr>
      <w:tblGrid>
        <w:gridCol w:w="4426"/>
        <w:gridCol w:w="6057"/>
      </w:tblGrid>
      <w:tr w:rsidR="009A095A" w:rsidRPr="004E34A8" w14:paraId="2FE0AE02" w14:textId="77777777" w:rsidTr="00A53562">
        <w:trPr>
          <w:trHeight w:val="3038"/>
        </w:trPr>
        <w:tc>
          <w:tcPr>
            <w:tcW w:w="4426" w:type="dxa"/>
          </w:tcPr>
          <w:p w14:paraId="4FA79345" w14:textId="77777777" w:rsidR="00E5536D" w:rsidRPr="005F3625" w:rsidRDefault="00E5536D">
            <w:pPr>
              <w:suppressAutoHyphens w:val="0"/>
              <w:ind w:firstLine="720"/>
              <w:jc w:val="both"/>
            </w:pPr>
            <w:r w:rsidRPr="005F3625">
              <w:t xml:space="preserve">NVA 2016.gada </w:t>
            </w:r>
            <w:r w:rsidR="00CB49C0" w:rsidRPr="005F3625">
              <w:t>decembra</w:t>
            </w:r>
            <w:r w:rsidRPr="005F3625">
              <w:t xml:space="preserve"> beigās reģistrēti </w:t>
            </w:r>
            <w:r w:rsidR="00CB49C0" w:rsidRPr="005F3625">
              <w:rPr>
                <w:b/>
                <w:bCs/>
              </w:rPr>
              <w:t>29</w:t>
            </w:r>
            <w:r w:rsidR="000C78BB" w:rsidRPr="005F3625">
              <w:rPr>
                <w:b/>
                <w:bCs/>
              </w:rPr>
              <w:t> </w:t>
            </w:r>
            <w:r w:rsidR="00CB49C0" w:rsidRPr="005F3625">
              <w:rPr>
                <w:b/>
                <w:bCs/>
              </w:rPr>
              <w:t>460</w:t>
            </w:r>
            <w:r w:rsidRPr="005F3625">
              <w:rPr>
                <w:b/>
                <w:bCs/>
              </w:rPr>
              <w:t xml:space="preserve"> bezdarbnieki vecumā 50 gadi un vairāk</w:t>
            </w:r>
            <w:r w:rsidRPr="005F3625">
              <w:t xml:space="preserve">, kas ir </w:t>
            </w:r>
            <w:r w:rsidR="00D4647C" w:rsidRPr="005F3625">
              <w:rPr>
                <w:b/>
                <w:bCs/>
              </w:rPr>
              <w:t>37,6</w:t>
            </w:r>
            <w:r w:rsidRPr="005F3625">
              <w:rPr>
                <w:b/>
                <w:bCs/>
              </w:rPr>
              <w:t> %</w:t>
            </w:r>
            <w:r w:rsidRPr="005F3625">
              <w:t xml:space="preserve"> no kopējā reģistrētā bezdarbnieku skaita valstī.</w:t>
            </w:r>
          </w:p>
          <w:p w14:paraId="6AC9961B" w14:textId="77777777" w:rsidR="009A095A" w:rsidRPr="005F3625" w:rsidRDefault="00E5536D" w:rsidP="00D6366D">
            <w:pPr>
              <w:suppressAutoHyphens w:val="0"/>
              <w:ind w:firstLine="720"/>
              <w:jc w:val="both"/>
            </w:pPr>
            <w:r w:rsidRPr="005F3625">
              <w:t xml:space="preserve">2016.gada </w:t>
            </w:r>
            <w:r w:rsidR="0072776C" w:rsidRPr="005F3625">
              <w:t>decembra</w:t>
            </w:r>
            <w:r w:rsidRPr="005F3625">
              <w:t xml:space="preserve"> b</w:t>
            </w:r>
            <w:r w:rsidR="0072776C" w:rsidRPr="005F3625">
              <w:t>eigās 41</w:t>
            </w:r>
            <w:r w:rsidRPr="005F3625">
              <w:t>,</w:t>
            </w:r>
            <w:r w:rsidR="0072776C" w:rsidRPr="005F3625">
              <w:t>1</w:t>
            </w:r>
            <w:r w:rsidRPr="005F3625">
              <w:t>% no reģistrētajiem bezdarbniekiem vecumā 50 gadi un vairāk ir ilgstošie bezdarbnieki,</w:t>
            </w:r>
            <w:r w:rsidR="0072776C" w:rsidRPr="005F3625">
              <w:t xml:space="preserve"> bezdarbnieki ar invaliditāti 18</w:t>
            </w:r>
            <w:r w:rsidRPr="005F3625">
              <w:t>,</w:t>
            </w:r>
            <w:r w:rsidR="0072776C" w:rsidRPr="005F3625">
              <w:t>8</w:t>
            </w:r>
            <w:r w:rsidRPr="005F3625">
              <w:t xml:space="preserve">%. Salīdzinot ar atbilstošo periodu pirms gada, </w:t>
            </w:r>
            <w:r w:rsidRPr="005F3625">
              <w:rPr>
                <w:b/>
              </w:rPr>
              <w:t>ilgstošo</w:t>
            </w:r>
            <w:r w:rsidR="005836E9" w:rsidRPr="005F3625">
              <w:rPr>
                <w:b/>
              </w:rPr>
              <w:t xml:space="preserve"> </w:t>
            </w:r>
            <w:r w:rsidR="00D6366D" w:rsidRPr="005F3625">
              <w:t xml:space="preserve">bezdarbnieku </w:t>
            </w:r>
            <w:r w:rsidRPr="005F3625">
              <w:t xml:space="preserve">īpatsvars </w:t>
            </w:r>
            <w:r w:rsidR="00D6366D" w:rsidRPr="005F3625">
              <w:t xml:space="preserve">vecumā no </w:t>
            </w:r>
            <w:r w:rsidRPr="005F3625">
              <w:t xml:space="preserve">50 un vairāk gadu kopskaitā </w:t>
            </w:r>
            <w:r w:rsidRPr="005F3625">
              <w:rPr>
                <w:b/>
              </w:rPr>
              <w:t>samazinājies</w:t>
            </w:r>
            <w:r w:rsidRPr="005F3625">
              <w:t xml:space="preserve"> par </w:t>
            </w:r>
            <w:r w:rsidR="0072776C" w:rsidRPr="005F3625">
              <w:t>1,1</w:t>
            </w:r>
            <w:r w:rsidRPr="005F3625">
              <w:t xml:space="preserve"> %</w:t>
            </w:r>
            <w:r w:rsidR="005836E9" w:rsidRPr="005F3625">
              <w:t xml:space="preserve"> </w:t>
            </w:r>
            <w:r w:rsidRPr="005F3625">
              <w:t xml:space="preserve">punktiem, bet bezdarbnieku ar invaliditāti īpatsvars </w:t>
            </w:r>
            <w:r w:rsidRPr="005F3625">
              <w:rPr>
                <w:b/>
              </w:rPr>
              <w:t>pieaudzis</w:t>
            </w:r>
            <w:r w:rsidRPr="005F3625">
              <w:t xml:space="preserve"> par </w:t>
            </w:r>
            <w:r w:rsidR="0072776C" w:rsidRPr="005F3625">
              <w:t>3,2</w:t>
            </w:r>
            <w:r w:rsidRPr="005F3625">
              <w:t xml:space="preserve"> %</w:t>
            </w:r>
            <w:r w:rsidR="005836E9" w:rsidRPr="005F3625">
              <w:t xml:space="preserve"> </w:t>
            </w:r>
            <w:r w:rsidRPr="005F3625">
              <w:t>punktiem.</w:t>
            </w:r>
          </w:p>
        </w:tc>
        <w:tc>
          <w:tcPr>
            <w:tcW w:w="6057" w:type="dxa"/>
          </w:tcPr>
          <w:p w14:paraId="5290740E" w14:textId="77777777" w:rsidR="00DB48E8" w:rsidRPr="005F3625" w:rsidRDefault="00DB48E8" w:rsidP="0085230D">
            <w:pPr>
              <w:pStyle w:val="Caption"/>
              <w:keepNext/>
              <w:jc w:val="right"/>
            </w:pPr>
            <w:r w:rsidRPr="005F3625">
              <w:t xml:space="preserve">attēls </w:t>
            </w:r>
            <w:r w:rsidR="002410CE" w:rsidRPr="005F3625">
              <w:fldChar w:fldCharType="begin"/>
            </w:r>
            <w:r w:rsidR="00152DB4" w:rsidRPr="005F3625">
              <w:instrText xml:space="preserve"> STYLEREF 1 \s </w:instrText>
            </w:r>
            <w:r w:rsidR="002410CE" w:rsidRPr="005F3625">
              <w:fldChar w:fldCharType="separate"/>
            </w:r>
            <w:r w:rsidR="00E94460" w:rsidRPr="005F3625">
              <w:rPr>
                <w:noProof/>
              </w:rPr>
              <w:t>1</w:t>
            </w:r>
            <w:r w:rsidR="002410CE" w:rsidRPr="005F3625">
              <w:rPr>
                <w:noProof/>
              </w:rPr>
              <w:fldChar w:fldCharType="end"/>
            </w:r>
            <w:r w:rsidR="00E94460" w:rsidRPr="005F3625">
              <w:t>.</w:t>
            </w:r>
            <w:r w:rsidR="002410CE" w:rsidRPr="005F3625">
              <w:fldChar w:fldCharType="begin"/>
            </w:r>
            <w:r w:rsidR="00152DB4" w:rsidRPr="005F3625">
              <w:instrText xml:space="preserve"> SEQ attēls \* ARABIC \s 1 </w:instrText>
            </w:r>
            <w:r w:rsidR="002410CE" w:rsidRPr="005F3625">
              <w:fldChar w:fldCharType="separate"/>
            </w:r>
            <w:r w:rsidR="00E94460" w:rsidRPr="005F3625">
              <w:rPr>
                <w:noProof/>
              </w:rPr>
              <w:t>24</w:t>
            </w:r>
            <w:r w:rsidR="002410CE" w:rsidRPr="005F3625">
              <w:rPr>
                <w:noProof/>
              </w:rPr>
              <w:fldChar w:fldCharType="end"/>
            </w:r>
          </w:p>
          <w:p w14:paraId="0AC12CCF" w14:textId="77777777" w:rsidR="000F32DF" w:rsidRPr="005F3625" w:rsidRDefault="00A623AB" w:rsidP="00AD1DBA">
            <w:pPr>
              <w:suppressAutoHyphens w:val="0"/>
              <w:jc w:val="both"/>
              <w:rPr>
                <w:b/>
                <w:bCs/>
                <w:i/>
                <w:iCs/>
                <w:color w:val="000000"/>
                <w:lang w:eastAsia="lv-LV"/>
              </w:rPr>
            </w:pPr>
            <w:r w:rsidRPr="005F3625">
              <w:rPr>
                <w:b/>
                <w:bCs/>
                <w:i/>
                <w:iCs/>
                <w:noProof/>
                <w:color w:val="000000"/>
                <w:lang w:eastAsia="lv-LV"/>
              </w:rPr>
              <w:drawing>
                <wp:inline distT="0" distB="0" distL="0" distR="0" wp14:anchorId="5C1E1AD2" wp14:editId="09F7CF25">
                  <wp:extent cx="3730752" cy="2665398"/>
                  <wp:effectExtent l="0" t="0" r="3175"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752397" cy="2680862"/>
                          </a:xfrm>
                          <a:prstGeom prst="rect">
                            <a:avLst/>
                          </a:prstGeom>
                          <a:noFill/>
                        </pic:spPr>
                      </pic:pic>
                    </a:graphicData>
                  </a:graphic>
                </wp:inline>
              </w:drawing>
            </w:r>
          </w:p>
        </w:tc>
      </w:tr>
    </w:tbl>
    <w:p w14:paraId="59804E07" w14:textId="77777777" w:rsidR="00E5536D" w:rsidRPr="005F3625" w:rsidRDefault="00E5536D" w:rsidP="00FD496D">
      <w:pPr>
        <w:ind w:firstLine="720"/>
        <w:jc w:val="both"/>
      </w:pPr>
      <w:r w:rsidRPr="005F3625">
        <w:t xml:space="preserve">Vidējais bezdarba ilgums 2016.gada </w:t>
      </w:r>
      <w:r w:rsidR="0072776C" w:rsidRPr="005F3625">
        <w:t>decembra</w:t>
      </w:r>
      <w:r w:rsidRPr="005F3625">
        <w:t xml:space="preserve"> beigās bezdarbniekiem vecumā 50 gadi un vairāk – </w:t>
      </w:r>
      <w:r w:rsidR="00463E18" w:rsidRPr="005F3625">
        <w:t>270</w:t>
      </w:r>
      <w:r w:rsidRPr="005F3625">
        <w:t xml:space="preserve"> diena </w:t>
      </w:r>
      <w:r w:rsidR="00D90ED9" w:rsidRPr="005F3625">
        <w:t xml:space="preserve">jeb </w:t>
      </w:r>
      <w:r w:rsidRPr="005F3625">
        <w:t xml:space="preserve">~ 9 mēneši (2015.gada </w:t>
      </w:r>
      <w:r w:rsidR="00463E18" w:rsidRPr="005F3625">
        <w:t>decembra</w:t>
      </w:r>
      <w:r w:rsidRPr="005F3625">
        <w:t xml:space="preserve"> beigās – </w:t>
      </w:r>
      <w:r w:rsidR="00463E18" w:rsidRPr="005F3625">
        <w:t>288</w:t>
      </w:r>
      <w:r w:rsidRPr="005F3625">
        <w:t xml:space="preserve"> dienas). </w:t>
      </w:r>
    </w:p>
    <w:p w14:paraId="2A3E5170" w14:textId="77777777" w:rsidR="00E5536D" w:rsidRPr="005F3625" w:rsidRDefault="00E5536D" w:rsidP="00E5536D">
      <w:pPr>
        <w:ind w:firstLine="720"/>
        <w:jc w:val="both"/>
        <w:rPr>
          <w:rFonts w:ascii="Calibri" w:hAnsi="Calibri"/>
          <w:color w:val="000000"/>
          <w:sz w:val="22"/>
          <w:szCs w:val="22"/>
          <w:lang w:eastAsia="lv-LV"/>
        </w:rPr>
      </w:pPr>
      <w:r w:rsidRPr="005F3625">
        <w:t xml:space="preserve">Lielākais bezdarbnieku vecumā 50 gadi un vairāk, skaits sadalījumā pa profesijām pēc pēdējās nodarbošanās 2016.gada </w:t>
      </w:r>
      <w:r w:rsidR="00463E18" w:rsidRPr="005F3625">
        <w:t>decembra</w:t>
      </w:r>
      <w:r w:rsidRPr="005F3625">
        <w:t xml:space="preserve"> beigās: palīgstrādnieks – 1 </w:t>
      </w:r>
      <w:r w:rsidR="00463E18" w:rsidRPr="005F3625">
        <w:t>960</w:t>
      </w:r>
      <w:r w:rsidRPr="005F3625">
        <w:t>, apkopējs – 1 </w:t>
      </w:r>
      <w:r w:rsidR="00463E18" w:rsidRPr="005F3625">
        <w:t>210</w:t>
      </w:r>
      <w:r w:rsidRPr="005F3625">
        <w:t xml:space="preserve">, mazumtirdzniecības veikala pārdevējs – </w:t>
      </w:r>
      <w:r w:rsidR="00463E18" w:rsidRPr="005F3625">
        <w:t>969</w:t>
      </w:r>
      <w:r w:rsidRPr="005F3625">
        <w:t xml:space="preserve">, sētnieks – </w:t>
      </w:r>
      <w:r w:rsidR="00463E18" w:rsidRPr="005F3625">
        <w:t>650</w:t>
      </w:r>
      <w:r w:rsidR="005C485C" w:rsidRPr="005F3625">
        <w:t xml:space="preserve">, kravas automobiļu vadītājs </w:t>
      </w:r>
      <w:r w:rsidRPr="005F3625">
        <w:t xml:space="preserve">– </w:t>
      </w:r>
      <w:r w:rsidR="00463E18" w:rsidRPr="005F3625">
        <w:t>549</w:t>
      </w:r>
      <w:r w:rsidRPr="005F3625">
        <w:t xml:space="preserve">, </w:t>
      </w:r>
      <w:r w:rsidR="005C485C" w:rsidRPr="005F3625">
        <w:t>aprūpētājs</w:t>
      </w:r>
      <w:r w:rsidRPr="005F3625">
        <w:t xml:space="preserve"> – </w:t>
      </w:r>
      <w:r w:rsidR="00463E18" w:rsidRPr="005F3625">
        <w:t>397</w:t>
      </w:r>
      <w:r w:rsidRPr="005F3625">
        <w:t xml:space="preserve">, </w:t>
      </w:r>
      <w:r w:rsidR="00463E18" w:rsidRPr="005F3625">
        <w:t>automobiļa vadītājs – 394, pavārs – 338, būvstrādnieks – 314, pārdevējs konsultants – 269</w:t>
      </w:r>
      <w:r w:rsidRPr="005F3625">
        <w:t>.</w:t>
      </w:r>
    </w:p>
    <w:p w14:paraId="33C708EF" w14:textId="77777777" w:rsidR="005C5A4F" w:rsidRPr="005F3625" w:rsidRDefault="00FA63E4" w:rsidP="00806A70">
      <w:pPr>
        <w:tabs>
          <w:tab w:val="left" w:pos="4468"/>
        </w:tabs>
        <w:ind w:firstLine="736"/>
        <w:jc w:val="both"/>
        <w:rPr>
          <w:bCs/>
        </w:rPr>
      </w:pPr>
      <w:r w:rsidRPr="005F3625">
        <w:rPr>
          <w:bCs/>
        </w:rPr>
        <w:t xml:space="preserve">Janvārī – </w:t>
      </w:r>
      <w:r w:rsidR="00463E18" w:rsidRPr="005F3625">
        <w:rPr>
          <w:bCs/>
        </w:rPr>
        <w:t>decembrī</w:t>
      </w:r>
      <w:r w:rsidR="005836E9" w:rsidRPr="005F3625">
        <w:rPr>
          <w:bCs/>
        </w:rPr>
        <w:t xml:space="preserve"> </w:t>
      </w:r>
      <w:r w:rsidRPr="005F3625">
        <w:rPr>
          <w:bCs/>
        </w:rPr>
        <w:t xml:space="preserve">dalību pasākumos </w:t>
      </w:r>
      <w:r w:rsidR="00E62D0E" w:rsidRPr="005F3625">
        <w:rPr>
          <w:bCs/>
        </w:rPr>
        <w:t xml:space="preserve">(t.sk. </w:t>
      </w:r>
      <w:r w:rsidR="003A6595" w:rsidRPr="005F3625">
        <w:rPr>
          <w:bCs/>
          <w:color w:val="000000" w:themeColor="text1"/>
        </w:rPr>
        <w:t>KPP</w:t>
      </w:r>
      <w:r w:rsidR="00E62D0E" w:rsidRPr="005F3625">
        <w:rPr>
          <w:bCs/>
        </w:rPr>
        <w:t xml:space="preserve">) </w:t>
      </w:r>
      <w:r w:rsidRPr="005F3625">
        <w:rPr>
          <w:bCs/>
        </w:rPr>
        <w:t xml:space="preserve">uzsāka </w:t>
      </w:r>
      <w:r w:rsidR="00463E18" w:rsidRPr="005F3625">
        <w:rPr>
          <w:bCs/>
        </w:rPr>
        <w:t>44 143</w:t>
      </w:r>
      <w:r w:rsidRPr="005F3625">
        <w:rPr>
          <w:bCs/>
        </w:rPr>
        <w:t xml:space="preserve"> bezdarbnieki vecumā 50 gadi un vairāk</w:t>
      </w:r>
      <w:r w:rsidR="00E62D0E" w:rsidRPr="005F3625">
        <w:rPr>
          <w:bCs/>
        </w:rPr>
        <w:t xml:space="preserve"> (viens cilvēks var būt piedalījies vairākās aktivitātēs).</w:t>
      </w:r>
      <w:r w:rsidRPr="005F3625">
        <w:rPr>
          <w:bCs/>
        </w:rPr>
        <w:t xml:space="preserve"> 201</w:t>
      </w:r>
      <w:r w:rsidR="005845E2" w:rsidRPr="005F3625">
        <w:rPr>
          <w:bCs/>
        </w:rPr>
        <w:t>6</w:t>
      </w:r>
      <w:r w:rsidRPr="005F3625">
        <w:rPr>
          <w:bCs/>
        </w:rPr>
        <w:t xml:space="preserve">.gada </w:t>
      </w:r>
      <w:r w:rsidR="00463E18" w:rsidRPr="005F3625">
        <w:rPr>
          <w:bCs/>
        </w:rPr>
        <w:t>decembrī</w:t>
      </w:r>
      <w:r w:rsidR="005836E9" w:rsidRPr="005F3625">
        <w:rPr>
          <w:bCs/>
        </w:rPr>
        <w:t xml:space="preserve"> </w:t>
      </w:r>
      <w:r w:rsidRPr="005F3625">
        <w:rPr>
          <w:bCs/>
        </w:rPr>
        <w:t xml:space="preserve">NVA organizētajos aktīvajos nodarbinātības pasākumos piedalījušies </w:t>
      </w:r>
      <w:r w:rsidR="00561599" w:rsidRPr="005F3625">
        <w:rPr>
          <w:bCs/>
        </w:rPr>
        <w:t>6</w:t>
      </w:r>
      <w:r w:rsidR="00072D55" w:rsidRPr="005F3625">
        <w:rPr>
          <w:bCs/>
        </w:rPr>
        <w:t> </w:t>
      </w:r>
      <w:r w:rsidR="00561599" w:rsidRPr="005F3625">
        <w:rPr>
          <w:bCs/>
        </w:rPr>
        <w:t>524</w:t>
      </w:r>
      <w:r w:rsidR="00072D55" w:rsidRPr="005F3625">
        <w:rPr>
          <w:bCs/>
        </w:rPr>
        <w:t xml:space="preserve"> </w:t>
      </w:r>
      <w:r w:rsidRPr="005F3625">
        <w:rPr>
          <w:bCs/>
        </w:rPr>
        <w:t xml:space="preserve">bezdarbnieki vecumā 50 gadi un vairāk, no tiem </w:t>
      </w:r>
      <w:r w:rsidR="00497A37" w:rsidRPr="005F3625">
        <w:rPr>
          <w:bCs/>
        </w:rPr>
        <w:t>decembrī</w:t>
      </w:r>
      <w:r w:rsidR="005836E9" w:rsidRPr="005F3625">
        <w:rPr>
          <w:bCs/>
        </w:rPr>
        <w:t xml:space="preserve"> </w:t>
      </w:r>
      <w:r w:rsidRPr="005F3625">
        <w:rPr>
          <w:bCs/>
        </w:rPr>
        <w:t xml:space="preserve">dalību pasākumos uzsāka </w:t>
      </w:r>
      <w:r w:rsidR="00E62D0E" w:rsidRPr="005F3625">
        <w:rPr>
          <w:bCs/>
        </w:rPr>
        <w:t>3</w:t>
      </w:r>
      <w:r w:rsidR="00072D55" w:rsidRPr="005F3625">
        <w:rPr>
          <w:bCs/>
        </w:rPr>
        <w:t> </w:t>
      </w:r>
      <w:r w:rsidR="00561599" w:rsidRPr="005F3625">
        <w:rPr>
          <w:bCs/>
        </w:rPr>
        <w:t>305</w:t>
      </w:r>
      <w:r w:rsidR="00072D55" w:rsidRPr="005F3625">
        <w:rPr>
          <w:bCs/>
        </w:rPr>
        <w:t xml:space="preserve"> </w:t>
      </w:r>
      <w:r w:rsidRPr="005F3625">
        <w:rPr>
          <w:bCs/>
        </w:rPr>
        <w:t xml:space="preserve">bezdarbnieki. </w:t>
      </w:r>
    </w:p>
    <w:p w14:paraId="75AE8B18" w14:textId="77777777" w:rsidR="00DB48E8" w:rsidRPr="005F3625" w:rsidRDefault="00DB48E8" w:rsidP="0085230D">
      <w:pPr>
        <w:pStyle w:val="Caption"/>
        <w:keepNext/>
        <w:jc w:val="right"/>
      </w:pPr>
      <w:r w:rsidRPr="005F3625">
        <w:lastRenderedPageBreak/>
        <w:t xml:space="preserve">attēls </w:t>
      </w:r>
      <w:r w:rsidR="002410CE" w:rsidRPr="005F3625">
        <w:fldChar w:fldCharType="begin"/>
      </w:r>
      <w:r w:rsidR="00152DB4" w:rsidRPr="005F3625">
        <w:instrText xml:space="preserve"> STYLEREF 1 \s </w:instrText>
      </w:r>
      <w:r w:rsidR="002410CE" w:rsidRPr="005F3625">
        <w:fldChar w:fldCharType="separate"/>
      </w:r>
      <w:r w:rsidR="00E94460" w:rsidRPr="005F3625">
        <w:rPr>
          <w:noProof/>
        </w:rPr>
        <w:t>1</w:t>
      </w:r>
      <w:r w:rsidR="002410CE" w:rsidRPr="005F3625">
        <w:rPr>
          <w:noProof/>
        </w:rPr>
        <w:fldChar w:fldCharType="end"/>
      </w:r>
      <w:r w:rsidR="00E94460" w:rsidRPr="005F3625">
        <w:t>.</w:t>
      </w:r>
      <w:r w:rsidR="002410CE" w:rsidRPr="005F3625">
        <w:fldChar w:fldCharType="begin"/>
      </w:r>
      <w:r w:rsidR="00152DB4" w:rsidRPr="005F3625">
        <w:instrText xml:space="preserve"> SEQ attēls \* ARABIC \s 1 </w:instrText>
      </w:r>
      <w:r w:rsidR="002410CE" w:rsidRPr="005F3625">
        <w:fldChar w:fldCharType="separate"/>
      </w:r>
      <w:r w:rsidR="00E94460" w:rsidRPr="005F3625">
        <w:rPr>
          <w:noProof/>
        </w:rPr>
        <w:t>25</w:t>
      </w:r>
      <w:r w:rsidR="002410CE" w:rsidRPr="005F3625">
        <w:rPr>
          <w:noProof/>
        </w:rPr>
        <w:fldChar w:fldCharType="end"/>
      </w:r>
    </w:p>
    <w:p w14:paraId="441B027E" w14:textId="384DA625" w:rsidR="009A095A" w:rsidRPr="005F3625" w:rsidRDefault="00AE4340" w:rsidP="00EE667D">
      <w:pPr>
        <w:jc w:val="center"/>
        <w:rPr>
          <w:lang w:eastAsia="lv-LV"/>
        </w:rPr>
      </w:pPr>
      <w:r w:rsidRPr="005F3625">
        <w:rPr>
          <w:noProof/>
          <w:lang w:eastAsia="lv-LV"/>
        </w:rPr>
        <w:drawing>
          <wp:inline distT="0" distB="0" distL="0" distR="0" wp14:anchorId="307195B4" wp14:editId="5FCAFE73">
            <wp:extent cx="4560277" cy="2091984"/>
            <wp:effectExtent l="0" t="0" r="0" b="381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571016" cy="2096911"/>
                    </a:xfrm>
                    <a:prstGeom prst="rect">
                      <a:avLst/>
                    </a:prstGeom>
                    <a:noFill/>
                  </pic:spPr>
                </pic:pic>
              </a:graphicData>
            </a:graphic>
          </wp:inline>
        </w:drawing>
      </w:r>
    </w:p>
    <w:p w14:paraId="5B3B6F78" w14:textId="77777777" w:rsidR="004612C2" w:rsidRPr="005F3625" w:rsidRDefault="004612C2" w:rsidP="0069714C">
      <w:pPr>
        <w:jc w:val="both"/>
      </w:pPr>
    </w:p>
    <w:p w14:paraId="12302451" w14:textId="77777777" w:rsidR="00994B04" w:rsidRPr="005F3625" w:rsidRDefault="000E0193" w:rsidP="00A55502">
      <w:pPr>
        <w:ind w:firstLine="720"/>
        <w:jc w:val="both"/>
        <w:rPr>
          <w:lang w:eastAsia="lv-LV"/>
        </w:rPr>
      </w:pPr>
      <w:r w:rsidRPr="005F3625">
        <w:rPr>
          <w:lang w:eastAsia="lv-LV"/>
        </w:rPr>
        <w:t>2016.gada janvārī</w:t>
      </w:r>
      <w:r w:rsidR="00180A04" w:rsidRPr="005F3625">
        <w:rPr>
          <w:lang w:eastAsia="lv-LV"/>
        </w:rPr>
        <w:t xml:space="preserve"> – </w:t>
      </w:r>
      <w:r w:rsidR="00561599" w:rsidRPr="005F3625">
        <w:rPr>
          <w:lang w:eastAsia="lv-LV"/>
        </w:rPr>
        <w:t>decembrī</w:t>
      </w:r>
      <w:r w:rsidR="00BF0EDA" w:rsidRPr="005F3625">
        <w:rPr>
          <w:lang w:eastAsia="lv-LV"/>
        </w:rPr>
        <w:t xml:space="preserve"> </w:t>
      </w:r>
      <w:r w:rsidR="009A095A" w:rsidRPr="005F3625">
        <w:rPr>
          <w:lang w:eastAsia="lv-LV"/>
        </w:rPr>
        <w:t>darbā iekārtojuš</w:t>
      </w:r>
      <w:r w:rsidR="009334B6" w:rsidRPr="005F3625">
        <w:rPr>
          <w:lang w:eastAsia="lv-LV"/>
        </w:rPr>
        <w:t>ie</w:t>
      </w:r>
      <w:r w:rsidR="009A095A" w:rsidRPr="005F3625">
        <w:rPr>
          <w:lang w:eastAsia="lv-LV"/>
        </w:rPr>
        <w:t xml:space="preserve">s </w:t>
      </w:r>
      <w:r w:rsidR="00561599" w:rsidRPr="005F3625">
        <w:t>17</w:t>
      </w:r>
      <w:r w:rsidR="003F28F7" w:rsidRPr="005F3625">
        <w:t> </w:t>
      </w:r>
      <w:r w:rsidR="00561599" w:rsidRPr="005F3625">
        <w:t>141</w:t>
      </w:r>
      <w:r w:rsidR="003F28F7" w:rsidRPr="005F3625">
        <w:t xml:space="preserve"> </w:t>
      </w:r>
      <w:r w:rsidR="009A095A" w:rsidRPr="005F3625">
        <w:rPr>
          <w:lang w:eastAsia="lv-LV"/>
        </w:rPr>
        <w:t xml:space="preserve">bezdarbnieki vecumā 50 gadi un vairāk, no kuriem </w:t>
      </w:r>
      <w:r w:rsidR="00561599" w:rsidRPr="005F3625">
        <w:t>5</w:t>
      </w:r>
      <w:r w:rsidR="000901D1" w:rsidRPr="005F3625">
        <w:t> </w:t>
      </w:r>
      <w:r w:rsidR="00561599" w:rsidRPr="005F3625">
        <w:t>217</w:t>
      </w:r>
      <w:r w:rsidR="006D162C" w:rsidRPr="005F3625">
        <w:t xml:space="preserve"> (</w:t>
      </w:r>
      <w:r w:rsidR="00561599" w:rsidRPr="005F3625">
        <w:rPr>
          <w:lang w:eastAsia="lv-LV"/>
        </w:rPr>
        <w:t>30,4</w:t>
      </w:r>
      <w:r w:rsidR="009A095A" w:rsidRPr="005F3625">
        <w:rPr>
          <w:lang w:eastAsia="lv-LV"/>
        </w:rPr>
        <w:t xml:space="preserve">%) </w:t>
      </w:r>
      <w:r w:rsidR="00B331CA" w:rsidRPr="005F3625">
        <w:rPr>
          <w:lang w:eastAsia="lv-LV"/>
        </w:rPr>
        <w:t>ir iekārtojušies</w:t>
      </w:r>
      <w:r w:rsidR="009A095A" w:rsidRPr="005F3625">
        <w:rPr>
          <w:lang w:eastAsia="lv-LV"/>
        </w:rPr>
        <w:t xml:space="preserve"> darbā pēc kāda aktīvā pasākuma pabeigšanas (izņemot </w:t>
      </w:r>
      <w:r w:rsidR="003A6595" w:rsidRPr="005F3625">
        <w:rPr>
          <w:bCs/>
          <w:color w:val="000000" w:themeColor="text1"/>
        </w:rPr>
        <w:t>KPP</w:t>
      </w:r>
      <w:r w:rsidR="00BD4DC0" w:rsidRPr="005F3625" w:rsidDel="00BD4DC0">
        <w:rPr>
          <w:lang w:eastAsia="lv-LV"/>
        </w:rPr>
        <w:t xml:space="preserve"> </w:t>
      </w:r>
      <w:r w:rsidR="009A095A" w:rsidRPr="005F3625">
        <w:rPr>
          <w:lang w:eastAsia="lv-LV"/>
        </w:rPr>
        <w:t xml:space="preserve"> informatīvās dienas).</w:t>
      </w:r>
    </w:p>
    <w:p w14:paraId="5BEDE31C" w14:textId="77777777" w:rsidR="00F128D0" w:rsidRPr="005F3625" w:rsidRDefault="00F128D0" w:rsidP="00F128D0">
      <w:pPr>
        <w:suppressAutoHyphens w:val="0"/>
        <w:spacing w:after="120"/>
        <w:ind w:firstLine="709"/>
        <w:jc w:val="both"/>
        <w:rPr>
          <w:bCs/>
          <w:i/>
          <w:iCs/>
          <w:color w:val="000000" w:themeColor="text1"/>
          <w:lang w:eastAsia="lv-LV"/>
        </w:rPr>
      </w:pPr>
      <w:r w:rsidRPr="005F3625">
        <w:rPr>
          <w:b/>
          <w:bCs/>
          <w:i/>
          <w:iCs/>
          <w:color w:val="000000" w:themeColor="text1"/>
          <w:lang w:eastAsia="lv-LV"/>
        </w:rPr>
        <w:t xml:space="preserve">Bezdarbnieku vecumā 50 gadi un vairāk portreta izmaiņas no 2010.gada līdz 2016.gada decembrim </w:t>
      </w:r>
      <w:r w:rsidRPr="005F3625">
        <w:rPr>
          <w:bCs/>
          <w:i/>
          <w:iCs/>
          <w:color w:val="000000" w:themeColor="text1"/>
          <w:lang w:eastAsia="lv-LV"/>
        </w:rPr>
        <w:t>(perioda beigas).</w:t>
      </w:r>
    </w:p>
    <w:p w14:paraId="502E7F0A" w14:textId="70E0D49F" w:rsidR="00F128D0" w:rsidRPr="005F3625" w:rsidRDefault="00F128D0" w:rsidP="00F128D0">
      <w:pPr>
        <w:suppressAutoHyphens w:val="0"/>
        <w:spacing w:after="120"/>
        <w:ind w:firstLine="720"/>
        <w:jc w:val="both"/>
        <w:rPr>
          <w:lang w:eastAsia="lv-LV"/>
        </w:rPr>
      </w:pPr>
      <w:r w:rsidRPr="005F3625">
        <w:rPr>
          <w:lang w:eastAsia="lv-LV"/>
        </w:rPr>
        <w:t xml:space="preserve">2016.gada </w:t>
      </w:r>
      <w:r w:rsidR="00AC07FD" w:rsidRPr="005F3625">
        <w:rPr>
          <w:lang w:eastAsia="lv-LV"/>
        </w:rPr>
        <w:t>decembra</w:t>
      </w:r>
      <w:r w:rsidRPr="005F3625">
        <w:rPr>
          <w:lang w:eastAsia="lv-LV"/>
        </w:rPr>
        <w:t xml:space="preserve"> beigās lielākais bezdarbnieku 50 gadi un vairāk īpatsvars </w:t>
      </w:r>
      <w:r w:rsidRPr="005F3625">
        <w:rPr>
          <w:i/>
          <w:lang w:eastAsia="lv-LV"/>
        </w:rPr>
        <w:t>no kopējā reģionā reģistrētā</w:t>
      </w:r>
      <w:r w:rsidRPr="005F3625">
        <w:rPr>
          <w:lang w:eastAsia="lv-LV"/>
        </w:rPr>
        <w:t xml:space="preserve"> bezdarbnieku skaita ir Latgales (</w:t>
      </w:r>
      <w:r w:rsidR="0035755D" w:rsidRPr="005F3625">
        <w:rPr>
          <w:lang w:eastAsia="lv-LV"/>
        </w:rPr>
        <w:t>44</w:t>
      </w:r>
      <w:r w:rsidRPr="005F3625">
        <w:rPr>
          <w:lang w:eastAsia="lv-LV"/>
        </w:rPr>
        <w:t>,</w:t>
      </w:r>
      <w:r w:rsidR="0035755D" w:rsidRPr="005F3625">
        <w:rPr>
          <w:lang w:eastAsia="lv-LV"/>
        </w:rPr>
        <w:t>0</w:t>
      </w:r>
      <w:r w:rsidRPr="005F3625">
        <w:rPr>
          <w:lang w:eastAsia="lv-LV"/>
        </w:rPr>
        <w:t xml:space="preserve">%) un </w:t>
      </w:r>
      <w:r w:rsidR="0035755D" w:rsidRPr="005F3625">
        <w:rPr>
          <w:lang w:eastAsia="lv-LV"/>
        </w:rPr>
        <w:t>Vidzemes</w:t>
      </w:r>
      <w:r w:rsidR="00292003" w:rsidRPr="005F3625">
        <w:rPr>
          <w:lang w:eastAsia="lv-LV"/>
        </w:rPr>
        <w:t xml:space="preserve"> (</w:t>
      </w:r>
      <w:r w:rsidR="0035755D" w:rsidRPr="005F3625">
        <w:rPr>
          <w:lang w:eastAsia="lv-LV"/>
        </w:rPr>
        <w:t>40,5</w:t>
      </w:r>
      <w:r w:rsidR="00292003" w:rsidRPr="005F3625">
        <w:rPr>
          <w:lang w:eastAsia="lv-LV"/>
        </w:rPr>
        <w:t>%</w:t>
      </w:r>
      <w:r w:rsidR="00292003" w:rsidRPr="004E34A8">
        <w:rPr>
          <w:lang w:eastAsia="lv-LV"/>
        </w:rPr>
        <w:t xml:space="preserve">) </w:t>
      </w:r>
      <w:r w:rsidRPr="005F3625">
        <w:rPr>
          <w:lang w:eastAsia="lv-LV"/>
        </w:rPr>
        <w:t xml:space="preserve">reģionā, zemākais </w:t>
      </w:r>
      <w:r w:rsidR="0035755D" w:rsidRPr="005F3625">
        <w:rPr>
          <w:lang w:eastAsia="lv-LV"/>
        </w:rPr>
        <w:t>Rīgas</w:t>
      </w:r>
      <w:r w:rsidR="00292003" w:rsidRPr="005F3625">
        <w:rPr>
          <w:lang w:eastAsia="lv-LV"/>
        </w:rPr>
        <w:t xml:space="preserve"> </w:t>
      </w:r>
      <w:r w:rsidRPr="005F3625">
        <w:rPr>
          <w:lang w:eastAsia="lv-LV"/>
        </w:rPr>
        <w:t xml:space="preserve">reģionā </w:t>
      </w:r>
      <w:r w:rsidR="00292003" w:rsidRPr="005F3625">
        <w:rPr>
          <w:lang w:eastAsia="lv-LV"/>
        </w:rPr>
        <w:t>(</w:t>
      </w:r>
      <w:r w:rsidR="0035755D" w:rsidRPr="005F3625">
        <w:rPr>
          <w:lang w:eastAsia="lv-LV"/>
        </w:rPr>
        <w:t>31</w:t>
      </w:r>
      <w:r w:rsidR="00292003" w:rsidRPr="005F3625">
        <w:rPr>
          <w:lang w:eastAsia="lv-LV"/>
        </w:rPr>
        <w:t>,</w:t>
      </w:r>
      <w:r w:rsidR="0035755D" w:rsidRPr="005F3625">
        <w:rPr>
          <w:lang w:eastAsia="lv-LV"/>
        </w:rPr>
        <w:t>4</w:t>
      </w:r>
      <w:r w:rsidRPr="005F3625">
        <w:rPr>
          <w:lang w:eastAsia="lv-LV"/>
        </w:rPr>
        <w:t>%</w:t>
      </w:r>
      <w:r w:rsidR="00292003" w:rsidRPr="005F3625">
        <w:rPr>
          <w:lang w:eastAsia="lv-LV"/>
        </w:rPr>
        <w:t>)</w:t>
      </w:r>
      <w:r w:rsidRPr="005F3625">
        <w:rPr>
          <w:lang w:eastAsia="lv-LV"/>
        </w:rPr>
        <w:t xml:space="preserve">. </w:t>
      </w:r>
      <w:r w:rsidRPr="005F3625">
        <w:rPr>
          <w:color w:val="000000" w:themeColor="text1"/>
          <w:lang w:eastAsia="lv-LV"/>
        </w:rPr>
        <w:t>Salīdzinot ar gada sākumu, bezdarbnieku skaits vecumā 50 gadi un</w:t>
      </w:r>
      <w:r w:rsidR="004B3446" w:rsidRPr="005F3625">
        <w:rPr>
          <w:color w:val="000000" w:themeColor="text1"/>
          <w:lang w:eastAsia="lv-LV"/>
        </w:rPr>
        <w:t xml:space="preserve"> vairāk</w:t>
      </w:r>
      <w:r w:rsidRPr="005F3625">
        <w:rPr>
          <w:color w:val="000000" w:themeColor="text1"/>
          <w:lang w:eastAsia="lv-LV"/>
        </w:rPr>
        <w:t xml:space="preserve"> samazinājies par </w:t>
      </w:r>
      <w:r w:rsidR="0019068A" w:rsidRPr="005F3625">
        <w:rPr>
          <w:color w:val="000000" w:themeColor="text1"/>
          <w:lang w:eastAsia="lv-LV"/>
        </w:rPr>
        <w:t>884</w:t>
      </w:r>
      <w:r w:rsidRPr="005F3625">
        <w:rPr>
          <w:color w:val="000000" w:themeColor="text1"/>
          <w:lang w:eastAsia="lv-LV"/>
        </w:rPr>
        <w:t xml:space="preserve"> personām jeb </w:t>
      </w:r>
      <w:r w:rsidR="0019068A" w:rsidRPr="005F3625">
        <w:rPr>
          <w:color w:val="000000" w:themeColor="text1"/>
          <w:lang w:eastAsia="lv-LV"/>
        </w:rPr>
        <w:t>2,9</w:t>
      </w:r>
      <w:r w:rsidRPr="005F3625">
        <w:rPr>
          <w:lang w:eastAsia="lv-LV"/>
        </w:rPr>
        <w:t xml:space="preserve">%. Samazinājums vērojams </w:t>
      </w:r>
      <w:r w:rsidR="00754068" w:rsidRPr="005F3625">
        <w:rPr>
          <w:lang w:eastAsia="lv-LV"/>
        </w:rPr>
        <w:t xml:space="preserve">- </w:t>
      </w:r>
      <w:r w:rsidR="0079211C" w:rsidRPr="005F3625">
        <w:rPr>
          <w:lang w:eastAsia="lv-LV"/>
        </w:rPr>
        <w:t xml:space="preserve">Kurzemes </w:t>
      </w:r>
      <w:r w:rsidR="00754068" w:rsidRPr="005F3625">
        <w:rPr>
          <w:lang w:eastAsia="lv-LV"/>
        </w:rPr>
        <w:t>(</w:t>
      </w:r>
      <w:r w:rsidR="0079211C" w:rsidRPr="005F3625">
        <w:rPr>
          <w:lang w:eastAsia="lv-LV"/>
        </w:rPr>
        <w:t>6,9</w:t>
      </w:r>
      <w:r w:rsidRPr="005F3625">
        <w:rPr>
          <w:lang w:eastAsia="lv-LV"/>
        </w:rPr>
        <w:t xml:space="preserve">%), </w:t>
      </w:r>
      <w:r w:rsidR="0079211C" w:rsidRPr="005F3625">
        <w:rPr>
          <w:lang w:eastAsia="lv-LV"/>
        </w:rPr>
        <w:t xml:space="preserve">Zemgales </w:t>
      </w:r>
      <w:r w:rsidRPr="005F3625">
        <w:rPr>
          <w:lang w:eastAsia="lv-LV"/>
        </w:rPr>
        <w:t>(</w:t>
      </w:r>
      <w:r w:rsidR="0079211C" w:rsidRPr="005F3625">
        <w:rPr>
          <w:lang w:eastAsia="lv-LV"/>
        </w:rPr>
        <w:t>5,9</w:t>
      </w:r>
      <w:r w:rsidRPr="005F3625">
        <w:rPr>
          <w:lang w:eastAsia="lv-LV"/>
        </w:rPr>
        <w:t>%)</w:t>
      </w:r>
      <w:r w:rsidR="0079211C" w:rsidRPr="005F3625">
        <w:rPr>
          <w:lang w:eastAsia="lv-LV"/>
        </w:rPr>
        <w:t xml:space="preserve"> un</w:t>
      </w:r>
      <w:r w:rsidR="00754068" w:rsidRPr="005F3625">
        <w:rPr>
          <w:lang w:eastAsia="lv-LV"/>
        </w:rPr>
        <w:t xml:space="preserve"> </w:t>
      </w:r>
      <w:r w:rsidR="0079211C" w:rsidRPr="005F3625">
        <w:rPr>
          <w:lang w:eastAsia="lv-LV"/>
        </w:rPr>
        <w:t xml:space="preserve">Rīgas </w:t>
      </w:r>
      <w:r w:rsidR="00754068" w:rsidRPr="005F3625">
        <w:rPr>
          <w:lang w:eastAsia="lv-LV"/>
        </w:rPr>
        <w:t>(</w:t>
      </w:r>
      <w:r w:rsidR="0079211C" w:rsidRPr="005F3625">
        <w:rPr>
          <w:lang w:eastAsia="lv-LV"/>
        </w:rPr>
        <w:t>5,1</w:t>
      </w:r>
      <w:r w:rsidRPr="005F3625">
        <w:rPr>
          <w:lang w:eastAsia="lv-LV"/>
        </w:rPr>
        <w:t xml:space="preserve">%) </w:t>
      </w:r>
      <w:r w:rsidR="00E54BD7" w:rsidRPr="005F3625">
        <w:rPr>
          <w:lang w:eastAsia="lv-LV"/>
        </w:rPr>
        <w:t>reģionos, bet pieaugums Latgales (1,0%)</w:t>
      </w:r>
      <w:r w:rsidR="0079211C" w:rsidRPr="004E34A8">
        <w:rPr>
          <w:lang w:eastAsia="lv-LV"/>
        </w:rPr>
        <w:t xml:space="preserve"> un Vidzemes (0,1) reģionos</w:t>
      </w:r>
      <w:r w:rsidR="00AE4340" w:rsidRPr="004E34A8">
        <w:rPr>
          <w:lang w:eastAsia="lv-LV"/>
        </w:rPr>
        <w:t>.</w:t>
      </w:r>
    </w:p>
    <w:p w14:paraId="22CC829E" w14:textId="77777777" w:rsidR="00F128D0" w:rsidRPr="004E34A8" w:rsidRDefault="00F128D0" w:rsidP="00F128D0">
      <w:pPr>
        <w:pStyle w:val="Caption"/>
        <w:keepNext/>
        <w:spacing w:after="0"/>
        <w:jc w:val="right"/>
      </w:pPr>
      <w:r w:rsidRPr="004E34A8">
        <w:t xml:space="preserve">attēls </w:t>
      </w:r>
      <w:r w:rsidR="00502B66" w:rsidRPr="005F3625">
        <w:fldChar w:fldCharType="begin"/>
      </w:r>
      <w:r w:rsidR="00502B66" w:rsidRPr="004E34A8">
        <w:instrText xml:space="preserve"> STYLEREF 1 \s </w:instrText>
      </w:r>
      <w:r w:rsidR="00502B66" w:rsidRPr="005F3625">
        <w:fldChar w:fldCharType="separate"/>
      </w:r>
      <w:r w:rsidRPr="004E34A8">
        <w:rPr>
          <w:noProof/>
        </w:rPr>
        <w:t>1</w:t>
      </w:r>
      <w:r w:rsidR="00502B66" w:rsidRPr="005F3625">
        <w:rPr>
          <w:noProof/>
        </w:rPr>
        <w:fldChar w:fldCharType="end"/>
      </w:r>
      <w:r w:rsidRPr="004E34A8">
        <w:t>.</w:t>
      </w:r>
      <w:r w:rsidR="00502B66" w:rsidRPr="005F3625">
        <w:fldChar w:fldCharType="begin"/>
      </w:r>
      <w:r w:rsidR="00502B66" w:rsidRPr="004E34A8">
        <w:instrText xml:space="preserve"> SEQ attēls \* ARABIC \s 1 </w:instrText>
      </w:r>
      <w:r w:rsidR="00502B66" w:rsidRPr="005F3625">
        <w:fldChar w:fldCharType="separate"/>
      </w:r>
      <w:r w:rsidRPr="004E34A8">
        <w:rPr>
          <w:noProof/>
        </w:rPr>
        <w:t>26</w:t>
      </w:r>
      <w:r w:rsidR="00502B66" w:rsidRPr="005F3625">
        <w:rPr>
          <w:noProof/>
        </w:rPr>
        <w:fldChar w:fldCharType="end"/>
      </w:r>
    </w:p>
    <w:p w14:paraId="1ABBB507" w14:textId="7C49BF4F" w:rsidR="00F128D0" w:rsidRPr="004E34A8" w:rsidRDefault="004B3446" w:rsidP="00F128D0">
      <w:pPr>
        <w:suppressAutoHyphens w:val="0"/>
        <w:ind w:firstLine="720"/>
        <w:jc w:val="center"/>
        <w:rPr>
          <w:lang w:eastAsia="lv-LV"/>
        </w:rPr>
      </w:pPr>
      <w:r w:rsidRPr="005F3625">
        <w:rPr>
          <w:noProof/>
          <w:lang w:eastAsia="lv-LV"/>
        </w:rPr>
        <w:drawing>
          <wp:inline distT="0" distB="0" distL="0" distR="0" wp14:anchorId="515DA719" wp14:editId="10E0529C">
            <wp:extent cx="5184918" cy="2845612"/>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200695" cy="2854271"/>
                    </a:xfrm>
                    <a:prstGeom prst="rect">
                      <a:avLst/>
                    </a:prstGeom>
                    <a:noFill/>
                  </pic:spPr>
                </pic:pic>
              </a:graphicData>
            </a:graphic>
          </wp:inline>
        </w:drawing>
      </w:r>
    </w:p>
    <w:p w14:paraId="2E1C87EA" w14:textId="77777777" w:rsidR="00F128D0" w:rsidRPr="004E34A8" w:rsidRDefault="00F128D0" w:rsidP="00F128D0">
      <w:pPr>
        <w:suppressAutoHyphens w:val="0"/>
        <w:ind w:firstLine="720"/>
        <w:rPr>
          <w:i/>
          <w:sz w:val="18"/>
          <w:lang w:eastAsia="lv-LV"/>
        </w:rPr>
      </w:pPr>
      <w:r w:rsidRPr="005F3625">
        <w:rPr>
          <w:noProof/>
          <w:lang w:eastAsia="lv-LV"/>
        </w:rPr>
        <mc:AlternateContent>
          <mc:Choice Requires="wps">
            <w:drawing>
              <wp:anchor distT="0" distB="0" distL="114300" distR="114300" simplePos="0" relativeHeight="251661312" behindDoc="0" locked="0" layoutInCell="1" allowOverlap="1" wp14:anchorId="08CDED10" wp14:editId="5F0C2FBD">
                <wp:simplePos x="0" y="0"/>
                <wp:positionH relativeFrom="column">
                  <wp:posOffset>609600</wp:posOffset>
                </wp:positionH>
                <wp:positionV relativeFrom="paragraph">
                  <wp:posOffset>-1905</wp:posOffset>
                </wp:positionV>
                <wp:extent cx="207645" cy="103505"/>
                <wp:effectExtent l="0" t="0" r="20955" b="10795"/>
                <wp:wrapNone/>
                <wp:docPr id="81" name="Flowchart: Decision 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7645" cy="103505"/>
                        </a:xfrm>
                        <a:prstGeom prst="flowChartDecision">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486D727" id="Flowchart: Decision 81" o:spid="_x0000_s1026" type="#_x0000_t110" style="position:absolute;margin-left:48pt;margin-top:-.15pt;width:16.35pt;height:8.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" fillcolor="black [3213]" strokecolor="#243f60 [1604]" strokeweight="2pt">
                <v:path arrowok="t"/>
              </v:shape>
            </w:pict>
          </mc:Fallback>
        </mc:AlternateContent>
      </w:r>
      <w:r w:rsidRPr="004E34A8">
        <w:rPr>
          <w:lang w:eastAsia="lv-LV"/>
        </w:rPr>
        <w:tab/>
      </w:r>
      <w:r w:rsidRPr="004E34A8">
        <w:rPr>
          <w:i/>
          <w:sz w:val="18"/>
          <w:lang w:eastAsia="lv-LV"/>
        </w:rPr>
        <w:t>Bezdarbnieku vecumā 50 gadi un vairāk bezdarbnieku īpatsvars (%) no reģionā reģistrēto bezdarbnieku kopskaita.</w:t>
      </w:r>
    </w:p>
    <w:p w14:paraId="1796E298" w14:textId="77777777" w:rsidR="00F128D0" w:rsidRPr="004E34A8" w:rsidRDefault="00F128D0" w:rsidP="00F128D0">
      <w:pPr>
        <w:suppressAutoHyphens w:val="0"/>
        <w:ind w:firstLine="720"/>
        <w:jc w:val="both"/>
        <w:rPr>
          <w:color w:val="FF0000"/>
          <w:lang w:eastAsia="lv-LV"/>
        </w:rPr>
      </w:pPr>
      <w:r w:rsidRPr="005F3625">
        <w:rPr>
          <w:lang w:eastAsia="lv-LV"/>
        </w:rPr>
        <w:t xml:space="preserve">2016.gada </w:t>
      </w:r>
      <w:r w:rsidR="007B59AF" w:rsidRPr="005F3625">
        <w:rPr>
          <w:lang w:eastAsia="lv-LV"/>
        </w:rPr>
        <w:t>decembra</w:t>
      </w:r>
      <w:r w:rsidRPr="005F3625">
        <w:rPr>
          <w:lang w:eastAsia="lv-LV"/>
        </w:rPr>
        <w:t xml:space="preserve"> beigās lielākais bezdarbnieku īpatsvars vecumā 50 gadi un vairāk ir ar bezdarba ilgumu līdz 6 mēnešiem – 3</w:t>
      </w:r>
      <w:r w:rsidR="00E54BD7" w:rsidRPr="005F3625">
        <w:rPr>
          <w:lang w:eastAsia="lv-LV"/>
        </w:rPr>
        <w:t>9,3</w:t>
      </w:r>
      <w:r w:rsidRPr="005F3625">
        <w:rPr>
          <w:lang w:eastAsia="lv-LV"/>
        </w:rPr>
        <w:t>% un 3 gadi un vairāk – 2</w:t>
      </w:r>
      <w:r w:rsidR="00E54BD7" w:rsidRPr="005F3625">
        <w:rPr>
          <w:lang w:eastAsia="lv-LV"/>
        </w:rPr>
        <w:t>1</w:t>
      </w:r>
      <w:r w:rsidRPr="005F3625">
        <w:rPr>
          <w:lang w:eastAsia="lv-LV"/>
        </w:rPr>
        <w:t>,</w:t>
      </w:r>
      <w:r w:rsidR="00E54BD7" w:rsidRPr="005F3625">
        <w:rPr>
          <w:lang w:eastAsia="lv-LV"/>
        </w:rPr>
        <w:t>3</w:t>
      </w:r>
      <w:r w:rsidRPr="005F3625">
        <w:rPr>
          <w:lang w:eastAsia="lv-LV"/>
        </w:rPr>
        <w:t xml:space="preserve">%. Salīdzinot ar gada sākumu, samazinājums vērojams bezdarbnieku skaitā ar bezdarba ilgumu līdz 6 mēnešiem </w:t>
      </w:r>
      <w:r w:rsidR="00E54BD7" w:rsidRPr="005F3625">
        <w:rPr>
          <w:lang w:eastAsia="lv-LV"/>
        </w:rPr>
        <w:t>(-331</w:t>
      </w:r>
      <w:r w:rsidRPr="005F3625">
        <w:rPr>
          <w:lang w:eastAsia="lv-LV"/>
        </w:rPr>
        <w:t xml:space="preserve">), 3 gadi un </w:t>
      </w:r>
      <w:r w:rsidR="0036140F" w:rsidRPr="005F3625">
        <w:rPr>
          <w:lang w:eastAsia="lv-LV"/>
        </w:rPr>
        <w:t>vairāk (-463), 6 – 12 mēneši (-508) un 1 – 3 gadi (-271</w:t>
      </w:r>
      <w:r w:rsidRPr="005F3625">
        <w:rPr>
          <w:lang w:eastAsia="lv-LV"/>
        </w:rPr>
        <w:t>).</w:t>
      </w:r>
    </w:p>
    <w:p w14:paraId="127F98BE" w14:textId="77777777" w:rsidR="00F128D0" w:rsidRPr="004E34A8" w:rsidRDefault="00F128D0" w:rsidP="00F128D0">
      <w:pPr>
        <w:pStyle w:val="Caption"/>
        <w:keepNext/>
        <w:spacing w:after="0"/>
        <w:jc w:val="right"/>
      </w:pPr>
      <w:r w:rsidRPr="004E34A8">
        <w:lastRenderedPageBreak/>
        <w:t xml:space="preserve">attēls </w:t>
      </w:r>
      <w:r w:rsidR="00502B66" w:rsidRPr="005F3625">
        <w:fldChar w:fldCharType="begin"/>
      </w:r>
      <w:r w:rsidR="00502B66" w:rsidRPr="004E34A8">
        <w:instrText xml:space="preserve"> STYLEREF 1 \s </w:instrText>
      </w:r>
      <w:r w:rsidR="00502B66" w:rsidRPr="005F3625">
        <w:fldChar w:fldCharType="separate"/>
      </w:r>
      <w:r w:rsidRPr="004E34A8">
        <w:rPr>
          <w:noProof/>
        </w:rPr>
        <w:t>1</w:t>
      </w:r>
      <w:r w:rsidR="00502B66" w:rsidRPr="005F3625">
        <w:rPr>
          <w:noProof/>
        </w:rPr>
        <w:fldChar w:fldCharType="end"/>
      </w:r>
      <w:r w:rsidRPr="004E34A8">
        <w:t>.</w:t>
      </w:r>
      <w:r w:rsidR="00502B66" w:rsidRPr="005F3625">
        <w:fldChar w:fldCharType="begin"/>
      </w:r>
      <w:r w:rsidR="00502B66" w:rsidRPr="004E34A8">
        <w:instrText xml:space="preserve"> SEQ attēls \* ARABIC \s 1 </w:instrText>
      </w:r>
      <w:r w:rsidR="00502B66" w:rsidRPr="005F3625">
        <w:fldChar w:fldCharType="separate"/>
      </w:r>
      <w:r w:rsidRPr="004E34A8">
        <w:rPr>
          <w:noProof/>
        </w:rPr>
        <w:t>27</w:t>
      </w:r>
      <w:r w:rsidR="00502B66" w:rsidRPr="005F3625">
        <w:rPr>
          <w:noProof/>
        </w:rPr>
        <w:fldChar w:fldCharType="end"/>
      </w:r>
    </w:p>
    <w:p w14:paraId="44137B5A" w14:textId="77777777" w:rsidR="00F128D0" w:rsidRPr="004E34A8" w:rsidRDefault="000B5B46" w:rsidP="00F128D0">
      <w:pPr>
        <w:suppressAutoHyphens w:val="0"/>
        <w:jc w:val="center"/>
        <w:rPr>
          <w:color w:val="FF0000"/>
          <w:lang w:eastAsia="lv-LV"/>
        </w:rPr>
      </w:pPr>
      <w:r w:rsidRPr="005F3625">
        <w:rPr>
          <w:noProof/>
          <w:color w:val="FF0000"/>
          <w:lang w:eastAsia="lv-LV"/>
        </w:rPr>
        <w:drawing>
          <wp:inline distT="0" distB="0" distL="0" distR="0" wp14:anchorId="719056F3" wp14:editId="49649AB1">
            <wp:extent cx="4643756" cy="2428646"/>
            <wp:effectExtent l="0" t="0" r="444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648422" cy="2431086"/>
                    </a:xfrm>
                    <a:prstGeom prst="rect">
                      <a:avLst/>
                    </a:prstGeom>
                    <a:noFill/>
                  </pic:spPr>
                </pic:pic>
              </a:graphicData>
            </a:graphic>
          </wp:inline>
        </w:drawing>
      </w:r>
    </w:p>
    <w:p w14:paraId="3A700CBA" w14:textId="77777777" w:rsidR="00F128D0" w:rsidRPr="004E34A8" w:rsidRDefault="00F128D0" w:rsidP="00F128D0">
      <w:pPr>
        <w:suppressAutoHyphens w:val="0"/>
        <w:jc w:val="both"/>
        <w:rPr>
          <w:color w:val="FF0000"/>
          <w:lang w:eastAsia="lv-LV"/>
        </w:rPr>
      </w:pPr>
    </w:p>
    <w:p w14:paraId="77A51E06" w14:textId="2DC60EF0" w:rsidR="00F128D0" w:rsidRPr="004E34A8" w:rsidRDefault="00F128D0" w:rsidP="00F128D0">
      <w:pPr>
        <w:suppressAutoHyphens w:val="0"/>
        <w:ind w:firstLine="720"/>
        <w:jc w:val="both"/>
        <w:rPr>
          <w:lang w:eastAsia="lv-LV"/>
        </w:rPr>
      </w:pPr>
      <w:r w:rsidRPr="005F3625">
        <w:rPr>
          <w:lang w:eastAsia="lv-LV"/>
        </w:rPr>
        <w:t xml:space="preserve">Lielākais bezdarbnieku īpatsvars 2016.gada </w:t>
      </w:r>
      <w:r w:rsidR="0017163D" w:rsidRPr="005F3625">
        <w:rPr>
          <w:lang w:eastAsia="lv-LV"/>
        </w:rPr>
        <w:t xml:space="preserve">decembra </w:t>
      </w:r>
      <w:r w:rsidRPr="005F3625">
        <w:rPr>
          <w:lang w:eastAsia="lv-LV"/>
        </w:rPr>
        <w:t>beigās vecumā 50 gadi un vairāk ir ar i</w:t>
      </w:r>
      <w:r w:rsidR="0017163D" w:rsidRPr="005F3625">
        <w:rPr>
          <w:lang w:eastAsia="lv-LV"/>
        </w:rPr>
        <w:t>egūtu profesionālo izglītību (47</w:t>
      </w:r>
      <w:r w:rsidRPr="005F3625">
        <w:rPr>
          <w:lang w:eastAsia="lv-LV"/>
        </w:rPr>
        <w:t>,</w:t>
      </w:r>
      <w:r w:rsidR="00D8110A" w:rsidRPr="005F3625">
        <w:rPr>
          <w:lang w:eastAsia="lv-LV"/>
        </w:rPr>
        <w:t>4</w:t>
      </w:r>
      <w:r w:rsidRPr="005F3625">
        <w:rPr>
          <w:lang w:eastAsia="lv-LV"/>
        </w:rPr>
        <w:t xml:space="preserve">%), no 2010. gada beigām līdz 2016.gada </w:t>
      </w:r>
      <w:r w:rsidR="0017163D" w:rsidRPr="005F3625">
        <w:rPr>
          <w:lang w:eastAsia="lv-LV"/>
        </w:rPr>
        <w:t>decembrim</w:t>
      </w:r>
      <w:r w:rsidRPr="005F3625">
        <w:rPr>
          <w:lang w:eastAsia="lv-LV"/>
        </w:rPr>
        <w:t xml:space="preserve"> šajā grupā bija vērojams pak</w:t>
      </w:r>
      <w:r w:rsidR="0017163D" w:rsidRPr="005F3625">
        <w:rPr>
          <w:lang w:eastAsia="lv-LV"/>
        </w:rPr>
        <w:t>āpenisks īpatsvara pieaugums – 6</w:t>
      </w:r>
      <w:r w:rsidRPr="005F3625">
        <w:rPr>
          <w:lang w:eastAsia="lv-LV"/>
        </w:rPr>
        <w:t>,</w:t>
      </w:r>
      <w:r w:rsidR="0029670E" w:rsidRPr="005F3625">
        <w:rPr>
          <w:lang w:eastAsia="lv-LV"/>
        </w:rPr>
        <w:t>3</w:t>
      </w:r>
      <w:r w:rsidRPr="005F3625">
        <w:rPr>
          <w:lang w:eastAsia="lv-LV"/>
        </w:rPr>
        <w:t xml:space="preserve"> % punkti, savukārt tendence samazināties ir bezdarbnieku </w:t>
      </w:r>
      <w:r w:rsidR="0017163D" w:rsidRPr="005F3625">
        <w:rPr>
          <w:lang w:eastAsia="lv-LV"/>
        </w:rPr>
        <w:t>īpatsvaram ar pamatizglītību – 4</w:t>
      </w:r>
      <w:r w:rsidRPr="005F3625">
        <w:rPr>
          <w:lang w:eastAsia="lv-LV"/>
        </w:rPr>
        <w:t>,</w:t>
      </w:r>
      <w:r w:rsidR="0017163D" w:rsidRPr="005F3625">
        <w:rPr>
          <w:lang w:eastAsia="lv-LV"/>
        </w:rPr>
        <w:t>1</w:t>
      </w:r>
      <w:r w:rsidRPr="005F3625">
        <w:rPr>
          <w:lang w:eastAsia="lv-LV"/>
        </w:rPr>
        <w:t xml:space="preserve"> % punkti.</w:t>
      </w:r>
    </w:p>
    <w:p w14:paraId="147DBFF2" w14:textId="77777777" w:rsidR="00F128D0" w:rsidRPr="004E34A8" w:rsidRDefault="00F128D0" w:rsidP="00F128D0">
      <w:pPr>
        <w:pStyle w:val="Caption"/>
        <w:keepNext/>
        <w:spacing w:after="0"/>
        <w:jc w:val="right"/>
      </w:pPr>
      <w:r w:rsidRPr="004E34A8">
        <w:t xml:space="preserve">attēls </w:t>
      </w:r>
      <w:r w:rsidR="00502B66" w:rsidRPr="005F3625">
        <w:fldChar w:fldCharType="begin"/>
      </w:r>
      <w:r w:rsidR="00502B66" w:rsidRPr="004E34A8">
        <w:instrText xml:space="preserve"> STYLEREF 1 \s </w:instrText>
      </w:r>
      <w:r w:rsidR="00502B66" w:rsidRPr="005F3625">
        <w:fldChar w:fldCharType="separate"/>
      </w:r>
      <w:r w:rsidRPr="004E34A8">
        <w:rPr>
          <w:noProof/>
        </w:rPr>
        <w:t>1</w:t>
      </w:r>
      <w:r w:rsidR="00502B66" w:rsidRPr="005F3625">
        <w:rPr>
          <w:noProof/>
        </w:rPr>
        <w:fldChar w:fldCharType="end"/>
      </w:r>
      <w:r w:rsidRPr="004E34A8">
        <w:t>.</w:t>
      </w:r>
      <w:r w:rsidR="00502B66" w:rsidRPr="005F3625">
        <w:fldChar w:fldCharType="begin"/>
      </w:r>
      <w:r w:rsidR="00502B66" w:rsidRPr="004E34A8">
        <w:instrText xml:space="preserve"> SEQ attēls \* ARABIC \s 1 </w:instrText>
      </w:r>
      <w:r w:rsidR="00502B66" w:rsidRPr="005F3625">
        <w:fldChar w:fldCharType="separate"/>
      </w:r>
      <w:r w:rsidRPr="004E34A8">
        <w:rPr>
          <w:noProof/>
        </w:rPr>
        <w:t>28</w:t>
      </w:r>
      <w:r w:rsidR="00502B66" w:rsidRPr="005F3625">
        <w:rPr>
          <w:noProof/>
        </w:rPr>
        <w:fldChar w:fldCharType="end"/>
      </w:r>
    </w:p>
    <w:p w14:paraId="373972D1" w14:textId="77777777" w:rsidR="00F128D0" w:rsidRPr="004E34A8" w:rsidRDefault="0017163D" w:rsidP="006F2C20">
      <w:pPr>
        <w:suppressAutoHyphens w:val="0"/>
        <w:ind w:firstLine="720"/>
        <w:jc w:val="center"/>
        <w:rPr>
          <w:color w:val="FF0000"/>
          <w:lang w:eastAsia="lv-LV"/>
        </w:rPr>
      </w:pPr>
      <w:r w:rsidRPr="005F3625">
        <w:rPr>
          <w:noProof/>
          <w:color w:val="FF0000"/>
          <w:lang w:eastAsia="lv-LV"/>
        </w:rPr>
        <w:drawing>
          <wp:inline distT="0" distB="0" distL="0" distR="0" wp14:anchorId="338F603A" wp14:editId="1E6B6870">
            <wp:extent cx="4348241" cy="2713939"/>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374228" cy="2730158"/>
                    </a:xfrm>
                    <a:prstGeom prst="rect">
                      <a:avLst/>
                    </a:prstGeom>
                    <a:noFill/>
                  </pic:spPr>
                </pic:pic>
              </a:graphicData>
            </a:graphic>
          </wp:inline>
        </w:drawing>
      </w:r>
    </w:p>
    <w:p w14:paraId="31F695D7" w14:textId="77777777" w:rsidR="00F128D0" w:rsidRPr="004E34A8" w:rsidRDefault="00F128D0" w:rsidP="00F128D0">
      <w:pPr>
        <w:suppressAutoHyphens w:val="0"/>
        <w:rPr>
          <w:color w:val="FF0000"/>
          <w:lang w:eastAsia="lv-LV"/>
        </w:rPr>
      </w:pPr>
    </w:p>
    <w:p w14:paraId="5BDF31BF" w14:textId="3BE0BCA9" w:rsidR="00F128D0" w:rsidRPr="005F3625" w:rsidRDefault="00F128D0" w:rsidP="00F128D0">
      <w:pPr>
        <w:suppressAutoHyphens w:val="0"/>
        <w:ind w:firstLine="720"/>
        <w:jc w:val="both"/>
        <w:rPr>
          <w:lang w:eastAsia="lv-LV"/>
        </w:rPr>
      </w:pPr>
      <w:r w:rsidRPr="005F3625">
        <w:rPr>
          <w:lang w:eastAsia="lv-LV"/>
        </w:rPr>
        <w:t xml:space="preserve">2016.gada </w:t>
      </w:r>
      <w:r w:rsidR="00AB1572" w:rsidRPr="005F3625">
        <w:rPr>
          <w:lang w:eastAsia="lv-LV"/>
        </w:rPr>
        <w:t>decembra</w:t>
      </w:r>
      <w:r w:rsidRPr="005F3625">
        <w:rPr>
          <w:lang w:eastAsia="lv-LV"/>
        </w:rPr>
        <w:t xml:space="preserve"> beigās, salīdzinot ar gada sākumu, samazinājums bezdarbnieku skaitā vērojams vecuma grupās</w:t>
      </w:r>
      <w:r w:rsidR="009D10A2" w:rsidRPr="005F3625">
        <w:rPr>
          <w:lang w:eastAsia="lv-LV"/>
        </w:rPr>
        <w:t xml:space="preserve"> 50 līdz 59 gadiem</w:t>
      </w:r>
      <w:r w:rsidRPr="005F3625">
        <w:rPr>
          <w:lang w:eastAsia="lv-LV"/>
        </w:rPr>
        <w:t xml:space="preserve"> (kopā -</w:t>
      </w:r>
      <w:r w:rsidR="009D10A2" w:rsidRPr="005F3625">
        <w:rPr>
          <w:lang w:eastAsia="lv-LV"/>
        </w:rPr>
        <w:t>11,4</w:t>
      </w:r>
      <w:r w:rsidRPr="005F3625">
        <w:rPr>
          <w:lang w:eastAsia="lv-LV"/>
        </w:rPr>
        <w:t>%), bet it īpaši vecuma grupā 50 līdz 54 gadiem (-</w:t>
      </w:r>
      <w:r w:rsidR="009D10A2" w:rsidRPr="005F3625">
        <w:rPr>
          <w:lang w:eastAsia="lv-LV"/>
        </w:rPr>
        <w:t>7,9</w:t>
      </w:r>
      <w:r w:rsidRPr="005F3625">
        <w:rPr>
          <w:lang w:eastAsia="lv-LV"/>
        </w:rPr>
        <w:t>%)</w:t>
      </w:r>
      <w:r w:rsidR="009D10A2" w:rsidRPr="005F3625">
        <w:rPr>
          <w:lang w:eastAsia="lv-LV"/>
        </w:rPr>
        <w:t>, savukārt pieaugums vērojams vecuma grupā 60 gadi un vairāk (9,3%).</w:t>
      </w:r>
    </w:p>
    <w:p w14:paraId="1C8441A8" w14:textId="77777777" w:rsidR="00F128D0" w:rsidRPr="005F3625" w:rsidRDefault="00F128D0" w:rsidP="00F128D0">
      <w:pPr>
        <w:suppressAutoHyphens w:val="0"/>
        <w:ind w:firstLine="720"/>
        <w:jc w:val="both"/>
        <w:rPr>
          <w:lang w:eastAsia="lv-LV"/>
        </w:rPr>
      </w:pPr>
    </w:p>
    <w:p w14:paraId="18D798A2" w14:textId="77777777" w:rsidR="00F128D0" w:rsidRPr="004E34A8" w:rsidRDefault="00F128D0" w:rsidP="00F128D0">
      <w:pPr>
        <w:pStyle w:val="Caption"/>
        <w:keepNext/>
        <w:spacing w:after="0"/>
        <w:jc w:val="right"/>
      </w:pPr>
      <w:r w:rsidRPr="004E34A8">
        <w:t xml:space="preserve">attēls </w:t>
      </w:r>
      <w:r w:rsidR="00502B66" w:rsidRPr="005F3625">
        <w:fldChar w:fldCharType="begin"/>
      </w:r>
      <w:r w:rsidR="00502B66" w:rsidRPr="004E34A8">
        <w:instrText xml:space="preserve"> STYLEREF 1 \s </w:instrText>
      </w:r>
      <w:r w:rsidR="00502B66" w:rsidRPr="005F3625">
        <w:fldChar w:fldCharType="separate"/>
      </w:r>
      <w:r w:rsidRPr="004E34A8">
        <w:rPr>
          <w:noProof/>
        </w:rPr>
        <w:t>1</w:t>
      </w:r>
      <w:r w:rsidR="00502B66" w:rsidRPr="005F3625">
        <w:rPr>
          <w:noProof/>
        </w:rPr>
        <w:fldChar w:fldCharType="end"/>
      </w:r>
      <w:r w:rsidRPr="004E34A8">
        <w:t>.</w:t>
      </w:r>
      <w:r w:rsidR="00502B66" w:rsidRPr="005F3625">
        <w:fldChar w:fldCharType="begin"/>
      </w:r>
      <w:r w:rsidR="00502B66" w:rsidRPr="004E34A8">
        <w:instrText xml:space="preserve"> SEQ attēls \* ARABIC \s 1 </w:instrText>
      </w:r>
      <w:r w:rsidR="00502B66" w:rsidRPr="005F3625">
        <w:fldChar w:fldCharType="separate"/>
      </w:r>
      <w:r w:rsidRPr="004E34A8">
        <w:rPr>
          <w:noProof/>
        </w:rPr>
        <w:t>29</w:t>
      </w:r>
      <w:r w:rsidR="00502B66" w:rsidRPr="005F3625">
        <w:rPr>
          <w:noProof/>
        </w:rPr>
        <w:fldChar w:fldCharType="end"/>
      </w:r>
    </w:p>
    <w:p w14:paraId="22074716" w14:textId="77777777" w:rsidR="00F128D0" w:rsidRPr="004E34A8" w:rsidRDefault="000B5B46" w:rsidP="00F128D0">
      <w:pPr>
        <w:suppressAutoHyphens w:val="0"/>
        <w:ind w:firstLine="720"/>
        <w:jc w:val="center"/>
        <w:rPr>
          <w:color w:val="000000"/>
          <w:lang w:eastAsia="lv-LV"/>
        </w:rPr>
      </w:pPr>
      <w:r w:rsidRPr="005F3625">
        <w:rPr>
          <w:noProof/>
          <w:color w:val="000000"/>
          <w:lang w:eastAsia="lv-LV"/>
        </w:rPr>
        <w:drawing>
          <wp:inline distT="0" distB="0" distL="0" distR="0" wp14:anchorId="19926296" wp14:editId="1FDCDC6D">
            <wp:extent cx="4466957" cy="2318396"/>
            <wp:effectExtent l="0" t="0" r="0" b="571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484712" cy="2327611"/>
                    </a:xfrm>
                    <a:prstGeom prst="rect">
                      <a:avLst/>
                    </a:prstGeom>
                    <a:noFill/>
                  </pic:spPr>
                </pic:pic>
              </a:graphicData>
            </a:graphic>
          </wp:inline>
        </w:drawing>
      </w:r>
    </w:p>
    <w:p w14:paraId="0C3ECE5E" w14:textId="77777777" w:rsidR="00F128D0" w:rsidRPr="004E34A8" w:rsidRDefault="00F128D0" w:rsidP="00F128D0">
      <w:pPr>
        <w:ind w:firstLine="720"/>
        <w:jc w:val="both"/>
        <w:rPr>
          <w:color w:val="000000" w:themeColor="text1"/>
          <w:lang w:eastAsia="lv-LV"/>
        </w:rPr>
      </w:pPr>
    </w:p>
    <w:p w14:paraId="607FA88A" w14:textId="77777777" w:rsidR="00F128D0" w:rsidRPr="004E34A8" w:rsidRDefault="00F128D0" w:rsidP="00A55502">
      <w:pPr>
        <w:ind w:firstLine="720"/>
        <w:jc w:val="both"/>
        <w:rPr>
          <w:lang w:eastAsia="lv-LV"/>
        </w:rPr>
      </w:pPr>
    </w:p>
    <w:p w14:paraId="1C719F69" w14:textId="77777777" w:rsidR="00BA7A74" w:rsidRPr="004E34A8" w:rsidRDefault="00BA7A74" w:rsidP="00A55502">
      <w:pPr>
        <w:ind w:firstLine="720"/>
        <w:jc w:val="both"/>
        <w:rPr>
          <w:color w:val="000000" w:themeColor="text1"/>
          <w:lang w:eastAsia="lv-LV"/>
        </w:rPr>
      </w:pPr>
    </w:p>
    <w:p w14:paraId="4DFD3A7D" w14:textId="77777777" w:rsidR="009A095A" w:rsidRPr="004E34A8" w:rsidRDefault="00E340AC" w:rsidP="007479F6">
      <w:pPr>
        <w:pStyle w:val="Heading2"/>
        <w:numPr>
          <w:ilvl w:val="1"/>
          <w:numId w:val="4"/>
        </w:numPr>
      </w:pPr>
      <w:bookmarkStart w:id="18" w:name="_Toc370215530"/>
      <w:bookmarkStart w:id="19" w:name="_Toc455135464"/>
      <w:bookmarkStart w:id="20" w:name="_Toc472608347"/>
      <w:r w:rsidRPr="004E34A8">
        <w:t>Reģistrētās</w:t>
      </w:r>
      <w:r w:rsidR="003F28F7" w:rsidRPr="004E34A8">
        <w:t xml:space="preserve"> </w:t>
      </w:r>
      <w:r w:rsidR="009A095A" w:rsidRPr="004E34A8">
        <w:t>darb</w:t>
      </w:r>
      <w:r w:rsidR="00DA1B3B" w:rsidRPr="004E34A8">
        <w:t xml:space="preserve">a </w:t>
      </w:r>
      <w:r w:rsidR="009A095A" w:rsidRPr="004E34A8">
        <w:t>vietas valstī</w:t>
      </w:r>
      <w:bookmarkEnd w:id="18"/>
      <w:bookmarkEnd w:id="19"/>
      <w:bookmarkEnd w:id="20"/>
    </w:p>
    <w:p w14:paraId="06B9A1DC" w14:textId="77777777" w:rsidR="004A5AC0" w:rsidRPr="005F3625" w:rsidRDefault="00B32C82" w:rsidP="006F4BB5">
      <w:pPr>
        <w:ind w:firstLine="720"/>
        <w:jc w:val="both"/>
      </w:pPr>
      <w:r w:rsidRPr="005F3625">
        <w:rPr>
          <w:color w:val="000000" w:themeColor="text1"/>
        </w:rPr>
        <w:t>2016.gada</w:t>
      </w:r>
      <w:r w:rsidR="00AF1E97" w:rsidRPr="005F3625">
        <w:rPr>
          <w:color w:val="000000" w:themeColor="text1"/>
        </w:rPr>
        <w:t xml:space="preserve">12 </w:t>
      </w:r>
      <w:r w:rsidR="004A5AC0" w:rsidRPr="005F3625">
        <w:rPr>
          <w:color w:val="000000" w:themeColor="text1"/>
        </w:rPr>
        <w:t xml:space="preserve">mēnešos </w:t>
      </w:r>
      <w:r w:rsidR="008C0356" w:rsidRPr="005F3625">
        <w:rPr>
          <w:color w:val="000000" w:themeColor="text1"/>
        </w:rPr>
        <w:t xml:space="preserve">NVA </w:t>
      </w:r>
      <w:r w:rsidR="004A5AC0" w:rsidRPr="005F3625">
        <w:rPr>
          <w:color w:val="000000" w:themeColor="text1"/>
        </w:rPr>
        <w:t>reģistrētas</w:t>
      </w:r>
      <w:r w:rsidR="000C78BB" w:rsidRPr="005F3625">
        <w:rPr>
          <w:color w:val="000000" w:themeColor="text1"/>
        </w:rPr>
        <w:t xml:space="preserve"> </w:t>
      </w:r>
      <w:r w:rsidR="00AF1E97" w:rsidRPr="005F3625">
        <w:rPr>
          <w:color w:val="000000" w:themeColor="text1"/>
        </w:rPr>
        <w:t>56</w:t>
      </w:r>
      <w:r w:rsidR="000C78BB" w:rsidRPr="005F3625">
        <w:rPr>
          <w:color w:val="000000" w:themeColor="text1"/>
        </w:rPr>
        <w:t> </w:t>
      </w:r>
      <w:r w:rsidR="00AF1E97" w:rsidRPr="005F3625">
        <w:rPr>
          <w:color w:val="000000" w:themeColor="text1"/>
        </w:rPr>
        <w:t xml:space="preserve">328 </w:t>
      </w:r>
      <w:r w:rsidR="004A5AC0" w:rsidRPr="005F3625">
        <w:rPr>
          <w:color w:val="000000" w:themeColor="text1"/>
        </w:rPr>
        <w:t>vakances</w:t>
      </w:r>
      <w:r w:rsidR="008F4ABF" w:rsidRPr="005F3625">
        <w:rPr>
          <w:color w:val="000000" w:themeColor="text1"/>
        </w:rPr>
        <w:t xml:space="preserve">, </w:t>
      </w:r>
      <w:r w:rsidR="004A5AC0" w:rsidRPr="005F3625">
        <w:rPr>
          <w:color w:val="000000" w:themeColor="text1"/>
        </w:rPr>
        <w:t xml:space="preserve">kas ir par </w:t>
      </w:r>
      <w:r w:rsidR="00CF4F25" w:rsidRPr="005F3625">
        <w:rPr>
          <w:color w:val="000000" w:themeColor="text1"/>
        </w:rPr>
        <w:t>4</w:t>
      </w:r>
      <w:r w:rsidR="000C78BB" w:rsidRPr="005F3625">
        <w:rPr>
          <w:color w:val="000000" w:themeColor="text1"/>
        </w:rPr>
        <w:t> </w:t>
      </w:r>
      <w:r w:rsidR="0078524E" w:rsidRPr="005F3625">
        <w:rPr>
          <w:color w:val="000000" w:themeColor="text1"/>
        </w:rPr>
        <w:t>985</w:t>
      </w:r>
      <w:r w:rsidR="00CB4B1A" w:rsidRPr="005F3625">
        <w:rPr>
          <w:color w:val="000000" w:themeColor="text1"/>
        </w:rPr>
        <w:t xml:space="preserve"> jeb </w:t>
      </w:r>
      <w:r w:rsidR="0078524E" w:rsidRPr="005F3625">
        <w:rPr>
          <w:color w:val="000000" w:themeColor="text1"/>
        </w:rPr>
        <w:t>9,7</w:t>
      </w:r>
      <w:r w:rsidR="004A5AC0" w:rsidRPr="005F3625">
        <w:rPr>
          <w:color w:val="000000" w:themeColor="text1"/>
        </w:rPr>
        <w:t xml:space="preserve">% </w:t>
      </w:r>
      <w:r w:rsidR="00D55DE9" w:rsidRPr="005F3625">
        <w:rPr>
          <w:color w:val="000000" w:themeColor="text1"/>
        </w:rPr>
        <w:t>vairāk salīdzinot ar 2015</w:t>
      </w:r>
      <w:r w:rsidR="00AF0458" w:rsidRPr="005F3625">
        <w:rPr>
          <w:color w:val="000000" w:themeColor="text1"/>
        </w:rPr>
        <w:t>.gada atbilstošo periodu</w:t>
      </w:r>
      <w:r w:rsidR="004A5AC0" w:rsidRPr="005F3625">
        <w:rPr>
          <w:color w:val="000000" w:themeColor="text1"/>
        </w:rPr>
        <w:t>.</w:t>
      </w:r>
      <w:r w:rsidR="00D55DE9" w:rsidRPr="005F3625">
        <w:rPr>
          <w:color w:val="000000" w:themeColor="text1"/>
        </w:rPr>
        <w:t xml:space="preserve"> Vakanču </w:t>
      </w:r>
      <w:r w:rsidR="00D55DE9" w:rsidRPr="005F3625">
        <w:t xml:space="preserve">pieaugums daļēji saistīts ar </w:t>
      </w:r>
      <w:r w:rsidR="00FD6E8B" w:rsidRPr="005F3625">
        <w:t>grozījumiem Bezdarbnieku un darba meklētāju atbalsta likumā. Sākot ar 2016. gada 1.janvāri, valsts un pašvaldību institūcijām, kā arī kapitālsabiedrībām, kurās valsts vai pašvaldības daļa pamatkapitālā atsevišķi vai kopumā pārsniedz 50%, informācija par atklātiem pretendentu konkursiem uz brīvajām darba vietām jāpublicē NVA CV un vakanču portālā.</w:t>
      </w:r>
    </w:p>
    <w:p w14:paraId="1A831D3C" w14:textId="293A9D0C" w:rsidR="005648B2" w:rsidRPr="004E34A8" w:rsidRDefault="00A55502" w:rsidP="006F4BB5">
      <w:pPr>
        <w:ind w:firstLine="720"/>
        <w:jc w:val="both"/>
      </w:pPr>
      <w:r w:rsidRPr="005F3625">
        <w:t>2016</w:t>
      </w:r>
      <w:r w:rsidR="00B32C82" w:rsidRPr="005F3625">
        <w:t>.gada</w:t>
      </w:r>
      <w:r w:rsidR="003F28F7" w:rsidRPr="005F3625">
        <w:t xml:space="preserve"> </w:t>
      </w:r>
      <w:r w:rsidR="00AF1E97" w:rsidRPr="005F3625">
        <w:t>decembra</w:t>
      </w:r>
      <w:r w:rsidR="003F28F7" w:rsidRPr="005F3625">
        <w:t xml:space="preserve"> </w:t>
      </w:r>
      <w:r w:rsidRPr="005F3625">
        <w:t xml:space="preserve">mēnesī </w:t>
      </w:r>
      <w:r w:rsidR="00737CB5" w:rsidRPr="005F3625">
        <w:t xml:space="preserve">NVA kopā reģistrētas </w:t>
      </w:r>
      <w:r w:rsidR="00AF1E97" w:rsidRPr="005F3625">
        <w:t>3 547</w:t>
      </w:r>
      <w:r w:rsidR="00737CB5" w:rsidRPr="005F3625">
        <w:t xml:space="preserve"> vakances, kas ir par </w:t>
      </w:r>
      <w:r w:rsidR="00AF1E97" w:rsidRPr="005F3625">
        <w:t>2</w:t>
      </w:r>
      <w:r w:rsidR="003F28F7" w:rsidRPr="005F3625">
        <w:t xml:space="preserve"> </w:t>
      </w:r>
      <w:r w:rsidR="00777A75" w:rsidRPr="005F3625">
        <w:t>vairāk</w:t>
      </w:r>
      <w:r w:rsidR="00747026" w:rsidRPr="005F3625">
        <w:t>,</w:t>
      </w:r>
      <w:r w:rsidR="008C0B43" w:rsidRPr="005F3625">
        <w:t xml:space="preserve"> salīdzinot </w:t>
      </w:r>
      <w:r w:rsidR="00747026" w:rsidRPr="005F3625">
        <w:t>ar iepriekšējo mēnesi</w:t>
      </w:r>
      <w:r w:rsidR="00553350" w:rsidRPr="005F3625">
        <w:t xml:space="preserve">. Kā ierasts </w:t>
      </w:r>
      <w:r w:rsidR="000757C3" w:rsidRPr="005F3625">
        <w:t xml:space="preserve">uz gada beigām </w:t>
      </w:r>
      <w:r w:rsidR="00553350" w:rsidRPr="005F3625">
        <w:t>var novērot darba devēju aktivitātes kritumu – arī šogad reģistrēto vakanču skaits kopš septembra samazinās, kas saistāms ar sezonas ietekmi</w:t>
      </w:r>
      <w:r w:rsidR="006F4BB5" w:rsidRPr="005F3625">
        <w:t xml:space="preserve">. </w:t>
      </w:r>
      <w:r w:rsidR="00737CB5" w:rsidRPr="005F3625">
        <w:t xml:space="preserve">Mēneša laikā no uzskaites ir noņemtas </w:t>
      </w:r>
      <w:r w:rsidR="001F399D" w:rsidRPr="005F3625">
        <w:t>4</w:t>
      </w:r>
      <w:r w:rsidR="003F28F7" w:rsidRPr="005F3625">
        <w:t> </w:t>
      </w:r>
      <w:r w:rsidR="001F399D" w:rsidRPr="005F3625">
        <w:t>270</w:t>
      </w:r>
      <w:r w:rsidR="003F28F7" w:rsidRPr="005F3625">
        <w:t xml:space="preserve"> </w:t>
      </w:r>
      <w:r w:rsidR="00737CB5" w:rsidRPr="005F3625">
        <w:t xml:space="preserve">vakances. Līdz ar to </w:t>
      </w:r>
      <w:r w:rsidR="007D42EE" w:rsidRPr="005F3625">
        <w:t>decembra</w:t>
      </w:r>
      <w:r w:rsidR="003F28F7" w:rsidRPr="005F3625">
        <w:t xml:space="preserve"> </w:t>
      </w:r>
      <w:r w:rsidR="00737CB5" w:rsidRPr="005F3625">
        <w:t xml:space="preserve">beigās bija reģistrētas </w:t>
      </w:r>
      <w:r w:rsidR="00777A75" w:rsidRPr="005F3625">
        <w:t>4</w:t>
      </w:r>
      <w:r w:rsidR="000C78BB" w:rsidRPr="005F3625">
        <w:t> </w:t>
      </w:r>
      <w:r w:rsidR="00777A75" w:rsidRPr="005F3625">
        <w:t>444</w:t>
      </w:r>
      <w:r w:rsidR="00737CB5" w:rsidRPr="005F3625">
        <w:t xml:space="preserve"> brīvās darba vietas (salīdzinot ar </w:t>
      </w:r>
      <w:r w:rsidR="009003A9" w:rsidRPr="005F3625">
        <w:t>novembra</w:t>
      </w:r>
      <w:r w:rsidR="00737CB5" w:rsidRPr="005F3625">
        <w:t xml:space="preserve">, </w:t>
      </w:r>
      <w:r w:rsidR="007128B3" w:rsidRPr="005F3625">
        <w:t>samazinājums</w:t>
      </w:r>
      <w:r w:rsidR="003F28F7" w:rsidRPr="005F3625">
        <w:t xml:space="preserve"> </w:t>
      </w:r>
      <w:r w:rsidR="00737CB5" w:rsidRPr="005F3625">
        <w:t xml:space="preserve">par </w:t>
      </w:r>
      <w:r w:rsidR="00777A75" w:rsidRPr="005F3625">
        <w:t>723</w:t>
      </w:r>
      <w:r w:rsidR="003F28F7" w:rsidRPr="005F3625">
        <w:t xml:space="preserve"> </w:t>
      </w:r>
      <w:r w:rsidR="00AF0458" w:rsidRPr="005F3625">
        <w:t>brīvajām darba vietām</w:t>
      </w:r>
      <w:r w:rsidR="00AB4411" w:rsidRPr="005F3625">
        <w:t>).</w:t>
      </w:r>
    </w:p>
    <w:p w14:paraId="330555FF" w14:textId="77777777" w:rsidR="004E2898" w:rsidRPr="004E34A8" w:rsidRDefault="004E2898" w:rsidP="006F4BB5">
      <w:pPr>
        <w:ind w:firstLine="720"/>
        <w:jc w:val="both"/>
      </w:pPr>
    </w:p>
    <w:p w14:paraId="6EC0F140" w14:textId="77777777" w:rsidR="00DB48E8" w:rsidRPr="004E34A8" w:rsidRDefault="00DB48E8" w:rsidP="0085230D">
      <w:pPr>
        <w:pStyle w:val="Caption"/>
        <w:keepNext/>
        <w:jc w:val="right"/>
      </w:pPr>
      <w:r w:rsidRPr="004E34A8">
        <w:t xml:space="preserve">attēls </w:t>
      </w:r>
      <w:r w:rsidR="002410CE" w:rsidRPr="005F3625">
        <w:fldChar w:fldCharType="begin"/>
      </w:r>
      <w:r w:rsidR="00152DB4" w:rsidRPr="004E34A8">
        <w:instrText xml:space="preserve"> STYLEREF 1 \s </w:instrText>
      </w:r>
      <w:r w:rsidR="002410CE" w:rsidRPr="005F3625">
        <w:fldChar w:fldCharType="separate"/>
      </w:r>
      <w:r w:rsidR="00E94460" w:rsidRPr="004E34A8">
        <w:rPr>
          <w:noProof/>
        </w:rPr>
        <w:t>1</w:t>
      </w:r>
      <w:r w:rsidR="002410CE" w:rsidRPr="005F3625">
        <w:rPr>
          <w:noProof/>
        </w:rPr>
        <w:fldChar w:fldCharType="end"/>
      </w:r>
      <w:r w:rsidR="00E94460" w:rsidRPr="004E34A8">
        <w:t>.</w:t>
      </w:r>
      <w:r w:rsidR="002410CE" w:rsidRPr="005F3625">
        <w:fldChar w:fldCharType="begin"/>
      </w:r>
      <w:r w:rsidR="00152DB4" w:rsidRPr="004E34A8">
        <w:instrText xml:space="preserve"> SEQ attēls \* ARABIC \s 1 </w:instrText>
      </w:r>
      <w:r w:rsidR="002410CE" w:rsidRPr="005F3625">
        <w:fldChar w:fldCharType="separate"/>
      </w:r>
      <w:r w:rsidR="00E94460" w:rsidRPr="004E34A8">
        <w:rPr>
          <w:noProof/>
        </w:rPr>
        <w:t>30</w:t>
      </w:r>
      <w:r w:rsidR="002410CE" w:rsidRPr="005F3625">
        <w:rPr>
          <w:noProof/>
        </w:rPr>
        <w:fldChar w:fldCharType="end"/>
      </w:r>
    </w:p>
    <w:p w14:paraId="7AF40760" w14:textId="77777777" w:rsidR="0037078C" w:rsidRPr="004E34A8" w:rsidRDefault="00383236" w:rsidP="005648B2">
      <w:pPr>
        <w:jc w:val="center"/>
      </w:pPr>
      <w:r w:rsidRPr="005F3625">
        <w:rPr>
          <w:noProof/>
          <w:lang w:eastAsia="lv-LV"/>
        </w:rPr>
        <w:drawing>
          <wp:inline distT="0" distB="0" distL="0" distR="0" wp14:anchorId="77010375" wp14:editId="7CEE92BE">
            <wp:extent cx="5961999" cy="2275027"/>
            <wp:effectExtent l="0" t="0" r="127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027352" cy="2299965"/>
                    </a:xfrm>
                    <a:prstGeom prst="rect">
                      <a:avLst/>
                    </a:prstGeom>
                    <a:noFill/>
                  </pic:spPr>
                </pic:pic>
              </a:graphicData>
            </a:graphic>
          </wp:inline>
        </w:drawing>
      </w:r>
    </w:p>
    <w:p w14:paraId="7ECBFA10" w14:textId="77777777" w:rsidR="00B70694" w:rsidRPr="004E34A8" w:rsidRDefault="00B70694" w:rsidP="00250835">
      <w:pPr>
        <w:ind w:firstLine="709"/>
        <w:jc w:val="both"/>
      </w:pPr>
    </w:p>
    <w:p w14:paraId="72453251" w14:textId="48A79918" w:rsidR="00067235" w:rsidRPr="004E34A8" w:rsidRDefault="00067235" w:rsidP="00250835">
      <w:pPr>
        <w:ind w:firstLine="709"/>
        <w:jc w:val="both"/>
      </w:pPr>
      <w:r w:rsidRPr="005F3625">
        <w:t xml:space="preserve">NVA </w:t>
      </w:r>
      <w:r w:rsidR="008412D7" w:rsidRPr="005F3625">
        <w:t xml:space="preserve">2016.gada </w:t>
      </w:r>
      <w:r w:rsidR="003555CE" w:rsidRPr="005F3625">
        <w:t>decembra</w:t>
      </w:r>
      <w:r w:rsidR="003F28F7" w:rsidRPr="005F3625">
        <w:t xml:space="preserve"> </w:t>
      </w:r>
      <w:r w:rsidR="008412D7" w:rsidRPr="005F3625">
        <w:t>mēnesī</w:t>
      </w:r>
      <w:r w:rsidR="00F4522F" w:rsidRPr="005F3625">
        <w:t xml:space="preserve"> reģistrētās vakances</w:t>
      </w:r>
      <w:r w:rsidR="00732D2E" w:rsidRPr="005F3625">
        <w:t xml:space="preserve"> sadalījumā pēc uzņēmuma nozares</w:t>
      </w:r>
      <w:r w:rsidR="00CF5FF4" w:rsidRPr="005F3625">
        <w:t xml:space="preserve"> (lielākais skaits):</w:t>
      </w:r>
      <w:r w:rsidR="003F28F7" w:rsidRPr="005F3625">
        <w:t xml:space="preserve"> </w:t>
      </w:r>
      <w:r w:rsidR="001F4B81" w:rsidRPr="005F3625">
        <w:t xml:space="preserve">Apstrādes rūpniecība </w:t>
      </w:r>
      <w:r w:rsidR="0001330B" w:rsidRPr="005F3625">
        <w:t>(</w:t>
      </w:r>
      <w:r w:rsidR="001F4B81" w:rsidRPr="005F3625">
        <w:t>C</w:t>
      </w:r>
      <w:r w:rsidR="0001330B" w:rsidRPr="005F3625">
        <w:t xml:space="preserve">) </w:t>
      </w:r>
      <w:r w:rsidR="007E2536" w:rsidRPr="005F3625">
        <w:t xml:space="preserve">– </w:t>
      </w:r>
      <w:r w:rsidR="001F4B81" w:rsidRPr="005F3625">
        <w:t>741</w:t>
      </w:r>
      <w:r w:rsidR="003F28F7" w:rsidRPr="005F3625">
        <w:t xml:space="preserve"> </w:t>
      </w:r>
      <w:r w:rsidR="007E2536" w:rsidRPr="005F3625">
        <w:t xml:space="preserve">jeb </w:t>
      </w:r>
      <w:r w:rsidR="001F4B81" w:rsidRPr="005F3625">
        <w:rPr>
          <w:bCs/>
        </w:rPr>
        <w:t>20,9</w:t>
      </w:r>
      <w:r w:rsidR="007E2536" w:rsidRPr="005F3625">
        <w:rPr>
          <w:bCs/>
        </w:rPr>
        <w:t>%</w:t>
      </w:r>
      <w:r w:rsidR="00B008A3" w:rsidRPr="005F3625">
        <w:rPr>
          <w:bCs/>
        </w:rPr>
        <w:t xml:space="preserve"> no kopskaita</w:t>
      </w:r>
      <w:r w:rsidR="007E2536" w:rsidRPr="005F3625">
        <w:rPr>
          <w:bCs/>
        </w:rPr>
        <w:t>,</w:t>
      </w:r>
      <w:r w:rsidR="003F28F7" w:rsidRPr="005F3625">
        <w:rPr>
          <w:bCs/>
        </w:rPr>
        <w:t xml:space="preserve"> </w:t>
      </w:r>
      <w:r w:rsidR="001F4B81" w:rsidRPr="005F3625">
        <w:t>administratīvo un apkalpojošo dienestu darbība</w:t>
      </w:r>
      <w:r w:rsidR="00D3171E" w:rsidRPr="005F3625">
        <w:t xml:space="preserve"> (</w:t>
      </w:r>
      <w:r w:rsidR="001F4B81" w:rsidRPr="005F3625">
        <w:t>N</w:t>
      </w:r>
      <w:r w:rsidR="00D3171E" w:rsidRPr="005F3625">
        <w:t>) –</w:t>
      </w:r>
      <w:r w:rsidR="001F4B81" w:rsidRPr="005F3625">
        <w:t xml:space="preserve"> 636</w:t>
      </w:r>
      <w:r w:rsidR="00D3171E" w:rsidRPr="005F3625">
        <w:t xml:space="preserve"> </w:t>
      </w:r>
      <w:r w:rsidR="001F4B81" w:rsidRPr="005F3625">
        <w:t>(17,9</w:t>
      </w:r>
      <w:r w:rsidR="00B74529" w:rsidRPr="005F3625">
        <w:t>%</w:t>
      </w:r>
      <w:r w:rsidR="001F4B81" w:rsidRPr="005F3625">
        <w:t>),</w:t>
      </w:r>
      <w:r w:rsidR="00743A2C" w:rsidRPr="005F3625">
        <w:t xml:space="preserve"> Vairumtirdzniecībā un mazumtirdzniecībā, automobiļu un motociklu remonts (G) </w:t>
      </w:r>
      <w:r w:rsidR="0001330B" w:rsidRPr="005F3625">
        <w:t xml:space="preserve"> </w:t>
      </w:r>
      <w:r w:rsidR="00A11A55" w:rsidRPr="005F3625">
        <w:t xml:space="preserve">– </w:t>
      </w:r>
      <w:r w:rsidR="00743A2C" w:rsidRPr="005F3625">
        <w:t>478</w:t>
      </w:r>
      <w:r w:rsidR="003F28F7" w:rsidRPr="005F3625">
        <w:t xml:space="preserve"> </w:t>
      </w:r>
      <w:r w:rsidR="00861E27" w:rsidRPr="005F3625">
        <w:t>(1</w:t>
      </w:r>
      <w:r w:rsidR="007128B3" w:rsidRPr="005F3625">
        <w:t>3</w:t>
      </w:r>
      <w:r w:rsidR="00B74529" w:rsidRPr="005F3625">
        <w:t>,5</w:t>
      </w:r>
      <w:r w:rsidR="00A11A55" w:rsidRPr="005F3625">
        <w:t>%</w:t>
      </w:r>
      <w:r w:rsidR="007E2536" w:rsidRPr="005F3625">
        <w:t>)</w:t>
      </w:r>
      <w:r w:rsidRPr="005F3625">
        <w:t>,</w:t>
      </w:r>
      <w:r w:rsidR="003F28F7" w:rsidRPr="005F3625">
        <w:t xml:space="preserve"> </w:t>
      </w:r>
      <w:r w:rsidR="00743A2C" w:rsidRPr="005F3625">
        <w:t xml:space="preserve">Transports un uzglabāšana (H) </w:t>
      </w:r>
      <w:r w:rsidR="00E401C4" w:rsidRPr="005F3625">
        <w:t>–</w:t>
      </w:r>
      <w:r w:rsidR="003F28F7" w:rsidRPr="005F3625">
        <w:t xml:space="preserve"> </w:t>
      </w:r>
      <w:r w:rsidR="00743A2C" w:rsidRPr="005F3625">
        <w:t>259</w:t>
      </w:r>
      <w:r w:rsidR="003F28F7" w:rsidRPr="005F3625">
        <w:t xml:space="preserve"> </w:t>
      </w:r>
      <w:r w:rsidR="00861E27" w:rsidRPr="005F3625">
        <w:t>(</w:t>
      </w:r>
      <w:r w:rsidR="00743A2C" w:rsidRPr="005F3625">
        <w:t>7,</w:t>
      </w:r>
      <w:r w:rsidR="00124FDE" w:rsidRPr="005F3625">
        <w:t>3</w:t>
      </w:r>
      <w:r w:rsidR="00E401C4" w:rsidRPr="005F3625">
        <w:t>%).</w:t>
      </w:r>
      <w:r w:rsidR="003F28F7" w:rsidRPr="005F3625">
        <w:t xml:space="preserve"> </w:t>
      </w:r>
      <w:r w:rsidR="007E2536" w:rsidRPr="005F3625">
        <w:t xml:space="preserve">Salīdzinot </w:t>
      </w:r>
      <w:r w:rsidR="00FB69EF" w:rsidRPr="005F3625">
        <w:t xml:space="preserve">visas nozares </w:t>
      </w:r>
      <w:r w:rsidR="007E2536" w:rsidRPr="005F3625">
        <w:t xml:space="preserve">ar iepriekšējo </w:t>
      </w:r>
      <w:r w:rsidR="001B6D60" w:rsidRPr="005F3625">
        <w:t>mēnesi</w:t>
      </w:r>
      <w:r w:rsidR="007E2536" w:rsidRPr="005F3625">
        <w:t xml:space="preserve">, lielākais vakanču </w:t>
      </w:r>
      <w:r w:rsidR="007E2536" w:rsidRPr="005F3625">
        <w:rPr>
          <w:b/>
        </w:rPr>
        <w:t>kritums</w:t>
      </w:r>
      <w:r w:rsidR="007E2536" w:rsidRPr="005F3625">
        <w:t xml:space="preserve"> vērojams</w:t>
      </w:r>
      <w:r w:rsidR="003F28F7" w:rsidRPr="005F3625">
        <w:t xml:space="preserve"> </w:t>
      </w:r>
      <w:r w:rsidR="00BD7BBA" w:rsidRPr="005F3625">
        <w:t>–</w:t>
      </w:r>
      <w:r w:rsidR="003F28F7" w:rsidRPr="005F3625">
        <w:t xml:space="preserve"> </w:t>
      </w:r>
      <w:r w:rsidR="00B64C79" w:rsidRPr="005F3625">
        <w:t>Transports un uzglabāšana (H) – samazinājums 49</w:t>
      </w:r>
      <w:r w:rsidR="00902106" w:rsidRPr="005F3625">
        <w:t xml:space="preserve">%, </w:t>
      </w:r>
      <w:r w:rsidR="007E2536" w:rsidRPr="005F3625">
        <w:t xml:space="preserve">kā arī </w:t>
      </w:r>
      <w:r w:rsidR="00B64C79" w:rsidRPr="005F3625">
        <w:t xml:space="preserve">ūdens apgāde; notekūdeņu, atkritumu apsaimniekošana un sanācija </w:t>
      </w:r>
      <w:r w:rsidR="00861E27" w:rsidRPr="005F3625">
        <w:t>(</w:t>
      </w:r>
      <w:r w:rsidR="00B64C79" w:rsidRPr="005F3625">
        <w:t>E</w:t>
      </w:r>
      <w:r w:rsidR="007E2536" w:rsidRPr="005F3625">
        <w:t>)</w:t>
      </w:r>
      <w:r w:rsidR="00861E27" w:rsidRPr="005F3625">
        <w:t xml:space="preserve"> – </w:t>
      </w:r>
      <w:r w:rsidR="00B64C79" w:rsidRPr="005F3625">
        <w:t>44</w:t>
      </w:r>
      <w:r w:rsidR="004B0B97" w:rsidRPr="005F3625">
        <w:t>% un Finanšu un apdrošināšanas darbības (K) – 36%.</w:t>
      </w:r>
      <w:r w:rsidR="007E2536" w:rsidRPr="005F3625">
        <w:t xml:space="preserve"> Savukārt lielākais </w:t>
      </w:r>
      <w:r w:rsidR="007E2536" w:rsidRPr="005F3625">
        <w:rPr>
          <w:b/>
        </w:rPr>
        <w:t xml:space="preserve">pieaugums </w:t>
      </w:r>
      <w:r w:rsidR="004B0B97" w:rsidRPr="005F3625">
        <w:t xml:space="preserve">Administratīvo un apkalpojošo dienestu darbība (N) </w:t>
      </w:r>
      <w:r w:rsidR="00902106" w:rsidRPr="005F3625">
        <w:t>–</w:t>
      </w:r>
      <w:r w:rsidR="00565764" w:rsidRPr="005F3625">
        <w:t xml:space="preserve"> </w:t>
      </w:r>
      <w:r w:rsidR="004B0B97" w:rsidRPr="005F3625">
        <w:t>218</w:t>
      </w:r>
      <w:r w:rsidR="007E2536" w:rsidRPr="005F3625">
        <w:t>%</w:t>
      </w:r>
      <w:r w:rsidR="00902106" w:rsidRPr="005F3625">
        <w:t>, Operāci</w:t>
      </w:r>
      <w:r w:rsidR="009374D8" w:rsidRPr="005F3625">
        <w:t>ja ar nekustamo īpašumu (L) – 50% un Izmitināšanas un ēdināšanas pakalpojumi (I) – 42% palielinājums.</w:t>
      </w:r>
    </w:p>
    <w:p w14:paraId="63A84D07" w14:textId="77777777" w:rsidR="00DB48E8" w:rsidRPr="004E34A8" w:rsidRDefault="00DB48E8" w:rsidP="00AC7836">
      <w:pPr>
        <w:pStyle w:val="Caption"/>
        <w:keepNext/>
        <w:spacing w:after="0"/>
        <w:jc w:val="right"/>
      </w:pPr>
      <w:r w:rsidRPr="004E34A8">
        <w:lastRenderedPageBreak/>
        <w:t xml:space="preserve">tabula </w:t>
      </w:r>
      <w:r w:rsidR="002410CE" w:rsidRPr="005F3625">
        <w:fldChar w:fldCharType="begin"/>
      </w:r>
      <w:r w:rsidR="00152DB4" w:rsidRPr="004E34A8">
        <w:instrText xml:space="preserve"> STYLEREF 1 \s </w:instrText>
      </w:r>
      <w:r w:rsidR="002410CE" w:rsidRPr="005F3625">
        <w:fldChar w:fldCharType="separate"/>
      </w:r>
      <w:r w:rsidR="00E94460" w:rsidRPr="004E34A8">
        <w:rPr>
          <w:noProof/>
        </w:rPr>
        <w:t>1</w:t>
      </w:r>
      <w:r w:rsidR="002410CE" w:rsidRPr="005F3625">
        <w:rPr>
          <w:noProof/>
        </w:rPr>
        <w:fldChar w:fldCharType="end"/>
      </w:r>
      <w:r w:rsidR="00E94460" w:rsidRPr="004E34A8">
        <w:t>.</w:t>
      </w:r>
      <w:r w:rsidR="002410CE" w:rsidRPr="005F3625">
        <w:fldChar w:fldCharType="begin"/>
      </w:r>
      <w:r w:rsidR="00152DB4" w:rsidRPr="004E34A8">
        <w:instrText xml:space="preserve"> SEQ tabula \* ARABIC \s 1 </w:instrText>
      </w:r>
      <w:r w:rsidR="002410CE" w:rsidRPr="005F3625">
        <w:fldChar w:fldCharType="separate"/>
      </w:r>
      <w:r w:rsidR="00E94460" w:rsidRPr="004E34A8">
        <w:rPr>
          <w:noProof/>
        </w:rPr>
        <w:t>6</w:t>
      </w:r>
      <w:r w:rsidR="002410CE" w:rsidRPr="005F3625">
        <w:rPr>
          <w:noProof/>
        </w:rPr>
        <w:fldChar w:fldCharType="end"/>
      </w:r>
    </w:p>
    <w:p w14:paraId="4A9FEC45" w14:textId="60A90F59" w:rsidR="0037078C" w:rsidRPr="004E34A8" w:rsidRDefault="009858AF" w:rsidP="00AC7836">
      <w:pPr>
        <w:ind w:left="-567" w:firstLine="720"/>
        <w:jc w:val="center"/>
      </w:pPr>
      <w:r w:rsidRPr="004E34A8">
        <w:t xml:space="preserve"> </w:t>
      </w:r>
      <w:r w:rsidRPr="005F3625">
        <w:rPr>
          <w:noProof/>
          <w:lang w:eastAsia="lv-LV"/>
        </w:rPr>
        <w:drawing>
          <wp:inline distT="0" distB="0" distL="0" distR="0" wp14:anchorId="73C842B5" wp14:editId="64B403ED">
            <wp:extent cx="4587422" cy="3299155"/>
            <wp:effectExtent l="0" t="0" r="381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594153" cy="3303995"/>
                    </a:xfrm>
                    <a:prstGeom prst="rect">
                      <a:avLst/>
                    </a:prstGeom>
                    <a:noFill/>
                    <a:ln>
                      <a:noFill/>
                    </a:ln>
                  </pic:spPr>
                </pic:pic>
              </a:graphicData>
            </a:graphic>
          </wp:inline>
        </w:drawing>
      </w:r>
    </w:p>
    <w:p w14:paraId="7437EE07" w14:textId="77777777" w:rsidR="003D29A8" w:rsidRPr="004E34A8" w:rsidRDefault="003D29A8" w:rsidP="00E76311">
      <w:pPr>
        <w:ind w:firstLine="720"/>
        <w:jc w:val="both"/>
      </w:pPr>
    </w:p>
    <w:p w14:paraId="20B37004" w14:textId="77777777" w:rsidR="001B6D60" w:rsidRPr="004E34A8" w:rsidRDefault="001B6D60" w:rsidP="003914CD">
      <w:pPr>
        <w:ind w:firstLine="720"/>
        <w:jc w:val="both"/>
      </w:pPr>
      <w:r w:rsidRPr="005F3625">
        <w:t xml:space="preserve">Lielākais vakanču </w:t>
      </w:r>
      <w:r w:rsidRPr="005F3625">
        <w:rPr>
          <w:b/>
        </w:rPr>
        <w:t xml:space="preserve">pieaugums </w:t>
      </w:r>
      <w:r w:rsidR="00355D27" w:rsidRPr="005F3625">
        <w:t xml:space="preserve">vērojams </w:t>
      </w:r>
      <w:r w:rsidR="00C042D5" w:rsidRPr="005F3625">
        <w:t>kalpotāju</w:t>
      </w:r>
      <w:r w:rsidR="000301E4" w:rsidRPr="005F3625">
        <w:t xml:space="preserve"> profesijās (</w:t>
      </w:r>
      <w:r w:rsidR="00C042D5" w:rsidRPr="005F3625">
        <w:t>informācijas ievadīšanas operatori</w:t>
      </w:r>
      <w:r w:rsidR="000301E4" w:rsidRPr="005F3625">
        <w:t xml:space="preserve">, </w:t>
      </w:r>
      <w:r w:rsidR="00C042D5" w:rsidRPr="005F3625">
        <w:t>klientu apkalpošanas operatori un kasieri</w:t>
      </w:r>
      <w:r w:rsidR="000301E4" w:rsidRPr="005F3625">
        <w:t>), savukārt</w:t>
      </w:r>
      <w:r w:rsidR="00565764" w:rsidRPr="005F3625">
        <w:t xml:space="preserve"> </w:t>
      </w:r>
      <w:r w:rsidR="00B07203" w:rsidRPr="005F3625">
        <w:rPr>
          <w:b/>
        </w:rPr>
        <w:t>samazinājums</w:t>
      </w:r>
      <w:r w:rsidR="000301E4" w:rsidRPr="005F3625">
        <w:t xml:space="preserve"> vērojams,</w:t>
      </w:r>
      <w:r w:rsidR="00565764" w:rsidRPr="005F3625">
        <w:t xml:space="preserve"> </w:t>
      </w:r>
      <w:r w:rsidR="00C042D5" w:rsidRPr="005F3625">
        <w:t xml:space="preserve">kvalificētu lauksaimniecības, mežsaimniecības un zivsaimniecības, </w:t>
      </w:r>
      <w:r w:rsidR="00B07203" w:rsidRPr="005F3625">
        <w:t>profesijās (</w:t>
      </w:r>
      <w:r w:rsidR="00C042D5" w:rsidRPr="005F3625">
        <w:t>malkas skaldītāji, lopkopji un kokmateriālu uzmērītāji</w:t>
      </w:r>
      <w:r w:rsidR="000301E4" w:rsidRPr="005F3625">
        <w:t>).</w:t>
      </w:r>
    </w:p>
    <w:p w14:paraId="1EDD0B78" w14:textId="77777777" w:rsidR="00DB48E8" w:rsidRPr="004E34A8" w:rsidRDefault="00DB48E8" w:rsidP="00AC7836">
      <w:pPr>
        <w:pStyle w:val="Caption"/>
        <w:keepNext/>
        <w:spacing w:after="0"/>
        <w:jc w:val="right"/>
        <w:rPr>
          <w:noProof/>
        </w:rPr>
      </w:pPr>
      <w:r w:rsidRPr="004E34A8">
        <w:t xml:space="preserve">tabula </w:t>
      </w:r>
      <w:r w:rsidR="002410CE" w:rsidRPr="005F3625">
        <w:fldChar w:fldCharType="begin"/>
      </w:r>
      <w:r w:rsidR="00152DB4" w:rsidRPr="004E34A8">
        <w:instrText xml:space="preserve"> STYLEREF 1 \s </w:instrText>
      </w:r>
      <w:r w:rsidR="002410CE" w:rsidRPr="005F3625">
        <w:fldChar w:fldCharType="separate"/>
      </w:r>
      <w:r w:rsidR="00E94460" w:rsidRPr="004E34A8">
        <w:rPr>
          <w:noProof/>
        </w:rPr>
        <w:t>1</w:t>
      </w:r>
      <w:r w:rsidR="002410CE" w:rsidRPr="005F3625">
        <w:rPr>
          <w:noProof/>
        </w:rPr>
        <w:fldChar w:fldCharType="end"/>
      </w:r>
      <w:r w:rsidR="00E94460" w:rsidRPr="004E34A8">
        <w:t>.</w:t>
      </w:r>
      <w:r w:rsidR="002410CE" w:rsidRPr="005F3625">
        <w:fldChar w:fldCharType="begin"/>
      </w:r>
      <w:r w:rsidR="00152DB4" w:rsidRPr="004E34A8">
        <w:instrText xml:space="preserve"> SEQ tabula \* ARABIC \s 1 </w:instrText>
      </w:r>
      <w:r w:rsidR="002410CE" w:rsidRPr="005F3625">
        <w:fldChar w:fldCharType="separate"/>
      </w:r>
      <w:r w:rsidR="00E94460" w:rsidRPr="004E34A8">
        <w:rPr>
          <w:noProof/>
        </w:rPr>
        <w:t>7</w:t>
      </w:r>
      <w:r w:rsidR="002410CE" w:rsidRPr="005F3625">
        <w:rPr>
          <w:noProof/>
        </w:rPr>
        <w:fldChar w:fldCharType="end"/>
      </w:r>
    </w:p>
    <w:p w14:paraId="210DAF0C" w14:textId="77777777" w:rsidR="00B05591" w:rsidRPr="004E34A8" w:rsidRDefault="00A21AD1" w:rsidP="00AC7836">
      <w:pPr>
        <w:jc w:val="center"/>
      </w:pPr>
      <w:r w:rsidRPr="005F3625">
        <w:rPr>
          <w:noProof/>
          <w:lang w:eastAsia="lv-LV"/>
        </w:rPr>
        <w:drawing>
          <wp:inline distT="0" distB="0" distL="0" distR="0" wp14:anchorId="690783C5" wp14:editId="60571340">
            <wp:extent cx="5156732" cy="3240633"/>
            <wp:effectExtent l="0" t="0" r="635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164524" cy="3245530"/>
                    </a:xfrm>
                    <a:prstGeom prst="rect">
                      <a:avLst/>
                    </a:prstGeom>
                    <a:noFill/>
                    <a:ln>
                      <a:noFill/>
                    </a:ln>
                  </pic:spPr>
                </pic:pic>
              </a:graphicData>
            </a:graphic>
          </wp:inline>
        </w:drawing>
      </w:r>
    </w:p>
    <w:p w14:paraId="25011888" w14:textId="77777777" w:rsidR="00A904FE" w:rsidRPr="004E34A8" w:rsidRDefault="00A904FE" w:rsidP="009715D2">
      <w:pPr>
        <w:jc w:val="center"/>
      </w:pPr>
    </w:p>
    <w:p w14:paraId="3616E396" w14:textId="77777777" w:rsidR="00BA7A74" w:rsidRPr="004E34A8" w:rsidRDefault="00BA7A74">
      <w:pPr>
        <w:suppressAutoHyphens w:val="0"/>
        <w:rPr>
          <w:b/>
          <w:bCs/>
        </w:rPr>
      </w:pPr>
      <w:bookmarkStart w:id="21" w:name="_Toc370215531"/>
      <w:r w:rsidRPr="004E34A8">
        <w:rPr>
          <w:b/>
          <w:bCs/>
        </w:rPr>
        <w:br w:type="page"/>
      </w:r>
    </w:p>
    <w:p w14:paraId="2725C497" w14:textId="77777777" w:rsidR="00BA7A74" w:rsidRPr="004E34A8" w:rsidRDefault="00BA7A74" w:rsidP="00E340AC">
      <w:pPr>
        <w:ind w:left="-1134" w:firstLine="720"/>
        <w:jc w:val="center"/>
        <w:rPr>
          <w:b/>
          <w:bCs/>
        </w:rPr>
      </w:pPr>
    </w:p>
    <w:p w14:paraId="6EF39930" w14:textId="77777777" w:rsidR="00E340AC" w:rsidRPr="004E34A8" w:rsidRDefault="00E340AC" w:rsidP="00E340AC">
      <w:pPr>
        <w:ind w:left="-1134" w:firstLine="720"/>
        <w:jc w:val="center"/>
        <w:rPr>
          <w:b/>
          <w:bCs/>
        </w:rPr>
      </w:pPr>
      <w:r w:rsidRPr="004E34A8">
        <w:rPr>
          <w:b/>
          <w:bCs/>
        </w:rPr>
        <w:t>Darba devē</w:t>
      </w:r>
      <w:r w:rsidR="00AB2EF1" w:rsidRPr="004E34A8">
        <w:rPr>
          <w:b/>
          <w:bCs/>
        </w:rPr>
        <w:t>ju pieprasītākās profesijas 2016</w:t>
      </w:r>
      <w:r w:rsidRPr="004E34A8">
        <w:rPr>
          <w:b/>
          <w:bCs/>
        </w:rPr>
        <w:t>.gad</w:t>
      </w:r>
      <w:r w:rsidR="00AB2EF1" w:rsidRPr="004E34A8">
        <w:rPr>
          <w:b/>
          <w:bCs/>
        </w:rPr>
        <w:t xml:space="preserve">a </w:t>
      </w:r>
      <w:r w:rsidR="00F541C4" w:rsidRPr="004E34A8">
        <w:rPr>
          <w:b/>
          <w:bCs/>
        </w:rPr>
        <w:t>dece</w:t>
      </w:r>
      <w:r w:rsidR="00E02205" w:rsidRPr="004E34A8">
        <w:rPr>
          <w:b/>
          <w:bCs/>
        </w:rPr>
        <w:t>mbrī</w:t>
      </w:r>
      <w:r w:rsidR="00565764" w:rsidRPr="004E34A8">
        <w:rPr>
          <w:b/>
          <w:bCs/>
        </w:rPr>
        <w:t xml:space="preserve"> </w:t>
      </w:r>
      <w:r w:rsidRPr="004E34A8">
        <w:rPr>
          <w:b/>
          <w:bCs/>
        </w:rPr>
        <w:t>(Top 10)</w:t>
      </w:r>
    </w:p>
    <w:p w14:paraId="1248B975" w14:textId="77777777" w:rsidR="00E340AC" w:rsidRPr="004E34A8" w:rsidRDefault="00E340AC" w:rsidP="00E340AC">
      <w:pPr>
        <w:ind w:left="-1134" w:firstLine="720"/>
        <w:jc w:val="center"/>
        <w:rPr>
          <w:b/>
          <w:bCs/>
        </w:rPr>
      </w:pPr>
    </w:p>
    <w:tbl>
      <w:tblPr>
        <w:tblW w:w="10534" w:type="dxa"/>
        <w:tblInd w:w="-318" w:type="dxa"/>
        <w:tblLayout w:type="fixed"/>
        <w:tblLook w:val="00A0" w:firstRow="1" w:lastRow="0" w:firstColumn="1" w:lastColumn="0" w:noHBand="0" w:noVBand="0"/>
      </w:tblPr>
      <w:tblGrid>
        <w:gridCol w:w="4784"/>
        <w:gridCol w:w="5750"/>
      </w:tblGrid>
      <w:tr w:rsidR="00E340AC" w:rsidRPr="004E34A8" w14:paraId="246722AC" w14:textId="77777777" w:rsidTr="0085230D">
        <w:trPr>
          <w:trHeight w:val="2209"/>
        </w:trPr>
        <w:tc>
          <w:tcPr>
            <w:tcW w:w="4784" w:type="dxa"/>
          </w:tcPr>
          <w:p w14:paraId="0AFF6A17" w14:textId="77777777" w:rsidR="00DB48E8" w:rsidRPr="004E34A8" w:rsidRDefault="00DB48E8" w:rsidP="00DB48E8">
            <w:pPr>
              <w:pStyle w:val="Caption"/>
              <w:keepNext/>
              <w:jc w:val="both"/>
            </w:pPr>
            <w:r w:rsidRPr="004E34A8">
              <w:t xml:space="preserve">attēls </w:t>
            </w:r>
            <w:r w:rsidR="002410CE" w:rsidRPr="005F3625">
              <w:fldChar w:fldCharType="begin"/>
            </w:r>
            <w:r w:rsidR="00152DB4" w:rsidRPr="004E34A8">
              <w:instrText xml:space="preserve"> STYLEREF 1 \s </w:instrText>
            </w:r>
            <w:r w:rsidR="002410CE" w:rsidRPr="005F3625">
              <w:fldChar w:fldCharType="separate"/>
            </w:r>
            <w:r w:rsidR="00E94460" w:rsidRPr="004E34A8">
              <w:rPr>
                <w:noProof/>
              </w:rPr>
              <w:t>1</w:t>
            </w:r>
            <w:r w:rsidR="002410CE" w:rsidRPr="005F3625">
              <w:rPr>
                <w:noProof/>
              </w:rPr>
              <w:fldChar w:fldCharType="end"/>
            </w:r>
            <w:r w:rsidR="00E94460" w:rsidRPr="004E34A8">
              <w:t>.</w:t>
            </w:r>
            <w:r w:rsidR="002410CE" w:rsidRPr="005F3625">
              <w:fldChar w:fldCharType="begin"/>
            </w:r>
            <w:r w:rsidR="00152DB4" w:rsidRPr="004E34A8">
              <w:instrText xml:space="preserve"> SEQ attēls \* ARABIC \s 1 </w:instrText>
            </w:r>
            <w:r w:rsidR="002410CE" w:rsidRPr="005F3625">
              <w:fldChar w:fldCharType="separate"/>
            </w:r>
            <w:r w:rsidR="00E94460" w:rsidRPr="004E34A8">
              <w:rPr>
                <w:noProof/>
              </w:rPr>
              <w:t>31</w:t>
            </w:r>
            <w:r w:rsidR="002410CE" w:rsidRPr="005F3625">
              <w:rPr>
                <w:noProof/>
              </w:rPr>
              <w:fldChar w:fldCharType="end"/>
            </w:r>
          </w:p>
          <w:p w14:paraId="0395AAC2" w14:textId="77777777" w:rsidR="00E340AC" w:rsidRPr="004E34A8" w:rsidRDefault="00E957E7" w:rsidP="00BC7514">
            <w:pPr>
              <w:ind w:left="-391" w:hanging="2"/>
              <w:jc w:val="both"/>
            </w:pPr>
            <w:r w:rsidRPr="005F3625">
              <w:rPr>
                <w:noProof/>
                <w:lang w:eastAsia="lv-LV"/>
              </w:rPr>
              <w:drawing>
                <wp:inline distT="0" distB="0" distL="0" distR="0" wp14:anchorId="078A73AB" wp14:editId="65840C6F">
                  <wp:extent cx="3444045" cy="1682496"/>
                  <wp:effectExtent l="0" t="0" r="444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461045" cy="1690801"/>
                          </a:xfrm>
                          <a:prstGeom prst="rect">
                            <a:avLst/>
                          </a:prstGeom>
                          <a:noFill/>
                        </pic:spPr>
                      </pic:pic>
                    </a:graphicData>
                  </a:graphic>
                </wp:inline>
              </w:drawing>
            </w:r>
          </w:p>
        </w:tc>
        <w:tc>
          <w:tcPr>
            <w:tcW w:w="5750" w:type="dxa"/>
          </w:tcPr>
          <w:p w14:paraId="1FC48302" w14:textId="77777777" w:rsidR="00E340AC" w:rsidRPr="004E34A8" w:rsidRDefault="00DB48E8" w:rsidP="002D54A8">
            <w:pPr>
              <w:pStyle w:val="Caption"/>
              <w:keepNext/>
              <w:jc w:val="right"/>
            </w:pPr>
            <w:r w:rsidRPr="004E34A8">
              <w:t xml:space="preserve">attēls </w:t>
            </w:r>
            <w:r w:rsidR="002410CE" w:rsidRPr="005F3625">
              <w:fldChar w:fldCharType="begin"/>
            </w:r>
            <w:r w:rsidR="00152DB4" w:rsidRPr="004E34A8">
              <w:instrText xml:space="preserve"> STYLEREF 1 \s </w:instrText>
            </w:r>
            <w:r w:rsidR="002410CE" w:rsidRPr="005F3625">
              <w:fldChar w:fldCharType="separate"/>
            </w:r>
            <w:r w:rsidR="00E94460" w:rsidRPr="004E34A8">
              <w:rPr>
                <w:noProof/>
              </w:rPr>
              <w:t>1</w:t>
            </w:r>
            <w:r w:rsidR="002410CE" w:rsidRPr="005F3625">
              <w:rPr>
                <w:noProof/>
              </w:rPr>
              <w:fldChar w:fldCharType="end"/>
            </w:r>
            <w:r w:rsidR="00E94460" w:rsidRPr="004E34A8">
              <w:t>.</w:t>
            </w:r>
            <w:r w:rsidR="002410CE" w:rsidRPr="005F3625">
              <w:fldChar w:fldCharType="begin"/>
            </w:r>
            <w:r w:rsidR="00152DB4" w:rsidRPr="004E34A8">
              <w:instrText xml:space="preserve"> SEQ attēls \* ARABIC \s 1 </w:instrText>
            </w:r>
            <w:r w:rsidR="002410CE" w:rsidRPr="005F3625">
              <w:fldChar w:fldCharType="separate"/>
            </w:r>
            <w:r w:rsidR="00E94460" w:rsidRPr="004E34A8">
              <w:rPr>
                <w:noProof/>
              </w:rPr>
              <w:t>32</w:t>
            </w:r>
            <w:r w:rsidR="002410CE" w:rsidRPr="005F3625">
              <w:rPr>
                <w:noProof/>
              </w:rPr>
              <w:fldChar w:fldCharType="end"/>
            </w:r>
          </w:p>
          <w:p w14:paraId="50E2B5D9" w14:textId="77777777" w:rsidR="00E340AC" w:rsidRPr="004E34A8" w:rsidRDefault="00E957E7" w:rsidP="00A14AAC">
            <w:pPr>
              <w:ind w:left="82"/>
              <w:jc w:val="both"/>
              <w:rPr>
                <w:b/>
                <w:bCs/>
                <w:i/>
                <w:iCs/>
                <w:color w:val="000000"/>
                <w:lang w:eastAsia="lv-LV"/>
              </w:rPr>
            </w:pPr>
            <w:r w:rsidRPr="005F3625">
              <w:rPr>
                <w:b/>
                <w:bCs/>
                <w:i/>
                <w:iCs/>
                <w:noProof/>
                <w:color w:val="000000"/>
                <w:lang w:eastAsia="lv-LV"/>
              </w:rPr>
              <w:drawing>
                <wp:inline distT="0" distB="0" distL="0" distR="0" wp14:anchorId="15DDE9B3" wp14:editId="7D5B36AA">
                  <wp:extent cx="3200675" cy="1821484"/>
                  <wp:effectExtent l="0" t="0" r="0" b="762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217039" cy="1830797"/>
                          </a:xfrm>
                          <a:prstGeom prst="rect">
                            <a:avLst/>
                          </a:prstGeom>
                          <a:noFill/>
                        </pic:spPr>
                      </pic:pic>
                    </a:graphicData>
                  </a:graphic>
                </wp:inline>
              </w:drawing>
            </w:r>
          </w:p>
        </w:tc>
      </w:tr>
    </w:tbl>
    <w:p w14:paraId="23A9D5FC" w14:textId="77777777" w:rsidR="00E340AC" w:rsidRPr="004E34A8" w:rsidRDefault="00E340AC" w:rsidP="00BE1491">
      <w:pPr>
        <w:rPr>
          <w:iCs/>
          <w:lang w:eastAsia="lv-LV"/>
        </w:rPr>
      </w:pPr>
    </w:p>
    <w:tbl>
      <w:tblPr>
        <w:tblW w:w="11058" w:type="dxa"/>
        <w:tblInd w:w="-885" w:type="dxa"/>
        <w:tblLayout w:type="fixed"/>
        <w:tblLook w:val="00A0" w:firstRow="1" w:lastRow="0" w:firstColumn="1" w:lastColumn="0" w:noHBand="0" w:noVBand="0"/>
      </w:tblPr>
      <w:tblGrid>
        <w:gridCol w:w="5529"/>
        <w:gridCol w:w="5529"/>
      </w:tblGrid>
      <w:tr w:rsidR="00E340AC" w:rsidRPr="004E34A8" w14:paraId="4EF90B7F" w14:textId="77777777" w:rsidTr="00BE1491">
        <w:trPr>
          <w:trHeight w:val="2209"/>
        </w:trPr>
        <w:tc>
          <w:tcPr>
            <w:tcW w:w="5529" w:type="dxa"/>
          </w:tcPr>
          <w:p w14:paraId="4582F28C" w14:textId="77777777" w:rsidR="00DB48E8" w:rsidRPr="004E34A8" w:rsidRDefault="00DB48E8" w:rsidP="0085230D">
            <w:pPr>
              <w:pStyle w:val="Caption"/>
              <w:keepNext/>
              <w:ind w:firstLine="459"/>
              <w:jc w:val="both"/>
            </w:pPr>
            <w:r w:rsidRPr="004E34A8">
              <w:t xml:space="preserve">attēls </w:t>
            </w:r>
            <w:r w:rsidR="002410CE" w:rsidRPr="005F3625">
              <w:fldChar w:fldCharType="begin"/>
            </w:r>
            <w:r w:rsidR="00152DB4" w:rsidRPr="004E34A8">
              <w:instrText xml:space="preserve"> STYLEREF 1 \s </w:instrText>
            </w:r>
            <w:r w:rsidR="002410CE" w:rsidRPr="005F3625">
              <w:fldChar w:fldCharType="separate"/>
            </w:r>
            <w:r w:rsidR="00E94460" w:rsidRPr="004E34A8">
              <w:rPr>
                <w:noProof/>
              </w:rPr>
              <w:t>1</w:t>
            </w:r>
            <w:r w:rsidR="002410CE" w:rsidRPr="005F3625">
              <w:rPr>
                <w:noProof/>
              </w:rPr>
              <w:fldChar w:fldCharType="end"/>
            </w:r>
            <w:r w:rsidR="00E94460" w:rsidRPr="004E34A8">
              <w:t>.</w:t>
            </w:r>
            <w:r w:rsidR="002410CE" w:rsidRPr="005F3625">
              <w:fldChar w:fldCharType="begin"/>
            </w:r>
            <w:r w:rsidR="00152DB4" w:rsidRPr="004E34A8">
              <w:instrText xml:space="preserve"> SEQ attēls \* ARABIC \s 1 </w:instrText>
            </w:r>
            <w:r w:rsidR="002410CE" w:rsidRPr="005F3625">
              <w:fldChar w:fldCharType="separate"/>
            </w:r>
            <w:r w:rsidR="00E94460" w:rsidRPr="004E34A8">
              <w:rPr>
                <w:noProof/>
              </w:rPr>
              <w:t>33</w:t>
            </w:r>
            <w:r w:rsidR="002410CE" w:rsidRPr="005F3625">
              <w:rPr>
                <w:noProof/>
              </w:rPr>
              <w:fldChar w:fldCharType="end"/>
            </w:r>
          </w:p>
          <w:p w14:paraId="4B9FC212" w14:textId="77777777" w:rsidR="00E340AC" w:rsidRPr="004E34A8" w:rsidRDefault="00E957E7" w:rsidP="00BE1491">
            <w:pPr>
              <w:ind w:left="-2" w:right="128" w:hanging="2"/>
              <w:jc w:val="both"/>
            </w:pPr>
            <w:r w:rsidRPr="005F3625">
              <w:rPr>
                <w:noProof/>
                <w:lang w:eastAsia="lv-LV"/>
              </w:rPr>
              <w:drawing>
                <wp:inline distT="0" distB="0" distL="0" distR="0" wp14:anchorId="2F4D1244" wp14:editId="3AC293F2">
                  <wp:extent cx="3290519" cy="1997050"/>
                  <wp:effectExtent l="0" t="0" r="5715" b="381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314940" cy="2011872"/>
                          </a:xfrm>
                          <a:prstGeom prst="rect">
                            <a:avLst/>
                          </a:prstGeom>
                          <a:noFill/>
                        </pic:spPr>
                      </pic:pic>
                    </a:graphicData>
                  </a:graphic>
                </wp:inline>
              </w:drawing>
            </w:r>
          </w:p>
        </w:tc>
        <w:tc>
          <w:tcPr>
            <w:tcW w:w="5529" w:type="dxa"/>
          </w:tcPr>
          <w:p w14:paraId="4AE504E1" w14:textId="77777777" w:rsidR="00E64F35" w:rsidRPr="004E34A8" w:rsidRDefault="0027030B" w:rsidP="00F97FCA">
            <w:pPr>
              <w:ind w:firstLine="885"/>
              <w:jc w:val="both"/>
              <w:rPr>
                <w:bCs/>
                <w:iCs/>
                <w:color w:val="000000"/>
                <w:lang w:eastAsia="lv-LV"/>
              </w:rPr>
            </w:pPr>
            <w:r w:rsidRPr="005F3625">
              <w:rPr>
                <w:bCs/>
                <w:iCs/>
                <w:color w:val="000000"/>
                <w:lang w:eastAsia="lv-LV"/>
              </w:rPr>
              <w:t xml:space="preserve">Salīdzinot ar iepriekšējo mēnesi, </w:t>
            </w:r>
            <w:r w:rsidRPr="005F3625">
              <w:rPr>
                <w:b/>
                <w:bCs/>
                <w:iCs/>
                <w:color w:val="000000"/>
                <w:lang w:eastAsia="lv-LV"/>
              </w:rPr>
              <w:t>augstas kvalifikācijas</w:t>
            </w:r>
            <w:r w:rsidR="009A5EFE" w:rsidRPr="005F3625">
              <w:rPr>
                <w:bCs/>
                <w:iCs/>
                <w:color w:val="000000"/>
                <w:lang w:eastAsia="lv-LV"/>
              </w:rPr>
              <w:t xml:space="preserve"> profesijās visvairāk </w:t>
            </w:r>
            <w:r w:rsidRPr="005F3625">
              <w:rPr>
                <w:bCs/>
                <w:iCs/>
                <w:color w:val="000000"/>
                <w:lang w:eastAsia="lv-LV"/>
              </w:rPr>
              <w:t xml:space="preserve">ir pieaudzis vakanču skaits </w:t>
            </w:r>
            <w:r w:rsidR="00971CF5" w:rsidRPr="005F3625">
              <w:rPr>
                <w:bCs/>
                <w:iCs/>
                <w:color w:val="000000"/>
                <w:lang w:eastAsia="lv-LV"/>
              </w:rPr>
              <w:t>sekojošās profesijās:</w:t>
            </w:r>
            <w:r w:rsidR="00565764" w:rsidRPr="005F3625">
              <w:rPr>
                <w:bCs/>
                <w:iCs/>
                <w:color w:val="000000"/>
                <w:lang w:eastAsia="lv-LV"/>
              </w:rPr>
              <w:t xml:space="preserve"> </w:t>
            </w:r>
            <w:r w:rsidR="00C176C7" w:rsidRPr="005F3625">
              <w:rPr>
                <w:bCs/>
                <w:iCs/>
                <w:color w:val="000000"/>
                <w:lang w:eastAsia="lv-LV"/>
              </w:rPr>
              <w:t>šefpavārs</w:t>
            </w:r>
            <w:r w:rsidR="00E02205" w:rsidRPr="005F3625">
              <w:rPr>
                <w:bCs/>
                <w:iCs/>
                <w:color w:val="000000"/>
                <w:lang w:eastAsia="lv-LV"/>
              </w:rPr>
              <w:t xml:space="preserve">, </w:t>
            </w:r>
            <w:r w:rsidR="00C176C7" w:rsidRPr="005F3625">
              <w:rPr>
                <w:bCs/>
                <w:iCs/>
                <w:color w:val="000000"/>
                <w:lang w:eastAsia="lv-LV"/>
              </w:rPr>
              <w:t>operāciju māsa</w:t>
            </w:r>
            <w:r w:rsidR="00E02205" w:rsidRPr="005F3625">
              <w:rPr>
                <w:bCs/>
                <w:iCs/>
                <w:color w:val="000000"/>
                <w:lang w:eastAsia="lv-LV"/>
              </w:rPr>
              <w:t xml:space="preserve"> un </w:t>
            </w:r>
            <w:r w:rsidR="00F97FCA" w:rsidRPr="005F3625">
              <w:rPr>
                <w:bCs/>
                <w:iCs/>
                <w:color w:val="000000"/>
                <w:lang w:eastAsia="lv-LV"/>
              </w:rPr>
              <w:t>programmēšanas inženieris</w:t>
            </w:r>
            <w:r w:rsidR="00E02205" w:rsidRPr="005F3625">
              <w:rPr>
                <w:bCs/>
                <w:iCs/>
                <w:color w:val="000000"/>
                <w:lang w:eastAsia="lv-LV"/>
              </w:rPr>
              <w:t>.</w:t>
            </w:r>
            <w:r w:rsidR="00565764" w:rsidRPr="005F3625">
              <w:rPr>
                <w:bCs/>
                <w:iCs/>
                <w:color w:val="000000"/>
                <w:lang w:eastAsia="lv-LV"/>
              </w:rPr>
              <w:t xml:space="preserve"> </w:t>
            </w:r>
            <w:r w:rsidR="004768B8" w:rsidRPr="005F3625">
              <w:rPr>
                <w:b/>
                <w:bCs/>
                <w:iCs/>
                <w:color w:val="000000"/>
                <w:lang w:eastAsia="lv-LV"/>
              </w:rPr>
              <w:t>Vidējās</w:t>
            </w:r>
            <w:r w:rsidRPr="005F3625">
              <w:rPr>
                <w:b/>
                <w:bCs/>
                <w:iCs/>
                <w:color w:val="000000"/>
                <w:lang w:eastAsia="lv-LV"/>
              </w:rPr>
              <w:t xml:space="preserve"> kvalifikācijas</w:t>
            </w:r>
            <w:r w:rsidRPr="005F3625">
              <w:rPr>
                <w:bCs/>
                <w:iCs/>
                <w:color w:val="000000"/>
                <w:lang w:eastAsia="lv-LV"/>
              </w:rPr>
              <w:t xml:space="preserve"> profesijās: </w:t>
            </w:r>
            <w:r w:rsidR="00C176C7" w:rsidRPr="005F3625">
              <w:rPr>
                <w:bCs/>
                <w:iCs/>
                <w:color w:val="000000"/>
                <w:lang w:eastAsia="lv-LV"/>
              </w:rPr>
              <w:t>pavārs</w:t>
            </w:r>
            <w:r w:rsidR="00B40D87" w:rsidRPr="005F3625">
              <w:rPr>
                <w:bCs/>
                <w:iCs/>
                <w:color w:val="000000"/>
                <w:lang w:eastAsia="lv-LV"/>
              </w:rPr>
              <w:t xml:space="preserve">, </w:t>
            </w:r>
            <w:r w:rsidR="00C176C7" w:rsidRPr="005F3625">
              <w:rPr>
                <w:bCs/>
                <w:iCs/>
                <w:color w:val="000000"/>
                <w:lang w:eastAsia="lv-LV"/>
              </w:rPr>
              <w:t>bārmenis</w:t>
            </w:r>
            <w:r w:rsidR="00E02205" w:rsidRPr="005F3625">
              <w:rPr>
                <w:bCs/>
                <w:iCs/>
                <w:color w:val="000000"/>
                <w:lang w:eastAsia="lv-LV"/>
              </w:rPr>
              <w:t>,</w:t>
            </w:r>
            <w:r w:rsidR="00C176C7" w:rsidRPr="005F3625">
              <w:rPr>
                <w:bCs/>
                <w:iCs/>
                <w:color w:val="000000"/>
                <w:lang w:eastAsia="lv-LV"/>
              </w:rPr>
              <w:t xml:space="preserve"> viesmīlis</w:t>
            </w:r>
            <w:r w:rsidR="00E46C5E" w:rsidRPr="005F3625">
              <w:rPr>
                <w:bCs/>
                <w:iCs/>
                <w:color w:val="000000"/>
                <w:lang w:eastAsia="lv-LV"/>
              </w:rPr>
              <w:t>.</w:t>
            </w:r>
            <w:r w:rsidR="00565764" w:rsidRPr="005F3625">
              <w:rPr>
                <w:bCs/>
                <w:iCs/>
                <w:color w:val="000000"/>
                <w:lang w:eastAsia="lv-LV"/>
              </w:rPr>
              <w:t xml:space="preserve"> </w:t>
            </w:r>
            <w:r w:rsidR="00971CF5" w:rsidRPr="005F3625">
              <w:rPr>
                <w:bCs/>
                <w:iCs/>
                <w:color w:val="000000"/>
                <w:lang w:eastAsia="lv-LV"/>
              </w:rPr>
              <w:t xml:space="preserve">Savukārt </w:t>
            </w:r>
            <w:r w:rsidR="00971CF5" w:rsidRPr="005F3625">
              <w:rPr>
                <w:b/>
                <w:bCs/>
                <w:iCs/>
                <w:color w:val="000000"/>
                <w:lang w:eastAsia="lv-LV"/>
              </w:rPr>
              <w:t>zemas kvalifikācijas profesijās</w:t>
            </w:r>
            <w:r w:rsidR="00C176C7" w:rsidRPr="005F3625">
              <w:rPr>
                <w:bCs/>
                <w:iCs/>
                <w:color w:val="000000"/>
                <w:lang w:eastAsia="lv-LV"/>
              </w:rPr>
              <w:t xml:space="preserve"> ceha strādnieks</w:t>
            </w:r>
            <w:r w:rsidR="00B40D87" w:rsidRPr="005F3625">
              <w:rPr>
                <w:bCs/>
                <w:iCs/>
                <w:color w:val="000000"/>
                <w:lang w:eastAsia="lv-LV"/>
              </w:rPr>
              <w:t xml:space="preserve">, </w:t>
            </w:r>
            <w:r w:rsidR="00C176C7" w:rsidRPr="005F3625">
              <w:rPr>
                <w:bCs/>
                <w:iCs/>
                <w:color w:val="000000"/>
                <w:lang w:eastAsia="lv-LV"/>
              </w:rPr>
              <w:t>siltumnīcas strādnieks</w:t>
            </w:r>
            <w:r w:rsidR="00B40D87" w:rsidRPr="005F3625">
              <w:rPr>
                <w:bCs/>
                <w:iCs/>
                <w:color w:val="000000"/>
                <w:lang w:eastAsia="lv-LV"/>
              </w:rPr>
              <w:t xml:space="preserve">, </w:t>
            </w:r>
            <w:r w:rsidR="00C176C7" w:rsidRPr="005F3625">
              <w:rPr>
                <w:bCs/>
                <w:iCs/>
                <w:color w:val="000000"/>
                <w:lang w:eastAsia="lv-LV"/>
              </w:rPr>
              <w:t>noliktavas strādnieks</w:t>
            </w:r>
            <w:r w:rsidR="00B40D87" w:rsidRPr="005F3625">
              <w:rPr>
                <w:bCs/>
                <w:iCs/>
                <w:color w:val="000000"/>
                <w:lang w:eastAsia="lv-LV"/>
              </w:rPr>
              <w:t>.</w:t>
            </w:r>
          </w:p>
        </w:tc>
      </w:tr>
    </w:tbl>
    <w:p w14:paraId="433AE639" w14:textId="77777777" w:rsidR="00C25254" w:rsidRPr="005F3625" w:rsidRDefault="00C25254" w:rsidP="00C25254">
      <w:pPr>
        <w:rPr>
          <w:b/>
          <w:bCs/>
          <w:i/>
          <w:iCs/>
        </w:rPr>
      </w:pPr>
      <w:r w:rsidRPr="005F3625">
        <w:rPr>
          <w:b/>
          <w:bCs/>
          <w:i/>
          <w:iCs/>
        </w:rPr>
        <w:t>Ilgstoši neaizpildītās brīvās darbvietas</w:t>
      </w:r>
    </w:p>
    <w:p w14:paraId="459EDF70" w14:textId="77777777" w:rsidR="00C25254" w:rsidRPr="005F3625" w:rsidRDefault="00C25254" w:rsidP="00C25254">
      <w:pPr>
        <w:rPr>
          <w:b/>
          <w:bCs/>
          <w:i/>
          <w:iCs/>
          <w:sz w:val="10"/>
          <w:szCs w:val="10"/>
        </w:rPr>
      </w:pPr>
    </w:p>
    <w:p w14:paraId="7AEEB782" w14:textId="77777777" w:rsidR="00C25254" w:rsidRPr="004E34A8" w:rsidRDefault="00C25254" w:rsidP="00C25254">
      <w:pPr>
        <w:ind w:firstLine="720"/>
        <w:jc w:val="both"/>
      </w:pPr>
      <w:r w:rsidRPr="005F3625">
        <w:t xml:space="preserve">2016.gada </w:t>
      </w:r>
      <w:r w:rsidR="00711DF6" w:rsidRPr="005F3625">
        <w:t>decembra</w:t>
      </w:r>
      <w:r w:rsidRPr="005F3625">
        <w:t xml:space="preserve"> beigās NVA bija reģistrētas </w:t>
      </w:r>
      <w:r w:rsidR="00711DF6" w:rsidRPr="005F3625">
        <w:rPr>
          <w:b/>
        </w:rPr>
        <w:t>1 799</w:t>
      </w:r>
      <w:r w:rsidRPr="005F3625">
        <w:rPr>
          <w:b/>
        </w:rPr>
        <w:t xml:space="preserve"> ilgāk par 1 mēnesi neaizpildītas brīvās darbvietas</w:t>
      </w:r>
      <w:r w:rsidRPr="005F3625">
        <w:t xml:space="preserve">, kas veido </w:t>
      </w:r>
      <w:r w:rsidR="00711DF6" w:rsidRPr="005F3625">
        <w:t>40</w:t>
      </w:r>
      <w:r w:rsidRPr="005F3625">
        <w:t>% no brīvo darba vietu kopskaita pārskata perioda beigās (</w:t>
      </w:r>
      <w:r w:rsidR="00711DF6" w:rsidRPr="005F3625">
        <w:t>4 444</w:t>
      </w:r>
      <w:r w:rsidRPr="005F3625">
        <w:t xml:space="preserve">). Lielākais ilgstoši neaizpildīto vakanču īpatsvars vērojams </w:t>
      </w:r>
      <w:r w:rsidR="00B31805" w:rsidRPr="005F3625">
        <w:t>Kurzemes (50%)</w:t>
      </w:r>
      <w:r w:rsidRPr="005F3625">
        <w:t xml:space="preserve"> un </w:t>
      </w:r>
      <w:r w:rsidR="00B31805" w:rsidRPr="005F3625">
        <w:t>Rīgas (43%)</w:t>
      </w:r>
      <w:r w:rsidR="00AD461A" w:rsidRPr="005F3625">
        <w:t xml:space="preserve"> reģionos, </w:t>
      </w:r>
      <w:r w:rsidRPr="005F3625">
        <w:t>savukārt mazākais</w:t>
      </w:r>
      <w:r w:rsidR="00AD461A" w:rsidRPr="005F3625">
        <w:t xml:space="preserve"> Vidzemes un</w:t>
      </w:r>
      <w:r w:rsidRPr="005F3625">
        <w:t xml:space="preserve"> Latgales </w:t>
      </w:r>
      <w:r w:rsidR="00AD461A" w:rsidRPr="005F3625">
        <w:t>reģionos, attiecīgi 10% un 20</w:t>
      </w:r>
      <w:r w:rsidRPr="005F3625">
        <w:t>%. Salīdzinot ar iepriekšējiem 3 mēnešiem, ilgstošo vakanču īpatsvars samazinās, kas var liecināt, ka kopumā darba meklētāju prasmes kļūst piemērotākas tautsaimniecības attīstībai. Tāpat daļēji tas saistīts ar to, ka palielinās pieprasījums pēc zemas kvalifikācijas darbiniekiem vakanču piedāvājumā, kuru aizpildīšana norit ātrāk.</w:t>
      </w:r>
      <w:r w:rsidRPr="004E34A8" w:rsidDel="00D0586A">
        <w:t xml:space="preserve"> </w:t>
      </w:r>
    </w:p>
    <w:p w14:paraId="3302DEAD" w14:textId="77777777" w:rsidR="00C25254" w:rsidRPr="004E34A8" w:rsidRDefault="00C25254" w:rsidP="00C25254">
      <w:pPr>
        <w:ind w:firstLine="720"/>
        <w:jc w:val="right"/>
        <w:rPr>
          <w:i/>
          <w:sz w:val="16"/>
        </w:rPr>
      </w:pPr>
      <w:r w:rsidRPr="004E34A8">
        <w:rPr>
          <w:i/>
          <w:sz w:val="16"/>
        </w:rPr>
        <w:t xml:space="preserve">attēls </w:t>
      </w:r>
      <w:r w:rsidRPr="005F3625">
        <w:rPr>
          <w:i/>
          <w:sz w:val="16"/>
        </w:rPr>
        <w:fldChar w:fldCharType="begin"/>
      </w:r>
      <w:r w:rsidRPr="004E34A8">
        <w:rPr>
          <w:i/>
          <w:sz w:val="16"/>
        </w:rPr>
        <w:instrText xml:space="preserve"> STYLEREF 1 \s </w:instrText>
      </w:r>
      <w:r w:rsidRPr="005F3625">
        <w:rPr>
          <w:i/>
          <w:sz w:val="16"/>
        </w:rPr>
        <w:fldChar w:fldCharType="separate"/>
      </w:r>
      <w:r w:rsidRPr="004E34A8">
        <w:rPr>
          <w:i/>
          <w:noProof/>
          <w:sz w:val="16"/>
        </w:rPr>
        <w:t>1</w:t>
      </w:r>
      <w:r w:rsidRPr="005F3625">
        <w:rPr>
          <w:i/>
          <w:noProof/>
          <w:sz w:val="16"/>
        </w:rPr>
        <w:fldChar w:fldCharType="end"/>
      </w:r>
      <w:r w:rsidRPr="004E34A8">
        <w:rPr>
          <w:i/>
          <w:sz w:val="16"/>
        </w:rPr>
        <w:t>.</w:t>
      </w:r>
      <w:r w:rsidRPr="005F3625">
        <w:rPr>
          <w:i/>
          <w:sz w:val="16"/>
        </w:rPr>
        <w:fldChar w:fldCharType="begin"/>
      </w:r>
      <w:r w:rsidRPr="004E34A8">
        <w:rPr>
          <w:i/>
          <w:sz w:val="16"/>
        </w:rPr>
        <w:instrText xml:space="preserve"> SEQ attēls \* ARABIC \s 1 </w:instrText>
      </w:r>
      <w:r w:rsidRPr="005F3625">
        <w:rPr>
          <w:i/>
          <w:sz w:val="16"/>
        </w:rPr>
        <w:fldChar w:fldCharType="separate"/>
      </w:r>
      <w:r w:rsidRPr="004E34A8">
        <w:rPr>
          <w:i/>
          <w:noProof/>
          <w:sz w:val="16"/>
        </w:rPr>
        <w:t>34</w:t>
      </w:r>
      <w:r w:rsidRPr="005F3625">
        <w:rPr>
          <w:i/>
          <w:noProof/>
          <w:sz w:val="16"/>
        </w:rPr>
        <w:fldChar w:fldCharType="end"/>
      </w:r>
    </w:p>
    <w:p w14:paraId="102574C8" w14:textId="77777777" w:rsidR="00C25254" w:rsidRPr="004E34A8" w:rsidRDefault="00B31805" w:rsidP="00C25254">
      <w:pPr>
        <w:ind w:firstLine="720"/>
        <w:jc w:val="center"/>
        <w:rPr>
          <w:color w:val="FF0000"/>
        </w:rPr>
      </w:pPr>
      <w:r w:rsidRPr="005F3625">
        <w:rPr>
          <w:noProof/>
          <w:color w:val="FF0000"/>
          <w:lang w:eastAsia="lv-LV"/>
        </w:rPr>
        <w:drawing>
          <wp:inline distT="0" distB="0" distL="0" distR="0" wp14:anchorId="55B26B34" wp14:editId="38C77DE3">
            <wp:extent cx="4522394" cy="2436647"/>
            <wp:effectExtent l="0" t="0" r="0" b="190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532819" cy="2442264"/>
                    </a:xfrm>
                    <a:prstGeom prst="rect">
                      <a:avLst/>
                    </a:prstGeom>
                    <a:noFill/>
                  </pic:spPr>
                </pic:pic>
              </a:graphicData>
            </a:graphic>
          </wp:inline>
        </w:drawing>
      </w:r>
    </w:p>
    <w:p w14:paraId="07FDDFA5" w14:textId="77777777" w:rsidR="00C25254" w:rsidRPr="004E34A8" w:rsidRDefault="00C25254" w:rsidP="00C25254">
      <w:pPr>
        <w:ind w:firstLine="720"/>
        <w:jc w:val="center"/>
        <w:rPr>
          <w:color w:val="FF0000"/>
          <w:sz w:val="10"/>
          <w:szCs w:val="10"/>
        </w:rPr>
      </w:pPr>
    </w:p>
    <w:tbl>
      <w:tblPr>
        <w:tblW w:w="10593" w:type="dxa"/>
        <w:tblInd w:w="2" w:type="dxa"/>
        <w:tblLayout w:type="fixed"/>
        <w:tblLook w:val="00A0" w:firstRow="1" w:lastRow="0" w:firstColumn="1" w:lastColumn="0" w:noHBand="0" w:noVBand="0"/>
      </w:tblPr>
      <w:tblGrid>
        <w:gridCol w:w="4861"/>
        <w:gridCol w:w="5732"/>
      </w:tblGrid>
      <w:tr w:rsidR="00AD461A" w:rsidRPr="004E34A8" w14:paraId="66970DD6" w14:textId="77777777" w:rsidTr="00E2609C">
        <w:trPr>
          <w:trHeight w:val="1572"/>
        </w:trPr>
        <w:tc>
          <w:tcPr>
            <w:tcW w:w="4861" w:type="dxa"/>
          </w:tcPr>
          <w:p w14:paraId="31797F41" w14:textId="77777777" w:rsidR="00C25254" w:rsidRPr="004E34A8" w:rsidRDefault="00C25254" w:rsidP="008E7AC6">
            <w:pPr>
              <w:jc w:val="both"/>
              <w:rPr>
                <w:color w:val="FF0000"/>
              </w:rPr>
            </w:pPr>
            <w:r w:rsidRPr="005F3625">
              <w:lastRenderedPageBreak/>
              <w:t xml:space="preserve">Visātrāk vakances tiek aizpildītas </w:t>
            </w:r>
            <w:r w:rsidR="00AD461A" w:rsidRPr="005F3625">
              <w:t>Vidzemes</w:t>
            </w:r>
            <w:r w:rsidRPr="005F3625">
              <w:t xml:space="preserve">, Latgales un </w:t>
            </w:r>
            <w:r w:rsidR="00AD461A" w:rsidRPr="005F3625">
              <w:t>Zemgales</w:t>
            </w:r>
            <w:r w:rsidRPr="005F3625">
              <w:t xml:space="preserve"> reģionā. Savukārt lēnāk tas notiek Rīgas un Kurzemes reģionā. TOP profesijas Rīgas reģionā, kurās darba tirgus pieprasījums nesakrīt ar piedāvājumu (nav aizpildītas no 2 līdz 3 mēnešiem):</w:t>
            </w:r>
            <w:r w:rsidR="008E7AC6" w:rsidRPr="005F3625">
              <w:t xml:space="preserve"> informācijas ievadīšanas operators,</w:t>
            </w:r>
            <w:r w:rsidRPr="005F3625">
              <w:t xml:space="preserve"> </w:t>
            </w:r>
            <w:r w:rsidR="008E7AC6" w:rsidRPr="005F3625">
              <w:t xml:space="preserve">kravas automobiļa vadītājs, bīstamu kravu pārvadāšanas transportlīdzekļu vadītājs, </w:t>
            </w:r>
            <w:r w:rsidR="00C51D09" w:rsidRPr="005F3625">
              <w:t>betonētājs</w:t>
            </w:r>
            <w:r w:rsidRPr="005F3625">
              <w:t xml:space="preserve">. Savukārt, Kurzemē tie galvenokārt ir betona ražošanas operators, kravas automobiļa vadītājs, </w:t>
            </w:r>
            <w:r w:rsidR="008E7AC6" w:rsidRPr="005F3625">
              <w:t>betonētājs, lokmetinātājs metināšanā ar mehanizēto iekārtu aktīvās gāzes vidē (MAG)</w:t>
            </w:r>
            <w:r w:rsidRPr="005F3625">
              <w:t>.</w:t>
            </w:r>
          </w:p>
        </w:tc>
        <w:tc>
          <w:tcPr>
            <w:tcW w:w="5732" w:type="dxa"/>
          </w:tcPr>
          <w:p w14:paraId="1D13B0F0" w14:textId="77777777" w:rsidR="00C25254" w:rsidRPr="004E34A8" w:rsidRDefault="00C25254" w:rsidP="00E2609C">
            <w:pPr>
              <w:pStyle w:val="Caption"/>
              <w:keepNext/>
              <w:jc w:val="right"/>
            </w:pPr>
            <w:r w:rsidRPr="004E34A8">
              <w:t xml:space="preserve">tabula </w:t>
            </w:r>
            <w:r w:rsidR="00502B66" w:rsidRPr="005F3625">
              <w:fldChar w:fldCharType="begin"/>
            </w:r>
            <w:r w:rsidR="00502B66" w:rsidRPr="004E34A8">
              <w:instrText xml:space="preserve"> STYLEREF 1 \s </w:instrText>
            </w:r>
            <w:r w:rsidR="00502B66" w:rsidRPr="005F3625">
              <w:fldChar w:fldCharType="separate"/>
            </w:r>
            <w:r w:rsidRPr="004E34A8">
              <w:rPr>
                <w:noProof/>
              </w:rPr>
              <w:t>1</w:t>
            </w:r>
            <w:r w:rsidR="00502B66" w:rsidRPr="005F3625">
              <w:rPr>
                <w:noProof/>
              </w:rPr>
              <w:fldChar w:fldCharType="end"/>
            </w:r>
            <w:r w:rsidRPr="004E34A8">
              <w:t>.</w:t>
            </w:r>
            <w:r w:rsidR="00502B66" w:rsidRPr="005F3625">
              <w:fldChar w:fldCharType="begin"/>
            </w:r>
            <w:r w:rsidR="00502B66" w:rsidRPr="004E34A8">
              <w:instrText xml:space="preserve"> SEQ tabula \* ARABIC \s 1 </w:instrText>
            </w:r>
            <w:r w:rsidR="00502B66" w:rsidRPr="005F3625">
              <w:fldChar w:fldCharType="separate"/>
            </w:r>
            <w:r w:rsidRPr="004E34A8">
              <w:rPr>
                <w:noProof/>
              </w:rPr>
              <w:t>8</w:t>
            </w:r>
            <w:r w:rsidR="00502B66" w:rsidRPr="005F3625">
              <w:rPr>
                <w:noProof/>
              </w:rPr>
              <w:fldChar w:fldCharType="end"/>
            </w:r>
          </w:p>
          <w:p w14:paraId="1777B63D" w14:textId="77777777" w:rsidR="00C25254" w:rsidRPr="004E34A8" w:rsidRDefault="00B31805" w:rsidP="00E2609C">
            <w:pPr>
              <w:suppressAutoHyphens w:val="0"/>
              <w:jc w:val="both"/>
              <w:rPr>
                <w:b/>
                <w:bCs/>
                <w:i/>
                <w:iCs/>
                <w:lang w:eastAsia="lv-LV"/>
              </w:rPr>
            </w:pPr>
            <w:r w:rsidRPr="005F3625">
              <w:rPr>
                <w:b/>
                <w:bCs/>
                <w:i/>
                <w:iCs/>
                <w:noProof/>
                <w:lang w:eastAsia="lv-LV"/>
              </w:rPr>
              <w:drawing>
                <wp:inline distT="0" distB="0" distL="0" distR="0" wp14:anchorId="583538B1" wp14:editId="0CCCC63B">
                  <wp:extent cx="3496945" cy="746125"/>
                  <wp:effectExtent l="0" t="0" r="8255"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496945" cy="746125"/>
                          </a:xfrm>
                          <a:prstGeom prst="rect">
                            <a:avLst/>
                          </a:prstGeom>
                          <a:noFill/>
                          <a:ln>
                            <a:noFill/>
                          </a:ln>
                        </pic:spPr>
                      </pic:pic>
                    </a:graphicData>
                  </a:graphic>
                </wp:inline>
              </w:drawing>
            </w:r>
          </w:p>
        </w:tc>
      </w:tr>
    </w:tbl>
    <w:p w14:paraId="4BFAB61D" w14:textId="77777777" w:rsidR="00BA7A74" w:rsidRPr="004E34A8" w:rsidRDefault="00BA7A74" w:rsidP="006A7C96">
      <w:pPr>
        <w:rPr>
          <w:b/>
          <w:bCs/>
          <w:i/>
          <w:iCs/>
        </w:rPr>
      </w:pPr>
    </w:p>
    <w:p w14:paraId="6C295B89" w14:textId="77777777" w:rsidR="009A095A" w:rsidRPr="005F3625" w:rsidRDefault="009A095A" w:rsidP="00F62202">
      <w:pPr>
        <w:pStyle w:val="Heading2"/>
        <w:numPr>
          <w:ilvl w:val="1"/>
          <w:numId w:val="4"/>
        </w:numPr>
      </w:pPr>
      <w:bookmarkStart w:id="22" w:name="_Toc455135465"/>
      <w:bookmarkStart w:id="23" w:name="_Toc472608348"/>
      <w:r w:rsidRPr="005F3625">
        <w:t>Darb</w:t>
      </w:r>
      <w:r w:rsidR="00DA1B3B" w:rsidRPr="005F3625">
        <w:t xml:space="preserve">a </w:t>
      </w:r>
      <w:r w:rsidRPr="005F3625">
        <w:t>vietu skaita samazinājumi un palielinājumi</w:t>
      </w:r>
      <w:bookmarkEnd w:id="21"/>
      <w:bookmarkEnd w:id="22"/>
      <w:bookmarkEnd w:id="23"/>
    </w:p>
    <w:p w14:paraId="09A99148" w14:textId="77777777" w:rsidR="00376CAC" w:rsidRPr="005F3625" w:rsidRDefault="009A095A" w:rsidP="00C6432A">
      <w:pPr>
        <w:ind w:firstLine="720"/>
        <w:jc w:val="both"/>
        <w:rPr>
          <w:i/>
          <w:iCs/>
          <w:sz w:val="22"/>
          <w:szCs w:val="22"/>
        </w:rPr>
      </w:pPr>
      <w:r w:rsidRPr="005F3625">
        <w:t xml:space="preserve">Latvijā pēc darba devēju iesniegtajiem paziņojumiem </w:t>
      </w:r>
      <w:r w:rsidR="008B61D0" w:rsidRPr="005F3625">
        <w:t xml:space="preserve">2016.gadā </w:t>
      </w:r>
      <w:r w:rsidRPr="005F3625">
        <w:t>par darbinieku skaita izma</w:t>
      </w:r>
      <w:r w:rsidR="00E85ACB" w:rsidRPr="005F3625">
        <w:t xml:space="preserve">iņām uzņēmumos, darba devēji </w:t>
      </w:r>
      <w:r w:rsidR="005A0CD3" w:rsidRPr="005F3625">
        <w:rPr>
          <w:bCs/>
        </w:rPr>
        <w:t>2016</w:t>
      </w:r>
      <w:r w:rsidR="00B61792" w:rsidRPr="005F3625">
        <w:rPr>
          <w:bCs/>
        </w:rPr>
        <w:t xml:space="preserve">.gadā prognozē </w:t>
      </w:r>
      <w:r w:rsidR="00C64CE7" w:rsidRPr="005F3625">
        <w:rPr>
          <w:bCs/>
        </w:rPr>
        <w:t>1</w:t>
      </w:r>
      <w:r w:rsidR="00385BE3" w:rsidRPr="005F3625">
        <w:rPr>
          <w:bCs/>
        </w:rPr>
        <w:t> </w:t>
      </w:r>
      <w:r w:rsidR="00AE70C2" w:rsidRPr="005F3625">
        <w:rPr>
          <w:bCs/>
        </w:rPr>
        <w:t>166</w:t>
      </w:r>
      <w:r w:rsidR="00385BE3" w:rsidRPr="005F3625">
        <w:rPr>
          <w:bCs/>
        </w:rPr>
        <w:t xml:space="preserve"> </w:t>
      </w:r>
      <w:r w:rsidRPr="005F3625">
        <w:t>darb</w:t>
      </w:r>
      <w:r w:rsidR="00DA1B3B" w:rsidRPr="005F3625">
        <w:t xml:space="preserve">a </w:t>
      </w:r>
      <w:r w:rsidRPr="005F3625">
        <w:t>vietu samazinājumu</w:t>
      </w:r>
      <w:r w:rsidR="005A0CD3" w:rsidRPr="005F3625">
        <w:t>.</w:t>
      </w:r>
    </w:p>
    <w:p w14:paraId="49372A08" w14:textId="77777777" w:rsidR="00C20CF3" w:rsidRPr="005F3625" w:rsidRDefault="00C20CF3" w:rsidP="00C20CF3">
      <w:pPr>
        <w:ind w:left="360"/>
        <w:jc w:val="center"/>
        <w:rPr>
          <w:i/>
          <w:iCs/>
          <w:sz w:val="22"/>
          <w:szCs w:val="22"/>
        </w:rPr>
      </w:pPr>
    </w:p>
    <w:p w14:paraId="64545B8E" w14:textId="77777777" w:rsidR="00C20CF3" w:rsidRPr="005F3625" w:rsidRDefault="009A095A">
      <w:pPr>
        <w:ind w:left="360"/>
        <w:jc w:val="center"/>
        <w:rPr>
          <w:i/>
          <w:iCs/>
          <w:sz w:val="22"/>
          <w:szCs w:val="22"/>
        </w:rPr>
      </w:pPr>
      <w:r w:rsidRPr="005F3625">
        <w:rPr>
          <w:i/>
          <w:iCs/>
          <w:sz w:val="22"/>
          <w:szCs w:val="22"/>
        </w:rPr>
        <w:t>Darbinieku skaita palielinājumi/samazinājumi valstī kopā</w:t>
      </w:r>
    </w:p>
    <w:tbl>
      <w:tblPr>
        <w:tblW w:w="5446" w:type="pct"/>
        <w:tblInd w:w="-289" w:type="dxa"/>
        <w:tblLayout w:type="fixed"/>
        <w:tblLook w:val="00A0" w:firstRow="1" w:lastRow="0" w:firstColumn="1" w:lastColumn="0" w:noHBand="0" w:noVBand="0"/>
      </w:tblPr>
      <w:tblGrid>
        <w:gridCol w:w="1077"/>
        <w:gridCol w:w="813"/>
        <w:gridCol w:w="790"/>
        <w:gridCol w:w="756"/>
        <w:gridCol w:w="786"/>
        <w:gridCol w:w="786"/>
        <w:gridCol w:w="923"/>
        <w:gridCol w:w="848"/>
        <w:gridCol w:w="968"/>
        <w:gridCol w:w="837"/>
        <w:gridCol w:w="796"/>
        <w:gridCol w:w="663"/>
        <w:gridCol w:w="689"/>
      </w:tblGrid>
      <w:tr w:rsidR="009A095A" w:rsidRPr="004E34A8" w14:paraId="01A74DCF" w14:textId="77777777" w:rsidTr="00C6432A">
        <w:trPr>
          <w:trHeight w:val="247"/>
        </w:trPr>
        <w:tc>
          <w:tcPr>
            <w:tcW w:w="502" w:type="pct"/>
            <w:vMerge w:val="restart"/>
            <w:tcBorders>
              <w:top w:val="single" w:sz="4" w:space="0" w:color="auto"/>
              <w:left w:val="single" w:sz="4" w:space="0" w:color="auto"/>
              <w:bottom w:val="single" w:sz="4" w:space="0" w:color="auto"/>
              <w:right w:val="single" w:sz="4" w:space="0" w:color="auto"/>
            </w:tcBorders>
            <w:vAlign w:val="center"/>
          </w:tcPr>
          <w:p w14:paraId="134950F2" w14:textId="77777777" w:rsidR="009A095A" w:rsidRPr="005F3625" w:rsidRDefault="009A095A" w:rsidP="00777018">
            <w:pPr>
              <w:suppressAutoHyphens w:val="0"/>
              <w:jc w:val="center"/>
              <w:rPr>
                <w:sz w:val="14"/>
                <w:szCs w:val="14"/>
                <w:lang w:eastAsia="lv-LV"/>
              </w:rPr>
            </w:pPr>
            <w:r w:rsidRPr="005F3625">
              <w:rPr>
                <w:sz w:val="14"/>
                <w:szCs w:val="14"/>
                <w:lang w:eastAsia="lv-LV"/>
              </w:rPr>
              <w:t>Ceturkšņi</w:t>
            </w:r>
          </w:p>
        </w:tc>
        <w:tc>
          <w:tcPr>
            <w:tcW w:w="2261" w:type="pct"/>
            <w:gridSpan w:val="6"/>
            <w:tcBorders>
              <w:top w:val="single" w:sz="4" w:space="0" w:color="auto"/>
              <w:left w:val="nil"/>
              <w:bottom w:val="single" w:sz="4" w:space="0" w:color="auto"/>
              <w:right w:val="single" w:sz="4" w:space="0" w:color="auto"/>
            </w:tcBorders>
            <w:noWrap/>
            <w:vAlign w:val="bottom"/>
          </w:tcPr>
          <w:p w14:paraId="7EB31F23" w14:textId="77777777" w:rsidR="009A095A" w:rsidRPr="005F3625" w:rsidRDefault="009A095A" w:rsidP="00777018">
            <w:pPr>
              <w:suppressAutoHyphens w:val="0"/>
              <w:jc w:val="center"/>
              <w:rPr>
                <w:b/>
                <w:bCs/>
                <w:sz w:val="20"/>
                <w:szCs w:val="20"/>
                <w:lang w:eastAsia="lv-LV"/>
              </w:rPr>
            </w:pPr>
            <w:r w:rsidRPr="005F3625">
              <w:rPr>
                <w:b/>
                <w:bCs/>
                <w:sz w:val="20"/>
                <w:szCs w:val="20"/>
                <w:lang w:eastAsia="lv-LV"/>
              </w:rPr>
              <w:t>Palielinājums</w:t>
            </w:r>
          </w:p>
        </w:tc>
        <w:tc>
          <w:tcPr>
            <w:tcW w:w="2238" w:type="pct"/>
            <w:gridSpan w:val="6"/>
            <w:tcBorders>
              <w:top w:val="single" w:sz="4" w:space="0" w:color="auto"/>
              <w:left w:val="single" w:sz="4" w:space="0" w:color="auto"/>
              <w:bottom w:val="single" w:sz="4" w:space="0" w:color="auto"/>
              <w:right w:val="single" w:sz="4" w:space="0" w:color="auto"/>
            </w:tcBorders>
            <w:noWrap/>
            <w:vAlign w:val="bottom"/>
          </w:tcPr>
          <w:p w14:paraId="38BE9001" w14:textId="77777777" w:rsidR="009A095A" w:rsidRPr="005F3625" w:rsidRDefault="009A095A" w:rsidP="00777018">
            <w:pPr>
              <w:suppressAutoHyphens w:val="0"/>
              <w:jc w:val="center"/>
              <w:rPr>
                <w:b/>
                <w:bCs/>
                <w:sz w:val="20"/>
                <w:szCs w:val="20"/>
                <w:lang w:eastAsia="lv-LV"/>
              </w:rPr>
            </w:pPr>
            <w:r w:rsidRPr="005F3625">
              <w:rPr>
                <w:b/>
                <w:bCs/>
                <w:sz w:val="20"/>
                <w:szCs w:val="20"/>
                <w:lang w:eastAsia="lv-LV"/>
              </w:rPr>
              <w:t>Samazinājums</w:t>
            </w:r>
          </w:p>
        </w:tc>
      </w:tr>
      <w:tr w:rsidR="002B0C7A" w:rsidRPr="004E34A8" w14:paraId="1AAE77F2" w14:textId="77777777" w:rsidTr="00C6432A">
        <w:trPr>
          <w:trHeight w:val="319"/>
        </w:trPr>
        <w:tc>
          <w:tcPr>
            <w:tcW w:w="502" w:type="pct"/>
            <w:vMerge/>
            <w:tcBorders>
              <w:top w:val="single" w:sz="4" w:space="0" w:color="auto"/>
              <w:left w:val="single" w:sz="4" w:space="0" w:color="auto"/>
              <w:bottom w:val="single" w:sz="4" w:space="0" w:color="auto"/>
              <w:right w:val="single" w:sz="4" w:space="0" w:color="auto"/>
            </w:tcBorders>
            <w:vAlign w:val="center"/>
          </w:tcPr>
          <w:p w14:paraId="0A60B0B4" w14:textId="77777777" w:rsidR="002B0C7A" w:rsidRPr="005F3625" w:rsidRDefault="002B0C7A" w:rsidP="00777018">
            <w:pPr>
              <w:suppressAutoHyphens w:val="0"/>
              <w:jc w:val="center"/>
              <w:rPr>
                <w:b/>
                <w:bCs/>
                <w:sz w:val="20"/>
                <w:szCs w:val="20"/>
                <w:lang w:eastAsia="lv-LV"/>
              </w:rPr>
            </w:pPr>
          </w:p>
        </w:tc>
        <w:tc>
          <w:tcPr>
            <w:tcW w:w="747" w:type="pct"/>
            <w:gridSpan w:val="2"/>
            <w:tcBorders>
              <w:top w:val="nil"/>
              <w:left w:val="nil"/>
              <w:bottom w:val="single" w:sz="4" w:space="0" w:color="auto"/>
              <w:right w:val="single" w:sz="4" w:space="0" w:color="auto"/>
            </w:tcBorders>
            <w:vAlign w:val="center"/>
          </w:tcPr>
          <w:p w14:paraId="3A67AD34" w14:textId="77777777" w:rsidR="002B0C7A" w:rsidRPr="005F3625" w:rsidRDefault="002B0C7A" w:rsidP="002B0C7A">
            <w:pPr>
              <w:suppressAutoHyphens w:val="0"/>
              <w:jc w:val="center"/>
              <w:rPr>
                <w:i/>
                <w:iCs/>
                <w:sz w:val="20"/>
                <w:szCs w:val="20"/>
                <w:lang w:eastAsia="lv-LV"/>
              </w:rPr>
            </w:pPr>
            <w:r w:rsidRPr="005F3625">
              <w:rPr>
                <w:i/>
                <w:iCs/>
                <w:sz w:val="20"/>
                <w:szCs w:val="20"/>
                <w:lang w:eastAsia="lv-LV"/>
              </w:rPr>
              <w:t>2014.gads</w:t>
            </w:r>
          </w:p>
        </w:tc>
        <w:tc>
          <w:tcPr>
            <w:tcW w:w="718" w:type="pct"/>
            <w:gridSpan w:val="2"/>
            <w:tcBorders>
              <w:top w:val="nil"/>
              <w:left w:val="nil"/>
              <w:bottom w:val="single" w:sz="4" w:space="0" w:color="auto"/>
              <w:right w:val="single" w:sz="4" w:space="0" w:color="auto"/>
            </w:tcBorders>
            <w:vAlign w:val="center"/>
          </w:tcPr>
          <w:p w14:paraId="366C71A1" w14:textId="77777777" w:rsidR="002B0C7A" w:rsidRPr="005F3625" w:rsidRDefault="002B0C7A" w:rsidP="002B0C7A">
            <w:pPr>
              <w:suppressAutoHyphens w:val="0"/>
              <w:jc w:val="center"/>
              <w:rPr>
                <w:i/>
                <w:iCs/>
                <w:sz w:val="20"/>
                <w:szCs w:val="20"/>
                <w:lang w:eastAsia="lv-LV"/>
              </w:rPr>
            </w:pPr>
            <w:r w:rsidRPr="005F3625">
              <w:rPr>
                <w:i/>
                <w:iCs/>
                <w:sz w:val="20"/>
                <w:szCs w:val="20"/>
                <w:lang w:eastAsia="lv-LV"/>
              </w:rPr>
              <w:t>2015.gads</w:t>
            </w:r>
          </w:p>
        </w:tc>
        <w:tc>
          <w:tcPr>
            <w:tcW w:w="795" w:type="pct"/>
            <w:gridSpan w:val="2"/>
            <w:tcBorders>
              <w:top w:val="single" w:sz="4" w:space="0" w:color="auto"/>
              <w:left w:val="nil"/>
              <w:bottom w:val="single" w:sz="4" w:space="0" w:color="auto"/>
              <w:right w:val="single" w:sz="4" w:space="0" w:color="auto"/>
            </w:tcBorders>
            <w:vAlign w:val="center"/>
          </w:tcPr>
          <w:p w14:paraId="79500573" w14:textId="77777777" w:rsidR="002B0C7A" w:rsidRPr="005F3625" w:rsidRDefault="002B0C7A" w:rsidP="002B0C7A">
            <w:pPr>
              <w:suppressAutoHyphens w:val="0"/>
              <w:jc w:val="center"/>
              <w:rPr>
                <w:b/>
                <w:i/>
                <w:iCs/>
                <w:sz w:val="20"/>
                <w:szCs w:val="20"/>
                <w:lang w:eastAsia="lv-LV"/>
              </w:rPr>
            </w:pPr>
            <w:r w:rsidRPr="005F3625">
              <w:rPr>
                <w:b/>
                <w:i/>
                <w:iCs/>
                <w:sz w:val="20"/>
                <w:szCs w:val="20"/>
                <w:lang w:eastAsia="lv-LV"/>
              </w:rPr>
              <w:t>2016.gads</w:t>
            </w:r>
          </w:p>
        </w:tc>
        <w:tc>
          <w:tcPr>
            <w:tcW w:w="846" w:type="pct"/>
            <w:gridSpan w:val="2"/>
            <w:tcBorders>
              <w:top w:val="nil"/>
              <w:left w:val="single" w:sz="4" w:space="0" w:color="auto"/>
              <w:bottom w:val="single" w:sz="4" w:space="0" w:color="auto"/>
              <w:right w:val="single" w:sz="4" w:space="0" w:color="auto"/>
            </w:tcBorders>
            <w:vAlign w:val="center"/>
          </w:tcPr>
          <w:p w14:paraId="0DEE166D" w14:textId="77777777" w:rsidR="002B0C7A" w:rsidRPr="005F3625" w:rsidRDefault="002B0C7A" w:rsidP="005A0CD3">
            <w:pPr>
              <w:suppressAutoHyphens w:val="0"/>
              <w:jc w:val="center"/>
              <w:rPr>
                <w:i/>
                <w:iCs/>
                <w:sz w:val="20"/>
                <w:szCs w:val="20"/>
                <w:lang w:eastAsia="lv-LV"/>
              </w:rPr>
            </w:pPr>
            <w:r w:rsidRPr="005F3625">
              <w:rPr>
                <w:i/>
                <w:iCs/>
                <w:sz w:val="20"/>
                <w:szCs w:val="20"/>
                <w:lang w:eastAsia="lv-LV"/>
              </w:rPr>
              <w:t>2014.gads</w:t>
            </w:r>
          </w:p>
        </w:tc>
        <w:tc>
          <w:tcPr>
            <w:tcW w:w="761" w:type="pct"/>
            <w:gridSpan w:val="2"/>
            <w:tcBorders>
              <w:top w:val="nil"/>
              <w:left w:val="nil"/>
              <w:bottom w:val="single" w:sz="4" w:space="0" w:color="auto"/>
              <w:right w:val="single" w:sz="4" w:space="0" w:color="auto"/>
            </w:tcBorders>
            <w:vAlign w:val="center"/>
          </w:tcPr>
          <w:p w14:paraId="01DEFAA4" w14:textId="77777777" w:rsidR="002B0C7A" w:rsidRPr="005F3625" w:rsidRDefault="002B0C7A" w:rsidP="005A0CD3">
            <w:pPr>
              <w:suppressAutoHyphens w:val="0"/>
              <w:jc w:val="center"/>
              <w:rPr>
                <w:i/>
                <w:iCs/>
                <w:sz w:val="20"/>
                <w:szCs w:val="20"/>
                <w:lang w:eastAsia="lv-LV"/>
              </w:rPr>
            </w:pPr>
            <w:r w:rsidRPr="005F3625">
              <w:rPr>
                <w:i/>
                <w:iCs/>
                <w:sz w:val="20"/>
                <w:szCs w:val="20"/>
                <w:lang w:eastAsia="lv-LV"/>
              </w:rPr>
              <w:t>2015.gads</w:t>
            </w:r>
          </w:p>
        </w:tc>
        <w:tc>
          <w:tcPr>
            <w:tcW w:w="631" w:type="pct"/>
            <w:gridSpan w:val="2"/>
            <w:tcBorders>
              <w:top w:val="nil"/>
              <w:left w:val="nil"/>
              <w:bottom w:val="single" w:sz="4" w:space="0" w:color="auto"/>
              <w:right w:val="single" w:sz="4" w:space="0" w:color="auto"/>
            </w:tcBorders>
            <w:vAlign w:val="center"/>
          </w:tcPr>
          <w:p w14:paraId="62420B0A" w14:textId="77777777" w:rsidR="002B0C7A" w:rsidRPr="005F3625" w:rsidRDefault="002B0C7A" w:rsidP="00D13265">
            <w:pPr>
              <w:suppressAutoHyphens w:val="0"/>
              <w:jc w:val="center"/>
              <w:rPr>
                <w:b/>
                <w:i/>
                <w:iCs/>
                <w:sz w:val="20"/>
                <w:szCs w:val="20"/>
                <w:lang w:eastAsia="lv-LV"/>
              </w:rPr>
            </w:pPr>
            <w:r w:rsidRPr="005F3625">
              <w:rPr>
                <w:b/>
                <w:i/>
                <w:iCs/>
                <w:sz w:val="20"/>
                <w:szCs w:val="20"/>
                <w:lang w:eastAsia="lv-LV"/>
              </w:rPr>
              <w:t>2016.gads</w:t>
            </w:r>
          </w:p>
        </w:tc>
      </w:tr>
      <w:tr w:rsidR="00522630" w:rsidRPr="004E34A8" w14:paraId="408DF4AB" w14:textId="77777777" w:rsidTr="00C6432A">
        <w:trPr>
          <w:trHeight w:val="553"/>
        </w:trPr>
        <w:tc>
          <w:tcPr>
            <w:tcW w:w="502" w:type="pct"/>
            <w:vMerge/>
            <w:tcBorders>
              <w:top w:val="single" w:sz="4" w:space="0" w:color="auto"/>
              <w:left w:val="single" w:sz="4" w:space="0" w:color="auto"/>
              <w:bottom w:val="single" w:sz="4" w:space="0" w:color="auto"/>
              <w:right w:val="single" w:sz="4" w:space="0" w:color="auto"/>
            </w:tcBorders>
            <w:vAlign w:val="center"/>
          </w:tcPr>
          <w:p w14:paraId="323C4C51" w14:textId="77777777" w:rsidR="009A095A" w:rsidRPr="005F3625" w:rsidRDefault="009A095A" w:rsidP="00777018">
            <w:pPr>
              <w:suppressAutoHyphens w:val="0"/>
              <w:jc w:val="center"/>
              <w:rPr>
                <w:b/>
                <w:bCs/>
                <w:sz w:val="20"/>
                <w:szCs w:val="20"/>
                <w:lang w:eastAsia="lv-LV"/>
              </w:rPr>
            </w:pPr>
          </w:p>
        </w:tc>
        <w:tc>
          <w:tcPr>
            <w:tcW w:w="379" w:type="pct"/>
            <w:tcBorders>
              <w:top w:val="nil"/>
              <w:left w:val="nil"/>
              <w:bottom w:val="single" w:sz="4" w:space="0" w:color="auto"/>
              <w:right w:val="single" w:sz="4" w:space="0" w:color="auto"/>
            </w:tcBorders>
            <w:vAlign w:val="center"/>
          </w:tcPr>
          <w:p w14:paraId="4E488B41" w14:textId="77777777" w:rsidR="009A095A" w:rsidRPr="005F3625" w:rsidRDefault="009A095A" w:rsidP="00777018">
            <w:pPr>
              <w:suppressAutoHyphens w:val="0"/>
              <w:jc w:val="center"/>
              <w:rPr>
                <w:sz w:val="14"/>
                <w:szCs w:val="14"/>
                <w:lang w:eastAsia="lv-LV"/>
              </w:rPr>
            </w:pPr>
            <w:r w:rsidRPr="005F3625">
              <w:rPr>
                <w:sz w:val="14"/>
                <w:szCs w:val="14"/>
                <w:lang w:eastAsia="lv-LV"/>
              </w:rPr>
              <w:t>Palielināšanas gadījumu skaits</w:t>
            </w:r>
          </w:p>
        </w:tc>
        <w:tc>
          <w:tcPr>
            <w:tcW w:w="368" w:type="pct"/>
            <w:tcBorders>
              <w:top w:val="nil"/>
              <w:left w:val="nil"/>
              <w:bottom w:val="single" w:sz="4" w:space="0" w:color="auto"/>
              <w:right w:val="single" w:sz="4" w:space="0" w:color="auto"/>
            </w:tcBorders>
            <w:vAlign w:val="center"/>
          </w:tcPr>
          <w:p w14:paraId="50130F8F" w14:textId="77777777" w:rsidR="009A095A" w:rsidRPr="005F3625" w:rsidRDefault="009A095A" w:rsidP="00777018">
            <w:pPr>
              <w:suppressAutoHyphens w:val="0"/>
              <w:jc w:val="center"/>
              <w:rPr>
                <w:sz w:val="14"/>
                <w:szCs w:val="14"/>
                <w:lang w:eastAsia="lv-LV"/>
              </w:rPr>
            </w:pPr>
            <w:r w:rsidRPr="005F3625">
              <w:rPr>
                <w:sz w:val="14"/>
                <w:szCs w:val="14"/>
                <w:lang w:eastAsia="lv-LV"/>
              </w:rPr>
              <w:t>Darb</w:t>
            </w:r>
            <w:r w:rsidR="00DA1B3B" w:rsidRPr="005F3625">
              <w:rPr>
                <w:sz w:val="14"/>
                <w:szCs w:val="14"/>
                <w:lang w:eastAsia="lv-LV"/>
              </w:rPr>
              <w:t xml:space="preserve">a </w:t>
            </w:r>
            <w:r w:rsidRPr="005F3625">
              <w:rPr>
                <w:sz w:val="14"/>
                <w:szCs w:val="14"/>
                <w:lang w:eastAsia="lv-LV"/>
              </w:rPr>
              <w:t>vietu skaits</w:t>
            </w:r>
          </w:p>
        </w:tc>
        <w:tc>
          <w:tcPr>
            <w:tcW w:w="352" w:type="pct"/>
            <w:tcBorders>
              <w:top w:val="nil"/>
              <w:left w:val="nil"/>
              <w:bottom w:val="single" w:sz="4" w:space="0" w:color="auto"/>
              <w:right w:val="single" w:sz="4" w:space="0" w:color="auto"/>
            </w:tcBorders>
            <w:vAlign w:val="center"/>
          </w:tcPr>
          <w:p w14:paraId="0648BDB7" w14:textId="77777777" w:rsidR="009A095A" w:rsidRPr="005F3625" w:rsidRDefault="009A095A" w:rsidP="00777018">
            <w:pPr>
              <w:suppressAutoHyphens w:val="0"/>
              <w:jc w:val="center"/>
              <w:rPr>
                <w:sz w:val="14"/>
                <w:szCs w:val="14"/>
                <w:lang w:eastAsia="lv-LV"/>
              </w:rPr>
            </w:pPr>
            <w:r w:rsidRPr="005F3625">
              <w:rPr>
                <w:sz w:val="14"/>
                <w:szCs w:val="14"/>
                <w:lang w:eastAsia="lv-LV"/>
              </w:rPr>
              <w:t>Palielināšanas gadījumu skaits</w:t>
            </w:r>
          </w:p>
        </w:tc>
        <w:tc>
          <w:tcPr>
            <w:tcW w:w="366" w:type="pct"/>
            <w:tcBorders>
              <w:top w:val="nil"/>
              <w:left w:val="nil"/>
              <w:bottom w:val="single" w:sz="4" w:space="0" w:color="auto"/>
              <w:right w:val="single" w:sz="4" w:space="0" w:color="auto"/>
            </w:tcBorders>
            <w:vAlign w:val="center"/>
          </w:tcPr>
          <w:p w14:paraId="2FA2C403" w14:textId="77777777" w:rsidR="009A095A" w:rsidRPr="005F3625" w:rsidRDefault="009A095A" w:rsidP="00777018">
            <w:pPr>
              <w:suppressAutoHyphens w:val="0"/>
              <w:jc w:val="center"/>
              <w:rPr>
                <w:sz w:val="14"/>
                <w:szCs w:val="14"/>
                <w:lang w:eastAsia="lv-LV"/>
              </w:rPr>
            </w:pPr>
            <w:r w:rsidRPr="005F3625">
              <w:rPr>
                <w:sz w:val="14"/>
                <w:szCs w:val="14"/>
                <w:lang w:eastAsia="lv-LV"/>
              </w:rPr>
              <w:t>Darb</w:t>
            </w:r>
            <w:r w:rsidR="00DA1B3B" w:rsidRPr="005F3625">
              <w:rPr>
                <w:sz w:val="14"/>
                <w:szCs w:val="14"/>
                <w:lang w:eastAsia="lv-LV"/>
              </w:rPr>
              <w:t xml:space="preserve">a </w:t>
            </w:r>
            <w:r w:rsidRPr="005F3625">
              <w:rPr>
                <w:sz w:val="14"/>
                <w:szCs w:val="14"/>
                <w:lang w:eastAsia="lv-LV"/>
              </w:rPr>
              <w:t>vietu skaits</w:t>
            </w:r>
          </w:p>
        </w:tc>
        <w:tc>
          <w:tcPr>
            <w:tcW w:w="366" w:type="pct"/>
            <w:tcBorders>
              <w:top w:val="single" w:sz="4" w:space="0" w:color="auto"/>
              <w:left w:val="nil"/>
              <w:bottom w:val="single" w:sz="4" w:space="0" w:color="auto"/>
              <w:right w:val="single" w:sz="4" w:space="0" w:color="auto"/>
            </w:tcBorders>
            <w:vAlign w:val="center"/>
          </w:tcPr>
          <w:p w14:paraId="12467937" w14:textId="77777777" w:rsidR="009A095A" w:rsidRPr="005F3625" w:rsidRDefault="009A095A" w:rsidP="00777018">
            <w:pPr>
              <w:suppressAutoHyphens w:val="0"/>
              <w:jc w:val="center"/>
              <w:rPr>
                <w:sz w:val="14"/>
                <w:szCs w:val="14"/>
                <w:lang w:eastAsia="lv-LV"/>
              </w:rPr>
            </w:pPr>
            <w:r w:rsidRPr="005F3625">
              <w:rPr>
                <w:sz w:val="14"/>
                <w:szCs w:val="14"/>
                <w:lang w:eastAsia="lv-LV"/>
              </w:rPr>
              <w:t>Palielināšanas gadījumu skaits</w:t>
            </w:r>
          </w:p>
        </w:tc>
        <w:tc>
          <w:tcPr>
            <w:tcW w:w="429" w:type="pct"/>
            <w:tcBorders>
              <w:top w:val="single" w:sz="4" w:space="0" w:color="auto"/>
              <w:left w:val="single" w:sz="4" w:space="0" w:color="auto"/>
              <w:bottom w:val="single" w:sz="4" w:space="0" w:color="auto"/>
              <w:right w:val="single" w:sz="4" w:space="0" w:color="auto"/>
            </w:tcBorders>
            <w:vAlign w:val="center"/>
          </w:tcPr>
          <w:p w14:paraId="34A4E974" w14:textId="77777777" w:rsidR="009A095A" w:rsidRPr="005F3625" w:rsidRDefault="009A095A" w:rsidP="00777018">
            <w:pPr>
              <w:suppressAutoHyphens w:val="0"/>
              <w:jc w:val="center"/>
              <w:rPr>
                <w:sz w:val="14"/>
                <w:szCs w:val="14"/>
                <w:lang w:eastAsia="lv-LV"/>
              </w:rPr>
            </w:pPr>
            <w:r w:rsidRPr="005F3625">
              <w:rPr>
                <w:sz w:val="14"/>
                <w:szCs w:val="14"/>
                <w:lang w:eastAsia="lv-LV"/>
              </w:rPr>
              <w:t>Darb</w:t>
            </w:r>
            <w:r w:rsidR="00DA1B3B" w:rsidRPr="005F3625">
              <w:rPr>
                <w:sz w:val="14"/>
                <w:szCs w:val="14"/>
                <w:lang w:eastAsia="lv-LV"/>
              </w:rPr>
              <w:t xml:space="preserve">a </w:t>
            </w:r>
            <w:r w:rsidRPr="005F3625">
              <w:rPr>
                <w:sz w:val="14"/>
                <w:szCs w:val="14"/>
                <w:lang w:eastAsia="lv-LV"/>
              </w:rPr>
              <w:t>vietu skaits</w:t>
            </w:r>
          </w:p>
        </w:tc>
        <w:tc>
          <w:tcPr>
            <w:tcW w:w="395" w:type="pct"/>
            <w:tcBorders>
              <w:top w:val="nil"/>
              <w:left w:val="single" w:sz="4" w:space="0" w:color="auto"/>
              <w:bottom w:val="single" w:sz="4" w:space="0" w:color="auto"/>
              <w:right w:val="single" w:sz="4" w:space="0" w:color="auto"/>
            </w:tcBorders>
            <w:vAlign w:val="center"/>
          </w:tcPr>
          <w:p w14:paraId="359CE301" w14:textId="77777777" w:rsidR="009A095A" w:rsidRPr="005F3625" w:rsidRDefault="009A095A" w:rsidP="00777018">
            <w:pPr>
              <w:suppressAutoHyphens w:val="0"/>
              <w:jc w:val="center"/>
              <w:rPr>
                <w:sz w:val="14"/>
                <w:szCs w:val="14"/>
                <w:lang w:eastAsia="lv-LV"/>
              </w:rPr>
            </w:pPr>
            <w:r w:rsidRPr="005F3625">
              <w:rPr>
                <w:sz w:val="14"/>
                <w:szCs w:val="14"/>
                <w:lang w:eastAsia="lv-LV"/>
              </w:rPr>
              <w:t>Atlaišanas gadījumu skaits</w:t>
            </w:r>
          </w:p>
        </w:tc>
        <w:tc>
          <w:tcPr>
            <w:tcW w:w="451" w:type="pct"/>
            <w:tcBorders>
              <w:top w:val="nil"/>
              <w:left w:val="nil"/>
              <w:bottom w:val="single" w:sz="4" w:space="0" w:color="auto"/>
              <w:right w:val="single" w:sz="4" w:space="0" w:color="auto"/>
            </w:tcBorders>
            <w:vAlign w:val="center"/>
          </w:tcPr>
          <w:p w14:paraId="5EBD6B5D" w14:textId="77777777" w:rsidR="009A095A" w:rsidRPr="005F3625" w:rsidRDefault="009A095A" w:rsidP="00777018">
            <w:pPr>
              <w:suppressAutoHyphens w:val="0"/>
              <w:jc w:val="center"/>
              <w:rPr>
                <w:sz w:val="14"/>
                <w:szCs w:val="14"/>
                <w:lang w:eastAsia="lv-LV"/>
              </w:rPr>
            </w:pPr>
            <w:r w:rsidRPr="005F3625">
              <w:rPr>
                <w:sz w:val="14"/>
                <w:szCs w:val="14"/>
                <w:lang w:eastAsia="lv-LV"/>
              </w:rPr>
              <w:t>Darb</w:t>
            </w:r>
            <w:r w:rsidR="00DA1B3B" w:rsidRPr="005F3625">
              <w:rPr>
                <w:sz w:val="14"/>
                <w:szCs w:val="14"/>
                <w:lang w:eastAsia="lv-LV"/>
              </w:rPr>
              <w:t xml:space="preserve">a </w:t>
            </w:r>
            <w:r w:rsidRPr="005F3625">
              <w:rPr>
                <w:sz w:val="14"/>
                <w:szCs w:val="14"/>
                <w:lang w:eastAsia="lv-LV"/>
              </w:rPr>
              <w:t>vietu skaits</w:t>
            </w:r>
          </w:p>
        </w:tc>
        <w:tc>
          <w:tcPr>
            <w:tcW w:w="390" w:type="pct"/>
            <w:tcBorders>
              <w:top w:val="nil"/>
              <w:left w:val="nil"/>
              <w:bottom w:val="single" w:sz="4" w:space="0" w:color="auto"/>
              <w:right w:val="single" w:sz="4" w:space="0" w:color="auto"/>
            </w:tcBorders>
            <w:vAlign w:val="center"/>
          </w:tcPr>
          <w:p w14:paraId="23CCABFF" w14:textId="77777777" w:rsidR="009A095A" w:rsidRPr="005F3625" w:rsidRDefault="009A095A" w:rsidP="00777018">
            <w:pPr>
              <w:suppressAutoHyphens w:val="0"/>
              <w:jc w:val="center"/>
              <w:rPr>
                <w:sz w:val="14"/>
                <w:szCs w:val="14"/>
                <w:lang w:eastAsia="lv-LV"/>
              </w:rPr>
            </w:pPr>
            <w:r w:rsidRPr="005F3625">
              <w:rPr>
                <w:sz w:val="14"/>
                <w:szCs w:val="14"/>
                <w:lang w:eastAsia="lv-LV"/>
              </w:rPr>
              <w:t>Atlaišanas gadījumu skaits</w:t>
            </w:r>
          </w:p>
        </w:tc>
        <w:tc>
          <w:tcPr>
            <w:tcW w:w="371" w:type="pct"/>
            <w:tcBorders>
              <w:top w:val="nil"/>
              <w:left w:val="nil"/>
              <w:bottom w:val="single" w:sz="4" w:space="0" w:color="auto"/>
              <w:right w:val="single" w:sz="4" w:space="0" w:color="auto"/>
            </w:tcBorders>
            <w:vAlign w:val="center"/>
          </w:tcPr>
          <w:p w14:paraId="7DEF2DF9" w14:textId="77777777" w:rsidR="009A095A" w:rsidRPr="005F3625" w:rsidRDefault="009A095A" w:rsidP="00777018">
            <w:pPr>
              <w:suppressAutoHyphens w:val="0"/>
              <w:jc w:val="center"/>
              <w:rPr>
                <w:sz w:val="14"/>
                <w:szCs w:val="14"/>
                <w:lang w:eastAsia="lv-LV"/>
              </w:rPr>
            </w:pPr>
            <w:r w:rsidRPr="005F3625">
              <w:rPr>
                <w:sz w:val="14"/>
                <w:szCs w:val="14"/>
                <w:lang w:eastAsia="lv-LV"/>
              </w:rPr>
              <w:t>Darb</w:t>
            </w:r>
            <w:r w:rsidR="00DA1B3B" w:rsidRPr="005F3625">
              <w:rPr>
                <w:sz w:val="14"/>
                <w:szCs w:val="14"/>
                <w:lang w:eastAsia="lv-LV"/>
              </w:rPr>
              <w:t xml:space="preserve">a </w:t>
            </w:r>
            <w:r w:rsidRPr="005F3625">
              <w:rPr>
                <w:sz w:val="14"/>
                <w:szCs w:val="14"/>
                <w:lang w:eastAsia="lv-LV"/>
              </w:rPr>
              <w:t>vietu skaits</w:t>
            </w:r>
          </w:p>
        </w:tc>
        <w:tc>
          <w:tcPr>
            <w:tcW w:w="309" w:type="pct"/>
            <w:tcBorders>
              <w:top w:val="nil"/>
              <w:left w:val="nil"/>
              <w:bottom w:val="single" w:sz="4" w:space="0" w:color="auto"/>
              <w:right w:val="single" w:sz="4" w:space="0" w:color="auto"/>
            </w:tcBorders>
            <w:vAlign w:val="center"/>
          </w:tcPr>
          <w:p w14:paraId="5BC3AF94" w14:textId="77777777" w:rsidR="009A095A" w:rsidRPr="005F3625" w:rsidRDefault="009A095A" w:rsidP="00777018">
            <w:pPr>
              <w:suppressAutoHyphens w:val="0"/>
              <w:jc w:val="center"/>
              <w:rPr>
                <w:sz w:val="14"/>
                <w:szCs w:val="14"/>
                <w:lang w:eastAsia="lv-LV"/>
              </w:rPr>
            </w:pPr>
            <w:r w:rsidRPr="005F3625">
              <w:rPr>
                <w:sz w:val="14"/>
                <w:szCs w:val="14"/>
                <w:lang w:eastAsia="lv-LV"/>
              </w:rPr>
              <w:t>Atlaišanas gadījumu skaits</w:t>
            </w:r>
          </w:p>
        </w:tc>
        <w:tc>
          <w:tcPr>
            <w:tcW w:w="322" w:type="pct"/>
            <w:tcBorders>
              <w:top w:val="nil"/>
              <w:left w:val="nil"/>
              <w:bottom w:val="single" w:sz="4" w:space="0" w:color="auto"/>
              <w:right w:val="single" w:sz="4" w:space="0" w:color="auto"/>
            </w:tcBorders>
            <w:vAlign w:val="center"/>
          </w:tcPr>
          <w:p w14:paraId="7D339FFF" w14:textId="77777777" w:rsidR="009A095A" w:rsidRPr="005F3625" w:rsidRDefault="009A095A" w:rsidP="00777018">
            <w:pPr>
              <w:suppressAutoHyphens w:val="0"/>
              <w:jc w:val="center"/>
              <w:rPr>
                <w:sz w:val="14"/>
                <w:szCs w:val="14"/>
                <w:lang w:eastAsia="lv-LV"/>
              </w:rPr>
            </w:pPr>
            <w:r w:rsidRPr="005F3625">
              <w:rPr>
                <w:sz w:val="14"/>
                <w:szCs w:val="14"/>
                <w:lang w:eastAsia="lv-LV"/>
              </w:rPr>
              <w:t>Darb</w:t>
            </w:r>
            <w:r w:rsidR="00DA1B3B" w:rsidRPr="005F3625">
              <w:rPr>
                <w:sz w:val="14"/>
                <w:szCs w:val="14"/>
                <w:lang w:eastAsia="lv-LV"/>
              </w:rPr>
              <w:t xml:space="preserve">a </w:t>
            </w:r>
            <w:r w:rsidRPr="005F3625">
              <w:rPr>
                <w:sz w:val="14"/>
                <w:szCs w:val="14"/>
                <w:lang w:eastAsia="lv-LV"/>
              </w:rPr>
              <w:t>vietu skaits</w:t>
            </w:r>
          </w:p>
        </w:tc>
      </w:tr>
      <w:tr w:rsidR="00522630" w:rsidRPr="004E34A8" w14:paraId="54379C78" w14:textId="77777777" w:rsidTr="00C6432A">
        <w:trPr>
          <w:trHeight w:val="247"/>
        </w:trPr>
        <w:tc>
          <w:tcPr>
            <w:tcW w:w="502" w:type="pct"/>
            <w:tcBorders>
              <w:top w:val="nil"/>
              <w:left w:val="single" w:sz="4" w:space="0" w:color="auto"/>
              <w:bottom w:val="single" w:sz="4" w:space="0" w:color="auto"/>
              <w:right w:val="single" w:sz="4" w:space="0" w:color="auto"/>
            </w:tcBorders>
            <w:noWrap/>
            <w:vAlign w:val="center"/>
          </w:tcPr>
          <w:p w14:paraId="20F027DA" w14:textId="77777777" w:rsidR="002B0C7A" w:rsidRPr="005F3625" w:rsidRDefault="002B0C7A" w:rsidP="00777018">
            <w:pPr>
              <w:suppressAutoHyphens w:val="0"/>
              <w:jc w:val="center"/>
              <w:rPr>
                <w:sz w:val="20"/>
                <w:szCs w:val="20"/>
                <w:lang w:eastAsia="lv-LV"/>
              </w:rPr>
            </w:pPr>
            <w:r w:rsidRPr="005F3625">
              <w:rPr>
                <w:sz w:val="20"/>
                <w:szCs w:val="20"/>
                <w:lang w:eastAsia="lv-LV"/>
              </w:rPr>
              <w:t>I</w:t>
            </w:r>
          </w:p>
        </w:tc>
        <w:tc>
          <w:tcPr>
            <w:tcW w:w="379" w:type="pct"/>
            <w:tcBorders>
              <w:top w:val="nil"/>
              <w:left w:val="nil"/>
              <w:bottom w:val="single" w:sz="4" w:space="0" w:color="auto"/>
              <w:right w:val="single" w:sz="4" w:space="0" w:color="auto"/>
            </w:tcBorders>
            <w:noWrap/>
            <w:vAlign w:val="center"/>
          </w:tcPr>
          <w:p w14:paraId="3835A6F8" w14:textId="77777777" w:rsidR="002B0C7A" w:rsidRPr="005F3625" w:rsidRDefault="002B0C7A" w:rsidP="005A0CD3">
            <w:pPr>
              <w:jc w:val="center"/>
              <w:rPr>
                <w:sz w:val="20"/>
                <w:szCs w:val="20"/>
              </w:rPr>
            </w:pPr>
            <w:r w:rsidRPr="005F3625">
              <w:rPr>
                <w:sz w:val="20"/>
                <w:szCs w:val="20"/>
              </w:rPr>
              <w:t>2</w:t>
            </w:r>
          </w:p>
        </w:tc>
        <w:tc>
          <w:tcPr>
            <w:tcW w:w="368" w:type="pct"/>
            <w:tcBorders>
              <w:top w:val="nil"/>
              <w:left w:val="nil"/>
              <w:bottom w:val="single" w:sz="4" w:space="0" w:color="auto"/>
              <w:right w:val="single" w:sz="4" w:space="0" w:color="auto"/>
            </w:tcBorders>
            <w:noWrap/>
            <w:vAlign w:val="center"/>
          </w:tcPr>
          <w:p w14:paraId="7D534A96" w14:textId="77777777" w:rsidR="002B0C7A" w:rsidRPr="005F3625" w:rsidRDefault="002B0C7A" w:rsidP="005A0CD3">
            <w:pPr>
              <w:jc w:val="center"/>
              <w:rPr>
                <w:sz w:val="20"/>
                <w:szCs w:val="20"/>
              </w:rPr>
            </w:pPr>
            <w:r w:rsidRPr="005F3625">
              <w:rPr>
                <w:sz w:val="20"/>
                <w:szCs w:val="20"/>
              </w:rPr>
              <w:t>35</w:t>
            </w:r>
          </w:p>
        </w:tc>
        <w:tc>
          <w:tcPr>
            <w:tcW w:w="352" w:type="pct"/>
            <w:tcBorders>
              <w:top w:val="nil"/>
              <w:left w:val="nil"/>
              <w:bottom w:val="single" w:sz="4" w:space="0" w:color="auto"/>
              <w:right w:val="single" w:sz="4" w:space="0" w:color="auto"/>
            </w:tcBorders>
            <w:noWrap/>
            <w:vAlign w:val="center"/>
          </w:tcPr>
          <w:p w14:paraId="7F615C2B" w14:textId="77777777" w:rsidR="002B0C7A" w:rsidRPr="005F3625" w:rsidRDefault="002B0C7A" w:rsidP="005A0CD3">
            <w:pPr>
              <w:jc w:val="center"/>
              <w:rPr>
                <w:sz w:val="20"/>
                <w:szCs w:val="20"/>
              </w:rPr>
            </w:pPr>
            <w:r w:rsidRPr="005F3625">
              <w:rPr>
                <w:sz w:val="20"/>
                <w:szCs w:val="20"/>
              </w:rPr>
              <w:t>4</w:t>
            </w:r>
          </w:p>
        </w:tc>
        <w:tc>
          <w:tcPr>
            <w:tcW w:w="366" w:type="pct"/>
            <w:tcBorders>
              <w:top w:val="nil"/>
              <w:left w:val="nil"/>
              <w:bottom w:val="single" w:sz="4" w:space="0" w:color="auto"/>
              <w:right w:val="single" w:sz="4" w:space="0" w:color="auto"/>
            </w:tcBorders>
            <w:noWrap/>
            <w:vAlign w:val="center"/>
          </w:tcPr>
          <w:p w14:paraId="5519CB3D" w14:textId="77777777" w:rsidR="002B0C7A" w:rsidRPr="005F3625" w:rsidRDefault="002B0C7A" w:rsidP="005A0CD3">
            <w:pPr>
              <w:jc w:val="center"/>
              <w:rPr>
                <w:sz w:val="20"/>
                <w:szCs w:val="20"/>
              </w:rPr>
            </w:pPr>
            <w:r w:rsidRPr="005F3625">
              <w:rPr>
                <w:sz w:val="20"/>
                <w:szCs w:val="20"/>
              </w:rPr>
              <w:t>104</w:t>
            </w:r>
          </w:p>
        </w:tc>
        <w:tc>
          <w:tcPr>
            <w:tcW w:w="366" w:type="pct"/>
            <w:tcBorders>
              <w:top w:val="single" w:sz="4" w:space="0" w:color="auto"/>
              <w:left w:val="nil"/>
              <w:bottom w:val="single" w:sz="4" w:space="0" w:color="auto"/>
              <w:right w:val="single" w:sz="4" w:space="0" w:color="auto"/>
            </w:tcBorders>
            <w:vAlign w:val="center"/>
          </w:tcPr>
          <w:p w14:paraId="5996D978" w14:textId="77777777" w:rsidR="002B0C7A" w:rsidRPr="005F3625" w:rsidRDefault="005A0CD3" w:rsidP="000D5618">
            <w:pPr>
              <w:jc w:val="center"/>
              <w:rPr>
                <w:b/>
                <w:sz w:val="20"/>
                <w:szCs w:val="20"/>
              </w:rPr>
            </w:pPr>
            <w:r w:rsidRPr="005F3625">
              <w:rPr>
                <w:b/>
                <w:sz w:val="20"/>
                <w:szCs w:val="20"/>
              </w:rPr>
              <w:t>0</w:t>
            </w:r>
          </w:p>
        </w:tc>
        <w:tc>
          <w:tcPr>
            <w:tcW w:w="429" w:type="pct"/>
            <w:tcBorders>
              <w:top w:val="single" w:sz="4" w:space="0" w:color="auto"/>
              <w:left w:val="single" w:sz="4" w:space="0" w:color="auto"/>
              <w:bottom w:val="single" w:sz="4" w:space="0" w:color="auto"/>
              <w:right w:val="single" w:sz="4" w:space="0" w:color="auto"/>
            </w:tcBorders>
            <w:vAlign w:val="center"/>
          </w:tcPr>
          <w:p w14:paraId="0B21C988" w14:textId="77777777" w:rsidR="002B0C7A" w:rsidRPr="005F3625" w:rsidRDefault="005A0CD3" w:rsidP="005A0E30">
            <w:pPr>
              <w:jc w:val="center"/>
              <w:rPr>
                <w:b/>
                <w:sz w:val="20"/>
                <w:szCs w:val="20"/>
              </w:rPr>
            </w:pPr>
            <w:r w:rsidRPr="005F3625">
              <w:rPr>
                <w:b/>
                <w:sz w:val="20"/>
                <w:szCs w:val="20"/>
              </w:rPr>
              <w:t>0</w:t>
            </w:r>
          </w:p>
        </w:tc>
        <w:tc>
          <w:tcPr>
            <w:tcW w:w="395" w:type="pct"/>
            <w:tcBorders>
              <w:top w:val="nil"/>
              <w:left w:val="single" w:sz="4" w:space="0" w:color="auto"/>
              <w:bottom w:val="single" w:sz="4" w:space="0" w:color="auto"/>
              <w:right w:val="single" w:sz="4" w:space="0" w:color="auto"/>
            </w:tcBorders>
            <w:noWrap/>
            <w:vAlign w:val="center"/>
          </w:tcPr>
          <w:p w14:paraId="2A3D2054" w14:textId="77777777" w:rsidR="002B0C7A" w:rsidRPr="005F3625" w:rsidRDefault="002B0C7A" w:rsidP="005A0CD3">
            <w:pPr>
              <w:jc w:val="center"/>
              <w:rPr>
                <w:sz w:val="20"/>
                <w:szCs w:val="20"/>
              </w:rPr>
            </w:pPr>
            <w:r w:rsidRPr="005F3625">
              <w:rPr>
                <w:sz w:val="20"/>
                <w:szCs w:val="20"/>
              </w:rPr>
              <w:t>20</w:t>
            </w:r>
          </w:p>
        </w:tc>
        <w:tc>
          <w:tcPr>
            <w:tcW w:w="451" w:type="pct"/>
            <w:tcBorders>
              <w:top w:val="nil"/>
              <w:left w:val="nil"/>
              <w:bottom w:val="single" w:sz="4" w:space="0" w:color="auto"/>
              <w:right w:val="single" w:sz="4" w:space="0" w:color="auto"/>
            </w:tcBorders>
            <w:noWrap/>
            <w:vAlign w:val="center"/>
          </w:tcPr>
          <w:p w14:paraId="060DF9A8" w14:textId="77777777" w:rsidR="002B0C7A" w:rsidRPr="005F3625" w:rsidRDefault="002B0C7A" w:rsidP="005A0CD3">
            <w:pPr>
              <w:jc w:val="center"/>
              <w:rPr>
                <w:sz w:val="20"/>
                <w:szCs w:val="20"/>
              </w:rPr>
            </w:pPr>
            <w:r w:rsidRPr="005F3625">
              <w:rPr>
                <w:sz w:val="20"/>
              </w:rPr>
              <w:t>414</w:t>
            </w:r>
          </w:p>
        </w:tc>
        <w:tc>
          <w:tcPr>
            <w:tcW w:w="390" w:type="pct"/>
            <w:tcBorders>
              <w:top w:val="nil"/>
              <w:left w:val="nil"/>
              <w:bottom w:val="single" w:sz="4" w:space="0" w:color="auto"/>
              <w:right w:val="single" w:sz="4" w:space="0" w:color="auto"/>
            </w:tcBorders>
            <w:noWrap/>
            <w:vAlign w:val="center"/>
          </w:tcPr>
          <w:p w14:paraId="612F4BEA" w14:textId="77777777" w:rsidR="002B0C7A" w:rsidRPr="005F3625" w:rsidRDefault="002B0C7A" w:rsidP="005A0CD3">
            <w:pPr>
              <w:jc w:val="center"/>
              <w:rPr>
                <w:sz w:val="20"/>
                <w:szCs w:val="20"/>
              </w:rPr>
            </w:pPr>
            <w:r w:rsidRPr="005F3625">
              <w:rPr>
                <w:sz w:val="20"/>
                <w:szCs w:val="20"/>
              </w:rPr>
              <w:t>5</w:t>
            </w:r>
          </w:p>
        </w:tc>
        <w:tc>
          <w:tcPr>
            <w:tcW w:w="371" w:type="pct"/>
            <w:tcBorders>
              <w:top w:val="nil"/>
              <w:left w:val="nil"/>
              <w:bottom w:val="single" w:sz="4" w:space="0" w:color="auto"/>
              <w:right w:val="single" w:sz="4" w:space="0" w:color="auto"/>
            </w:tcBorders>
            <w:noWrap/>
            <w:vAlign w:val="center"/>
          </w:tcPr>
          <w:p w14:paraId="6E803E73" w14:textId="77777777" w:rsidR="002B0C7A" w:rsidRPr="005F3625" w:rsidRDefault="002B0C7A" w:rsidP="005A0CD3">
            <w:pPr>
              <w:jc w:val="center"/>
              <w:rPr>
                <w:sz w:val="20"/>
                <w:szCs w:val="20"/>
              </w:rPr>
            </w:pPr>
            <w:r w:rsidRPr="005F3625">
              <w:rPr>
                <w:sz w:val="20"/>
                <w:szCs w:val="20"/>
              </w:rPr>
              <w:t>210</w:t>
            </w:r>
          </w:p>
        </w:tc>
        <w:tc>
          <w:tcPr>
            <w:tcW w:w="309" w:type="pct"/>
            <w:tcBorders>
              <w:top w:val="nil"/>
              <w:left w:val="nil"/>
              <w:bottom w:val="single" w:sz="4" w:space="0" w:color="auto"/>
              <w:right w:val="single" w:sz="4" w:space="0" w:color="auto"/>
            </w:tcBorders>
            <w:noWrap/>
            <w:vAlign w:val="center"/>
          </w:tcPr>
          <w:p w14:paraId="48E8B7F0" w14:textId="77777777" w:rsidR="002B0C7A" w:rsidRPr="005F3625" w:rsidRDefault="001B36A2" w:rsidP="00CC0E4A">
            <w:pPr>
              <w:jc w:val="center"/>
              <w:rPr>
                <w:b/>
                <w:sz w:val="20"/>
                <w:szCs w:val="20"/>
              </w:rPr>
            </w:pPr>
            <w:r w:rsidRPr="005F3625">
              <w:rPr>
                <w:b/>
                <w:sz w:val="20"/>
                <w:szCs w:val="20"/>
              </w:rPr>
              <w:t>3</w:t>
            </w:r>
          </w:p>
        </w:tc>
        <w:tc>
          <w:tcPr>
            <w:tcW w:w="322" w:type="pct"/>
            <w:tcBorders>
              <w:top w:val="nil"/>
              <w:left w:val="nil"/>
              <w:bottom w:val="single" w:sz="4" w:space="0" w:color="auto"/>
              <w:right w:val="single" w:sz="4" w:space="0" w:color="auto"/>
            </w:tcBorders>
            <w:noWrap/>
            <w:vAlign w:val="center"/>
          </w:tcPr>
          <w:p w14:paraId="22E55D43" w14:textId="77777777" w:rsidR="002B0C7A" w:rsidRPr="005F3625" w:rsidRDefault="001B36A2" w:rsidP="00CC0E4A">
            <w:pPr>
              <w:jc w:val="center"/>
              <w:rPr>
                <w:b/>
                <w:sz w:val="20"/>
                <w:szCs w:val="20"/>
              </w:rPr>
            </w:pPr>
            <w:r w:rsidRPr="005F3625">
              <w:rPr>
                <w:b/>
                <w:sz w:val="20"/>
                <w:szCs w:val="20"/>
              </w:rPr>
              <w:t>99</w:t>
            </w:r>
          </w:p>
        </w:tc>
      </w:tr>
      <w:tr w:rsidR="00522630" w:rsidRPr="004E34A8" w14:paraId="7EC79E39" w14:textId="77777777" w:rsidTr="00C6432A">
        <w:trPr>
          <w:trHeight w:val="247"/>
        </w:trPr>
        <w:tc>
          <w:tcPr>
            <w:tcW w:w="502" w:type="pct"/>
            <w:tcBorders>
              <w:top w:val="nil"/>
              <w:left w:val="single" w:sz="4" w:space="0" w:color="auto"/>
              <w:bottom w:val="single" w:sz="4" w:space="0" w:color="auto"/>
              <w:right w:val="single" w:sz="4" w:space="0" w:color="auto"/>
            </w:tcBorders>
            <w:noWrap/>
            <w:vAlign w:val="center"/>
          </w:tcPr>
          <w:p w14:paraId="747A8C38" w14:textId="77777777" w:rsidR="002B0C7A" w:rsidRPr="005F3625" w:rsidRDefault="002B0C7A" w:rsidP="00777018">
            <w:pPr>
              <w:suppressAutoHyphens w:val="0"/>
              <w:jc w:val="center"/>
              <w:rPr>
                <w:sz w:val="20"/>
                <w:szCs w:val="20"/>
                <w:lang w:eastAsia="lv-LV"/>
              </w:rPr>
            </w:pPr>
            <w:r w:rsidRPr="005F3625">
              <w:rPr>
                <w:sz w:val="20"/>
                <w:szCs w:val="20"/>
                <w:lang w:eastAsia="lv-LV"/>
              </w:rPr>
              <w:t>II</w:t>
            </w:r>
          </w:p>
        </w:tc>
        <w:tc>
          <w:tcPr>
            <w:tcW w:w="379" w:type="pct"/>
            <w:tcBorders>
              <w:top w:val="nil"/>
              <w:left w:val="nil"/>
              <w:bottom w:val="single" w:sz="4" w:space="0" w:color="auto"/>
              <w:right w:val="single" w:sz="4" w:space="0" w:color="auto"/>
            </w:tcBorders>
            <w:noWrap/>
            <w:vAlign w:val="center"/>
          </w:tcPr>
          <w:p w14:paraId="1C623E60" w14:textId="77777777" w:rsidR="002B0C7A" w:rsidRPr="005F3625" w:rsidRDefault="002B0C7A" w:rsidP="005A0CD3">
            <w:pPr>
              <w:jc w:val="center"/>
              <w:rPr>
                <w:sz w:val="20"/>
                <w:szCs w:val="20"/>
              </w:rPr>
            </w:pPr>
            <w:r w:rsidRPr="005F3625">
              <w:rPr>
                <w:sz w:val="20"/>
                <w:szCs w:val="20"/>
              </w:rPr>
              <w:t>1</w:t>
            </w:r>
          </w:p>
        </w:tc>
        <w:tc>
          <w:tcPr>
            <w:tcW w:w="368" w:type="pct"/>
            <w:tcBorders>
              <w:top w:val="nil"/>
              <w:left w:val="nil"/>
              <w:bottom w:val="single" w:sz="4" w:space="0" w:color="auto"/>
              <w:right w:val="single" w:sz="4" w:space="0" w:color="auto"/>
            </w:tcBorders>
            <w:noWrap/>
            <w:vAlign w:val="center"/>
          </w:tcPr>
          <w:p w14:paraId="7FFFB06E" w14:textId="77777777" w:rsidR="002B0C7A" w:rsidRPr="005F3625" w:rsidRDefault="002B0C7A" w:rsidP="005A0CD3">
            <w:pPr>
              <w:jc w:val="center"/>
              <w:rPr>
                <w:sz w:val="20"/>
                <w:szCs w:val="20"/>
              </w:rPr>
            </w:pPr>
            <w:r w:rsidRPr="005F3625">
              <w:rPr>
                <w:sz w:val="20"/>
                <w:szCs w:val="20"/>
              </w:rPr>
              <w:t>91</w:t>
            </w:r>
          </w:p>
        </w:tc>
        <w:tc>
          <w:tcPr>
            <w:tcW w:w="352" w:type="pct"/>
            <w:tcBorders>
              <w:top w:val="nil"/>
              <w:left w:val="nil"/>
              <w:bottom w:val="single" w:sz="4" w:space="0" w:color="auto"/>
              <w:right w:val="single" w:sz="4" w:space="0" w:color="auto"/>
            </w:tcBorders>
            <w:noWrap/>
            <w:vAlign w:val="center"/>
          </w:tcPr>
          <w:p w14:paraId="0F2057B6" w14:textId="77777777" w:rsidR="002B0C7A" w:rsidRPr="005F3625" w:rsidRDefault="002B0C7A" w:rsidP="005A0CD3">
            <w:pPr>
              <w:jc w:val="center"/>
              <w:rPr>
                <w:sz w:val="20"/>
                <w:szCs w:val="20"/>
              </w:rPr>
            </w:pPr>
            <w:r w:rsidRPr="005F3625">
              <w:rPr>
                <w:sz w:val="20"/>
                <w:szCs w:val="20"/>
              </w:rPr>
              <w:t> 0</w:t>
            </w:r>
          </w:p>
        </w:tc>
        <w:tc>
          <w:tcPr>
            <w:tcW w:w="366" w:type="pct"/>
            <w:tcBorders>
              <w:top w:val="nil"/>
              <w:left w:val="nil"/>
              <w:bottom w:val="single" w:sz="4" w:space="0" w:color="auto"/>
              <w:right w:val="single" w:sz="4" w:space="0" w:color="auto"/>
            </w:tcBorders>
            <w:noWrap/>
            <w:vAlign w:val="center"/>
          </w:tcPr>
          <w:p w14:paraId="66D19C62" w14:textId="77777777" w:rsidR="002B0C7A" w:rsidRPr="005F3625" w:rsidRDefault="002B0C7A" w:rsidP="005A0CD3">
            <w:pPr>
              <w:jc w:val="center"/>
              <w:rPr>
                <w:sz w:val="20"/>
                <w:szCs w:val="20"/>
              </w:rPr>
            </w:pPr>
            <w:r w:rsidRPr="005F3625">
              <w:rPr>
                <w:sz w:val="20"/>
                <w:szCs w:val="20"/>
              </w:rPr>
              <w:t>0</w:t>
            </w:r>
          </w:p>
        </w:tc>
        <w:tc>
          <w:tcPr>
            <w:tcW w:w="366" w:type="pct"/>
            <w:tcBorders>
              <w:top w:val="single" w:sz="4" w:space="0" w:color="auto"/>
              <w:left w:val="nil"/>
              <w:bottom w:val="single" w:sz="4" w:space="0" w:color="auto"/>
              <w:right w:val="single" w:sz="4" w:space="0" w:color="auto"/>
            </w:tcBorders>
            <w:vAlign w:val="center"/>
          </w:tcPr>
          <w:p w14:paraId="12694F72" w14:textId="77777777" w:rsidR="002B0C7A" w:rsidRPr="005F3625" w:rsidRDefault="00417F8F">
            <w:pPr>
              <w:jc w:val="center"/>
              <w:rPr>
                <w:sz w:val="20"/>
                <w:szCs w:val="20"/>
              </w:rPr>
            </w:pPr>
            <w:r w:rsidRPr="005F3625">
              <w:rPr>
                <w:sz w:val="20"/>
                <w:szCs w:val="20"/>
              </w:rPr>
              <w:t>0</w:t>
            </w:r>
          </w:p>
        </w:tc>
        <w:tc>
          <w:tcPr>
            <w:tcW w:w="429" w:type="pct"/>
            <w:tcBorders>
              <w:top w:val="single" w:sz="4" w:space="0" w:color="auto"/>
              <w:left w:val="single" w:sz="4" w:space="0" w:color="auto"/>
              <w:bottom w:val="single" w:sz="4" w:space="0" w:color="auto"/>
              <w:right w:val="single" w:sz="4" w:space="0" w:color="auto"/>
            </w:tcBorders>
            <w:vAlign w:val="center"/>
          </w:tcPr>
          <w:p w14:paraId="6D1974D8" w14:textId="77777777" w:rsidR="002B0C7A" w:rsidRPr="005F3625" w:rsidRDefault="00417F8F" w:rsidP="005A0E30">
            <w:pPr>
              <w:jc w:val="center"/>
              <w:rPr>
                <w:sz w:val="20"/>
                <w:szCs w:val="20"/>
              </w:rPr>
            </w:pPr>
            <w:r w:rsidRPr="005F3625">
              <w:rPr>
                <w:sz w:val="20"/>
                <w:szCs w:val="20"/>
              </w:rPr>
              <w:t>0</w:t>
            </w:r>
          </w:p>
        </w:tc>
        <w:tc>
          <w:tcPr>
            <w:tcW w:w="395" w:type="pct"/>
            <w:tcBorders>
              <w:top w:val="nil"/>
              <w:left w:val="single" w:sz="4" w:space="0" w:color="auto"/>
              <w:bottom w:val="single" w:sz="4" w:space="0" w:color="auto"/>
              <w:right w:val="single" w:sz="4" w:space="0" w:color="auto"/>
            </w:tcBorders>
            <w:noWrap/>
            <w:vAlign w:val="center"/>
          </w:tcPr>
          <w:p w14:paraId="04A477A9" w14:textId="77777777" w:rsidR="002B0C7A" w:rsidRPr="005F3625" w:rsidRDefault="002B0C7A" w:rsidP="005A0CD3">
            <w:pPr>
              <w:jc w:val="center"/>
              <w:rPr>
                <w:sz w:val="20"/>
                <w:szCs w:val="20"/>
              </w:rPr>
            </w:pPr>
            <w:r w:rsidRPr="005F3625">
              <w:rPr>
                <w:sz w:val="20"/>
                <w:szCs w:val="20"/>
              </w:rPr>
              <w:t>7</w:t>
            </w:r>
          </w:p>
        </w:tc>
        <w:tc>
          <w:tcPr>
            <w:tcW w:w="451" w:type="pct"/>
            <w:tcBorders>
              <w:top w:val="nil"/>
              <w:left w:val="nil"/>
              <w:bottom w:val="single" w:sz="4" w:space="0" w:color="auto"/>
              <w:right w:val="single" w:sz="4" w:space="0" w:color="auto"/>
            </w:tcBorders>
            <w:noWrap/>
            <w:vAlign w:val="center"/>
          </w:tcPr>
          <w:p w14:paraId="348F452B" w14:textId="77777777" w:rsidR="002B0C7A" w:rsidRPr="005F3625" w:rsidRDefault="002B0C7A" w:rsidP="005A0CD3">
            <w:pPr>
              <w:jc w:val="center"/>
              <w:rPr>
                <w:sz w:val="20"/>
                <w:szCs w:val="20"/>
              </w:rPr>
            </w:pPr>
            <w:r w:rsidRPr="005F3625">
              <w:rPr>
                <w:sz w:val="20"/>
              </w:rPr>
              <w:t>116</w:t>
            </w:r>
          </w:p>
        </w:tc>
        <w:tc>
          <w:tcPr>
            <w:tcW w:w="390" w:type="pct"/>
            <w:tcBorders>
              <w:top w:val="nil"/>
              <w:left w:val="nil"/>
              <w:bottom w:val="single" w:sz="4" w:space="0" w:color="auto"/>
              <w:right w:val="single" w:sz="4" w:space="0" w:color="auto"/>
            </w:tcBorders>
            <w:noWrap/>
            <w:vAlign w:val="center"/>
          </w:tcPr>
          <w:p w14:paraId="775D53FD" w14:textId="77777777" w:rsidR="002B0C7A" w:rsidRPr="005F3625" w:rsidRDefault="002B0C7A" w:rsidP="005A0CD3">
            <w:pPr>
              <w:jc w:val="center"/>
              <w:rPr>
                <w:sz w:val="20"/>
                <w:szCs w:val="20"/>
              </w:rPr>
            </w:pPr>
            <w:r w:rsidRPr="005F3625">
              <w:rPr>
                <w:sz w:val="20"/>
                <w:szCs w:val="20"/>
              </w:rPr>
              <w:t>6</w:t>
            </w:r>
          </w:p>
        </w:tc>
        <w:tc>
          <w:tcPr>
            <w:tcW w:w="371" w:type="pct"/>
            <w:tcBorders>
              <w:top w:val="nil"/>
              <w:left w:val="nil"/>
              <w:bottom w:val="single" w:sz="4" w:space="0" w:color="auto"/>
              <w:right w:val="single" w:sz="4" w:space="0" w:color="auto"/>
            </w:tcBorders>
            <w:noWrap/>
            <w:vAlign w:val="center"/>
          </w:tcPr>
          <w:p w14:paraId="526C1B27" w14:textId="77777777" w:rsidR="002B0C7A" w:rsidRPr="005F3625" w:rsidRDefault="002B0C7A" w:rsidP="005A0CD3">
            <w:pPr>
              <w:jc w:val="center"/>
              <w:rPr>
                <w:sz w:val="20"/>
                <w:szCs w:val="20"/>
              </w:rPr>
            </w:pPr>
            <w:r w:rsidRPr="005F3625">
              <w:rPr>
                <w:sz w:val="20"/>
                <w:szCs w:val="20"/>
              </w:rPr>
              <w:t>121</w:t>
            </w:r>
          </w:p>
        </w:tc>
        <w:tc>
          <w:tcPr>
            <w:tcW w:w="309" w:type="pct"/>
            <w:tcBorders>
              <w:top w:val="nil"/>
              <w:left w:val="nil"/>
              <w:bottom w:val="single" w:sz="4" w:space="0" w:color="auto"/>
              <w:right w:val="single" w:sz="4" w:space="0" w:color="auto"/>
            </w:tcBorders>
            <w:noWrap/>
            <w:vAlign w:val="center"/>
          </w:tcPr>
          <w:p w14:paraId="185A85F4" w14:textId="77777777" w:rsidR="002B0C7A" w:rsidRPr="005F3625" w:rsidRDefault="002F766B" w:rsidP="00CC0E4A">
            <w:pPr>
              <w:jc w:val="center"/>
              <w:rPr>
                <w:b/>
                <w:sz w:val="20"/>
                <w:szCs w:val="20"/>
              </w:rPr>
            </w:pPr>
            <w:r w:rsidRPr="005F3625">
              <w:rPr>
                <w:b/>
                <w:sz w:val="20"/>
                <w:szCs w:val="20"/>
              </w:rPr>
              <w:t>10</w:t>
            </w:r>
          </w:p>
        </w:tc>
        <w:tc>
          <w:tcPr>
            <w:tcW w:w="322" w:type="pct"/>
            <w:tcBorders>
              <w:top w:val="nil"/>
              <w:left w:val="nil"/>
              <w:bottom w:val="single" w:sz="4" w:space="0" w:color="auto"/>
              <w:right w:val="single" w:sz="4" w:space="0" w:color="auto"/>
            </w:tcBorders>
            <w:noWrap/>
            <w:vAlign w:val="center"/>
          </w:tcPr>
          <w:p w14:paraId="63D1B2DC" w14:textId="77777777" w:rsidR="002B0C7A" w:rsidRPr="005F3625" w:rsidRDefault="002F766B" w:rsidP="00CC0E4A">
            <w:pPr>
              <w:jc w:val="center"/>
              <w:rPr>
                <w:b/>
                <w:sz w:val="20"/>
                <w:szCs w:val="20"/>
              </w:rPr>
            </w:pPr>
            <w:r w:rsidRPr="005F3625">
              <w:rPr>
                <w:b/>
                <w:sz w:val="20"/>
                <w:szCs w:val="20"/>
              </w:rPr>
              <w:t>602</w:t>
            </w:r>
          </w:p>
        </w:tc>
      </w:tr>
      <w:tr w:rsidR="00522630" w:rsidRPr="004E34A8" w14:paraId="6885252A" w14:textId="77777777" w:rsidTr="00C6432A">
        <w:trPr>
          <w:trHeight w:val="250"/>
        </w:trPr>
        <w:tc>
          <w:tcPr>
            <w:tcW w:w="502" w:type="pct"/>
            <w:tcBorders>
              <w:top w:val="nil"/>
              <w:left w:val="single" w:sz="4" w:space="0" w:color="auto"/>
              <w:bottom w:val="single" w:sz="4" w:space="0" w:color="auto"/>
              <w:right w:val="single" w:sz="4" w:space="0" w:color="auto"/>
            </w:tcBorders>
            <w:noWrap/>
            <w:vAlign w:val="center"/>
          </w:tcPr>
          <w:p w14:paraId="4B0DFE05" w14:textId="77777777" w:rsidR="002B0C7A" w:rsidRPr="005F3625" w:rsidRDefault="002B0C7A" w:rsidP="00777018">
            <w:pPr>
              <w:suppressAutoHyphens w:val="0"/>
              <w:jc w:val="center"/>
              <w:rPr>
                <w:sz w:val="20"/>
                <w:szCs w:val="20"/>
                <w:lang w:eastAsia="lv-LV"/>
              </w:rPr>
            </w:pPr>
            <w:r w:rsidRPr="005F3625">
              <w:rPr>
                <w:sz w:val="20"/>
                <w:szCs w:val="20"/>
                <w:lang w:eastAsia="lv-LV"/>
              </w:rPr>
              <w:t>III</w:t>
            </w:r>
          </w:p>
        </w:tc>
        <w:tc>
          <w:tcPr>
            <w:tcW w:w="379" w:type="pct"/>
            <w:tcBorders>
              <w:top w:val="nil"/>
              <w:left w:val="nil"/>
              <w:bottom w:val="single" w:sz="4" w:space="0" w:color="auto"/>
              <w:right w:val="single" w:sz="4" w:space="0" w:color="auto"/>
            </w:tcBorders>
            <w:noWrap/>
            <w:vAlign w:val="center"/>
          </w:tcPr>
          <w:p w14:paraId="72D6F5D5" w14:textId="77777777" w:rsidR="002B0C7A" w:rsidRPr="005F3625" w:rsidRDefault="002B0C7A" w:rsidP="005A0CD3">
            <w:pPr>
              <w:jc w:val="center"/>
              <w:rPr>
                <w:sz w:val="20"/>
                <w:szCs w:val="20"/>
              </w:rPr>
            </w:pPr>
            <w:r w:rsidRPr="005F3625">
              <w:rPr>
                <w:sz w:val="20"/>
                <w:szCs w:val="20"/>
              </w:rPr>
              <w:t>0</w:t>
            </w:r>
          </w:p>
        </w:tc>
        <w:tc>
          <w:tcPr>
            <w:tcW w:w="368" w:type="pct"/>
            <w:tcBorders>
              <w:top w:val="nil"/>
              <w:left w:val="nil"/>
              <w:bottom w:val="single" w:sz="4" w:space="0" w:color="auto"/>
              <w:right w:val="single" w:sz="4" w:space="0" w:color="auto"/>
            </w:tcBorders>
            <w:noWrap/>
            <w:vAlign w:val="center"/>
          </w:tcPr>
          <w:p w14:paraId="3BA1DB6C" w14:textId="77777777" w:rsidR="002B0C7A" w:rsidRPr="005F3625" w:rsidRDefault="002B0C7A" w:rsidP="005A0CD3">
            <w:pPr>
              <w:jc w:val="center"/>
              <w:rPr>
                <w:sz w:val="20"/>
                <w:szCs w:val="20"/>
              </w:rPr>
            </w:pPr>
            <w:r w:rsidRPr="005F3625">
              <w:rPr>
                <w:sz w:val="20"/>
                <w:szCs w:val="20"/>
              </w:rPr>
              <w:t>0</w:t>
            </w:r>
          </w:p>
        </w:tc>
        <w:tc>
          <w:tcPr>
            <w:tcW w:w="352" w:type="pct"/>
            <w:tcBorders>
              <w:top w:val="nil"/>
              <w:left w:val="nil"/>
              <w:bottom w:val="single" w:sz="4" w:space="0" w:color="auto"/>
              <w:right w:val="single" w:sz="4" w:space="0" w:color="auto"/>
            </w:tcBorders>
            <w:noWrap/>
            <w:vAlign w:val="center"/>
          </w:tcPr>
          <w:p w14:paraId="4B6B9F91" w14:textId="77777777" w:rsidR="002B0C7A" w:rsidRPr="005F3625" w:rsidRDefault="002B0C7A" w:rsidP="005A0CD3">
            <w:pPr>
              <w:jc w:val="center"/>
              <w:rPr>
                <w:sz w:val="20"/>
                <w:szCs w:val="20"/>
              </w:rPr>
            </w:pPr>
            <w:r w:rsidRPr="005F3625">
              <w:rPr>
                <w:sz w:val="20"/>
                <w:szCs w:val="20"/>
              </w:rPr>
              <w:t> 0</w:t>
            </w:r>
          </w:p>
        </w:tc>
        <w:tc>
          <w:tcPr>
            <w:tcW w:w="366" w:type="pct"/>
            <w:tcBorders>
              <w:top w:val="nil"/>
              <w:left w:val="nil"/>
              <w:bottom w:val="single" w:sz="4" w:space="0" w:color="auto"/>
              <w:right w:val="single" w:sz="4" w:space="0" w:color="auto"/>
            </w:tcBorders>
            <w:noWrap/>
            <w:vAlign w:val="center"/>
          </w:tcPr>
          <w:p w14:paraId="7AD555A3" w14:textId="77777777" w:rsidR="002B0C7A" w:rsidRPr="005F3625" w:rsidRDefault="002B0C7A" w:rsidP="005A0CD3">
            <w:pPr>
              <w:jc w:val="center"/>
              <w:rPr>
                <w:sz w:val="20"/>
                <w:szCs w:val="20"/>
              </w:rPr>
            </w:pPr>
            <w:r w:rsidRPr="005F3625">
              <w:rPr>
                <w:sz w:val="20"/>
                <w:szCs w:val="20"/>
              </w:rPr>
              <w:t>0</w:t>
            </w:r>
          </w:p>
        </w:tc>
        <w:tc>
          <w:tcPr>
            <w:tcW w:w="366" w:type="pct"/>
            <w:tcBorders>
              <w:top w:val="single" w:sz="4" w:space="0" w:color="auto"/>
              <w:left w:val="nil"/>
              <w:bottom w:val="single" w:sz="4" w:space="0" w:color="auto"/>
              <w:right w:val="single" w:sz="4" w:space="0" w:color="auto"/>
            </w:tcBorders>
            <w:vAlign w:val="center"/>
          </w:tcPr>
          <w:p w14:paraId="654357DB" w14:textId="77777777" w:rsidR="002B0C7A" w:rsidRPr="005F3625" w:rsidRDefault="00417F8F">
            <w:pPr>
              <w:jc w:val="center"/>
              <w:rPr>
                <w:sz w:val="20"/>
                <w:szCs w:val="20"/>
              </w:rPr>
            </w:pPr>
            <w:r w:rsidRPr="005F3625">
              <w:rPr>
                <w:sz w:val="20"/>
                <w:szCs w:val="20"/>
              </w:rPr>
              <w:t>0</w:t>
            </w:r>
          </w:p>
        </w:tc>
        <w:tc>
          <w:tcPr>
            <w:tcW w:w="429" w:type="pct"/>
            <w:tcBorders>
              <w:top w:val="single" w:sz="4" w:space="0" w:color="auto"/>
              <w:left w:val="single" w:sz="4" w:space="0" w:color="auto"/>
              <w:bottom w:val="single" w:sz="4" w:space="0" w:color="auto"/>
              <w:right w:val="single" w:sz="4" w:space="0" w:color="auto"/>
            </w:tcBorders>
            <w:vAlign w:val="center"/>
          </w:tcPr>
          <w:p w14:paraId="638E6052" w14:textId="77777777" w:rsidR="002B0C7A" w:rsidRPr="005F3625" w:rsidRDefault="00417F8F" w:rsidP="005A0E30">
            <w:pPr>
              <w:jc w:val="center"/>
              <w:rPr>
                <w:sz w:val="20"/>
                <w:szCs w:val="20"/>
              </w:rPr>
            </w:pPr>
            <w:r w:rsidRPr="005F3625">
              <w:rPr>
                <w:sz w:val="20"/>
                <w:szCs w:val="20"/>
              </w:rPr>
              <w:t>0</w:t>
            </w:r>
          </w:p>
        </w:tc>
        <w:tc>
          <w:tcPr>
            <w:tcW w:w="395" w:type="pct"/>
            <w:tcBorders>
              <w:top w:val="nil"/>
              <w:left w:val="single" w:sz="4" w:space="0" w:color="auto"/>
              <w:bottom w:val="single" w:sz="4" w:space="0" w:color="auto"/>
              <w:right w:val="single" w:sz="4" w:space="0" w:color="auto"/>
            </w:tcBorders>
            <w:noWrap/>
            <w:vAlign w:val="center"/>
          </w:tcPr>
          <w:p w14:paraId="68121BFA" w14:textId="77777777" w:rsidR="002B0C7A" w:rsidRPr="005F3625" w:rsidRDefault="002B0C7A" w:rsidP="005A0CD3">
            <w:pPr>
              <w:jc w:val="center"/>
              <w:rPr>
                <w:sz w:val="20"/>
                <w:szCs w:val="20"/>
              </w:rPr>
            </w:pPr>
            <w:r w:rsidRPr="005F3625">
              <w:rPr>
                <w:sz w:val="20"/>
                <w:szCs w:val="20"/>
              </w:rPr>
              <w:t>9</w:t>
            </w:r>
          </w:p>
        </w:tc>
        <w:tc>
          <w:tcPr>
            <w:tcW w:w="451" w:type="pct"/>
            <w:tcBorders>
              <w:top w:val="nil"/>
              <w:left w:val="nil"/>
              <w:bottom w:val="single" w:sz="4" w:space="0" w:color="auto"/>
              <w:right w:val="single" w:sz="4" w:space="0" w:color="auto"/>
            </w:tcBorders>
            <w:noWrap/>
            <w:vAlign w:val="center"/>
          </w:tcPr>
          <w:p w14:paraId="19C83F22" w14:textId="77777777" w:rsidR="002B0C7A" w:rsidRPr="005F3625" w:rsidRDefault="002B0C7A" w:rsidP="005A0CD3">
            <w:pPr>
              <w:jc w:val="center"/>
              <w:rPr>
                <w:sz w:val="20"/>
                <w:szCs w:val="20"/>
              </w:rPr>
            </w:pPr>
            <w:r w:rsidRPr="005F3625">
              <w:rPr>
                <w:sz w:val="20"/>
              </w:rPr>
              <w:t>272</w:t>
            </w:r>
          </w:p>
        </w:tc>
        <w:tc>
          <w:tcPr>
            <w:tcW w:w="390" w:type="pct"/>
            <w:tcBorders>
              <w:top w:val="nil"/>
              <w:left w:val="nil"/>
              <w:bottom w:val="single" w:sz="4" w:space="0" w:color="auto"/>
              <w:right w:val="single" w:sz="4" w:space="0" w:color="auto"/>
            </w:tcBorders>
            <w:noWrap/>
            <w:vAlign w:val="center"/>
          </w:tcPr>
          <w:p w14:paraId="322AB1C0" w14:textId="77777777" w:rsidR="002B0C7A" w:rsidRPr="005F3625" w:rsidRDefault="002B0C7A" w:rsidP="005A0CD3">
            <w:pPr>
              <w:jc w:val="center"/>
              <w:rPr>
                <w:sz w:val="20"/>
                <w:szCs w:val="20"/>
              </w:rPr>
            </w:pPr>
            <w:r w:rsidRPr="005F3625">
              <w:rPr>
                <w:sz w:val="20"/>
                <w:szCs w:val="20"/>
              </w:rPr>
              <w:t>4</w:t>
            </w:r>
          </w:p>
        </w:tc>
        <w:tc>
          <w:tcPr>
            <w:tcW w:w="371" w:type="pct"/>
            <w:tcBorders>
              <w:top w:val="nil"/>
              <w:left w:val="nil"/>
              <w:bottom w:val="single" w:sz="4" w:space="0" w:color="auto"/>
              <w:right w:val="single" w:sz="4" w:space="0" w:color="auto"/>
            </w:tcBorders>
            <w:noWrap/>
            <w:vAlign w:val="center"/>
          </w:tcPr>
          <w:p w14:paraId="2AF1E7A5" w14:textId="77777777" w:rsidR="002B0C7A" w:rsidRPr="005F3625" w:rsidRDefault="002B0C7A" w:rsidP="005A0CD3">
            <w:pPr>
              <w:jc w:val="center"/>
              <w:rPr>
                <w:sz w:val="20"/>
                <w:szCs w:val="20"/>
              </w:rPr>
            </w:pPr>
            <w:r w:rsidRPr="005F3625">
              <w:rPr>
                <w:sz w:val="20"/>
                <w:szCs w:val="20"/>
              </w:rPr>
              <w:t>152</w:t>
            </w:r>
          </w:p>
        </w:tc>
        <w:tc>
          <w:tcPr>
            <w:tcW w:w="309" w:type="pct"/>
            <w:tcBorders>
              <w:top w:val="nil"/>
              <w:left w:val="nil"/>
              <w:bottom w:val="single" w:sz="4" w:space="0" w:color="auto"/>
              <w:right w:val="single" w:sz="4" w:space="0" w:color="auto"/>
            </w:tcBorders>
            <w:noWrap/>
            <w:vAlign w:val="center"/>
          </w:tcPr>
          <w:p w14:paraId="1D507711" w14:textId="77777777" w:rsidR="002B0C7A" w:rsidRPr="005F3625" w:rsidRDefault="00C64CE7" w:rsidP="00CC0E4A">
            <w:pPr>
              <w:jc w:val="center"/>
              <w:rPr>
                <w:b/>
                <w:sz w:val="20"/>
                <w:szCs w:val="20"/>
              </w:rPr>
            </w:pPr>
            <w:r w:rsidRPr="005F3625">
              <w:rPr>
                <w:b/>
                <w:sz w:val="20"/>
                <w:szCs w:val="20"/>
              </w:rPr>
              <w:t>14</w:t>
            </w:r>
          </w:p>
        </w:tc>
        <w:tc>
          <w:tcPr>
            <w:tcW w:w="322" w:type="pct"/>
            <w:tcBorders>
              <w:top w:val="nil"/>
              <w:left w:val="nil"/>
              <w:bottom w:val="single" w:sz="4" w:space="0" w:color="auto"/>
              <w:right w:val="single" w:sz="4" w:space="0" w:color="auto"/>
            </w:tcBorders>
            <w:noWrap/>
            <w:vAlign w:val="center"/>
          </w:tcPr>
          <w:p w14:paraId="32F47DA6" w14:textId="77777777" w:rsidR="002B0C7A" w:rsidRPr="005F3625" w:rsidRDefault="00C64CE7" w:rsidP="00CC0E4A">
            <w:pPr>
              <w:jc w:val="center"/>
              <w:rPr>
                <w:b/>
                <w:sz w:val="20"/>
                <w:szCs w:val="20"/>
              </w:rPr>
            </w:pPr>
            <w:r w:rsidRPr="005F3625">
              <w:rPr>
                <w:b/>
                <w:sz w:val="20"/>
                <w:szCs w:val="20"/>
              </w:rPr>
              <w:t>393</w:t>
            </w:r>
          </w:p>
        </w:tc>
      </w:tr>
      <w:tr w:rsidR="00522630" w:rsidRPr="004E34A8" w14:paraId="1967B2F1" w14:textId="77777777" w:rsidTr="00C6432A">
        <w:trPr>
          <w:trHeight w:val="247"/>
        </w:trPr>
        <w:tc>
          <w:tcPr>
            <w:tcW w:w="502" w:type="pct"/>
            <w:tcBorders>
              <w:top w:val="nil"/>
              <w:left w:val="single" w:sz="4" w:space="0" w:color="auto"/>
              <w:bottom w:val="single" w:sz="4" w:space="0" w:color="auto"/>
              <w:right w:val="single" w:sz="4" w:space="0" w:color="auto"/>
            </w:tcBorders>
            <w:noWrap/>
            <w:vAlign w:val="center"/>
          </w:tcPr>
          <w:p w14:paraId="56EFB09F" w14:textId="77777777" w:rsidR="002B0C7A" w:rsidRPr="005F3625" w:rsidRDefault="002B0C7A" w:rsidP="00777018">
            <w:pPr>
              <w:suppressAutoHyphens w:val="0"/>
              <w:jc w:val="center"/>
              <w:rPr>
                <w:sz w:val="20"/>
                <w:szCs w:val="20"/>
                <w:lang w:eastAsia="lv-LV"/>
              </w:rPr>
            </w:pPr>
            <w:r w:rsidRPr="005F3625">
              <w:rPr>
                <w:sz w:val="20"/>
                <w:szCs w:val="20"/>
                <w:lang w:eastAsia="lv-LV"/>
              </w:rPr>
              <w:t>IV</w:t>
            </w:r>
          </w:p>
        </w:tc>
        <w:tc>
          <w:tcPr>
            <w:tcW w:w="379" w:type="pct"/>
            <w:tcBorders>
              <w:top w:val="nil"/>
              <w:left w:val="nil"/>
              <w:bottom w:val="single" w:sz="4" w:space="0" w:color="auto"/>
              <w:right w:val="single" w:sz="4" w:space="0" w:color="auto"/>
            </w:tcBorders>
            <w:noWrap/>
            <w:vAlign w:val="center"/>
          </w:tcPr>
          <w:p w14:paraId="4457A0F9" w14:textId="77777777" w:rsidR="002B0C7A" w:rsidRPr="005F3625" w:rsidRDefault="002B0C7A" w:rsidP="005A0CD3">
            <w:pPr>
              <w:jc w:val="center"/>
              <w:rPr>
                <w:sz w:val="20"/>
                <w:szCs w:val="20"/>
              </w:rPr>
            </w:pPr>
            <w:r w:rsidRPr="005F3625">
              <w:rPr>
                <w:sz w:val="20"/>
                <w:szCs w:val="20"/>
              </w:rPr>
              <w:t>0</w:t>
            </w:r>
          </w:p>
        </w:tc>
        <w:tc>
          <w:tcPr>
            <w:tcW w:w="368" w:type="pct"/>
            <w:tcBorders>
              <w:top w:val="nil"/>
              <w:left w:val="nil"/>
              <w:bottom w:val="single" w:sz="4" w:space="0" w:color="auto"/>
              <w:right w:val="single" w:sz="4" w:space="0" w:color="auto"/>
            </w:tcBorders>
            <w:noWrap/>
            <w:vAlign w:val="center"/>
          </w:tcPr>
          <w:p w14:paraId="70C748CB" w14:textId="77777777" w:rsidR="002B0C7A" w:rsidRPr="005F3625" w:rsidRDefault="002B0C7A" w:rsidP="005A0CD3">
            <w:pPr>
              <w:jc w:val="center"/>
              <w:rPr>
                <w:sz w:val="20"/>
                <w:szCs w:val="20"/>
              </w:rPr>
            </w:pPr>
            <w:r w:rsidRPr="005F3625">
              <w:rPr>
                <w:sz w:val="20"/>
                <w:szCs w:val="20"/>
              </w:rPr>
              <w:t>0</w:t>
            </w:r>
          </w:p>
        </w:tc>
        <w:tc>
          <w:tcPr>
            <w:tcW w:w="352" w:type="pct"/>
            <w:tcBorders>
              <w:top w:val="nil"/>
              <w:left w:val="nil"/>
              <w:bottom w:val="single" w:sz="4" w:space="0" w:color="auto"/>
              <w:right w:val="single" w:sz="4" w:space="0" w:color="auto"/>
            </w:tcBorders>
            <w:noWrap/>
            <w:vAlign w:val="center"/>
          </w:tcPr>
          <w:p w14:paraId="284099DF" w14:textId="77777777" w:rsidR="002B0C7A" w:rsidRPr="005F3625" w:rsidRDefault="002B0C7A" w:rsidP="005A0CD3">
            <w:pPr>
              <w:jc w:val="center"/>
              <w:rPr>
                <w:sz w:val="20"/>
                <w:szCs w:val="20"/>
              </w:rPr>
            </w:pPr>
            <w:r w:rsidRPr="005F3625">
              <w:rPr>
                <w:sz w:val="20"/>
                <w:szCs w:val="20"/>
              </w:rPr>
              <w:t> 1</w:t>
            </w:r>
          </w:p>
        </w:tc>
        <w:tc>
          <w:tcPr>
            <w:tcW w:w="366" w:type="pct"/>
            <w:tcBorders>
              <w:top w:val="nil"/>
              <w:left w:val="nil"/>
              <w:bottom w:val="single" w:sz="4" w:space="0" w:color="auto"/>
              <w:right w:val="single" w:sz="4" w:space="0" w:color="auto"/>
            </w:tcBorders>
            <w:noWrap/>
            <w:vAlign w:val="center"/>
          </w:tcPr>
          <w:p w14:paraId="515BB8E2" w14:textId="77777777" w:rsidR="002B0C7A" w:rsidRPr="005F3625" w:rsidRDefault="002B0C7A" w:rsidP="005A0CD3">
            <w:pPr>
              <w:jc w:val="center"/>
              <w:rPr>
                <w:sz w:val="20"/>
                <w:szCs w:val="20"/>
              </w:rPr>
            </w:pPr>
            <w:r w:rsidRPr="005F3625">
              <w:rPr>
                <w:sz w:val="20"/>
                <w:szCs w:val="20"/>
              </w:rPr>
              <w:t>28</w:t>
            </w:r>
          </w:p>
        </w:tc>
        <w:tc>
          <w:tcPr>
            <w:tcW w:w="366" w:type="pct"/>
            <w:tcBorders>
              <w:top w:val="single" w:sz="4" w:space="0" w:color="auto"/>
              <w:left w:val="nil"/>
              <w:bottom w:val="single" w:sz="4" w:space="0" w:color="auto"/>
              <w:right w:val="single" w:sz="4" w:space="0" w:color="auto"/>
            </w:tcBorders>
            <w:vAlign w:val="center"/>
          </w:tcPr>
          <w:p w14:paraId="46D08AC5" w14:textId="77777777" w:rsidR="002B0C7A" w:rsidRPr="005F3625" w:rsidRDefault="00522630">
            <w:pPr>
              <w:jc w:val="center"/>
              <w:rPr>
                <w:sz w:val="20"/>
                <w:szCs w:val="20"/>
              </w:rPr>
            </w:pPr>
            <w:r w:rsidRPr="005F3625">
              <w:rPr>
                <w:sz w:val="20"/>
                <w:szCs w:val="20"/>
              </w:rPr>
              <w:t>0</w:t>
            </w:r>
          </w:p>
        </w:tc>
        <w:tc>
          <w:tcPr>
            <w:tcW w:w="429" w:type="pct"/>
            <w:tcBorders>
              <w:top w:val="single" w:sz="4" w:space="0" w:color="auto"/>
              <w:left w:val="single" w:sz="4" w:space="0" w:color="auto"/>
              <w:bottom w:val="single" w:sz="4" w:space="0" w:color="auto"/>
              <w:right w:val="single" w:sz="4" w:space="0" w:color="auto"/>
            </w:tcBorders>
            <w:vAlign w:val="center"/>
          </w:tcPr>
          <w:p w14:paraId="49688B25" w14:textId="77777777" w:rsidR="002B0C7A" w:rsidRPr="005F3625" w:rsidRDefault="00522630" w:rsidP="005A0E30">
            <w:pPr>
              <w:jc w:val="center"/>
              <w:rPr>
                <w:sz w:val="20"/>
                <w:szCs w:val="20"/>
              </w:rPr>
            </w:pPr>
            <w:r w:rsidRPr="005F3625">
              <w:rPr>
                <w:sz w:val="20"/>
                <w:szCs w:val="20"/>
              </w:rPr>
              <w:t>0</w:t>
            </w:r>
          </w:p>
        </w:tc>
        <w:tc>
          <w:tcPr>
            <w:tcW w:w="395" w:type="pct"/>
            <w:tcBorders>
              <w:top w:val="nil"/>
              <w:left w:val="single" w:sz="4" w:space="0" w:color="auto"/>
              <w:bottom w:val="single" w:sz="4" w:space="0" w:color="auto"/>
              <w:right w:val="single" w:sz="4" w:space="0" w:color="auto"/>
            </w:tcBorders>
            <w:noWrap/>
            <w:vAlign w:val="center"/>
          </w:tcPr>
          <w:p w14:paraId="4AAEF3A4" w14:textId="77777777" w:rsidR="002B0C7A" w:rsidRPr="005F3625" w:rsidRDefault="002B0C7A" w:rsidP="005A0CD3">
            <w:pPr>
              <w:jc w:val="center"/>
              <w:rPr>
                <w:sz w:val="20"/>
                <w:szCs w:val="20"/>
              </w:rPr>
            </w:pPr>
            <w:r w:rsidRPr="005F3625">
              <w:rPr>
                <w:sz w:val="20"/>
                <w:szCs w:val="20"/>
              </w:rPr>
              <w:t>9</w:t>
            </w:r>
          </w:p>
        </w:tc>
        <w:tc>
          <w:tcPr>
            <w:tcW w:w="451" w:type="pct"/>
            <w:tcBorders>
              <w:top w:val="nil"/>
              <w:left w:val="nil"/>
              <w:bottom w:val="single" w:sz="4" w:space="0" w:color="auto"/>
              <w:right w:val="single" w:sz="4" w:space="0" w:color="auto"/>
            </w:tcBorders>
            <w:noWrap/>
            <w:vAlign w:val="center"/>
          </w:tcPr>
          <w:p w14:paraId="34C5B551" w14:textId="77777777" w:rsidR="002B0C7A" w:rsidRPr="005F3625" w:rsidRDefault="002B0C7A" w:rsidP="005A0CD3">
            <w:pPr>
              <w:jc w:val="center"/>
              <w:rPr>
                <w:sz w:val="20"/>
                <w:szCs w:val="20"/>
              </w:rPr>
            </w:pPr>
            <w:r w:rsidRPr="005F3625">
              <w:rPr>
                <w:sz w:val="20"/>
              </w:rPr>
              <w:t>623</w:t>
            </w:r>
          </w:p>
        </w:tc>
        <w:tc>
          <w:tcPr>
            <w:tcW w:w="390" w:type="pct"/>
            <w:tcBorders>
              <w:top w:val="nil"/>
              <w:left w:val="nil"/>
              <w:bottom w:val="single" w:sz="4" w:space="0" w:color="auto"/>
              <w:right w:val="single" w:sz="4" w:space="0" w:color="auto"/>
            </w:tcBorders>
            <w:noWrap/>
            <w:vAlign w:val="center"/>
          </w:tcPr>
          <w:p w14:paraId="1FC9BCFE" w14:textId="77777777" w:rsidR="002B0C7A" w:rsidRPr="005F3625" w:rsidRDefault="002B0C7A" w:rsidP="005A0CD3">
            <w:pPr>
              <w:jc w:val="center"/>
              <w:rPr>
                <w:sz w:val="20"/>
                <w:szCs w:val="20"/>
              </w:rPr>
            </w:pPr>
            <w:r w:rsidRPr="005F3625">
              <w:rPr>
                <w:sz w:val="20"/>
                <w:szCs w:val="20"/>
              </w:rPr>
              <w:t>6</w:t>
            </w:r>
          </w:p>
        </w:tc>
        <w:tc>
          <w:tcPr>
            <w:tcW w:w="371" w:type="pct"/>
            <w:tcBorders>
              <w:top w:val="nil"/>
              <w:left w:val="nil"/>
              <w:bottom w:val="single" w:sz="4" w:space="0" w:color="auto"/>
              <w:right w:val="single" w:sz="4" w:space="0" w:color="auto"/>
            </w:tcBorders>
            <w:noWrap/>
            <w:vAlign w:val="center"/>
          </w:tcPr>
          <w:p w14:paraId="19642A94" w14:textId="77777777" w:rsidR="002B0C7A" w:rsidRPr="005F3625" w:rsidRDefault="002B0C7A" w:rsidP="005A0CD3">
            <w:pPr>
              <w:jc w:val="center"/>
              <w:rPr>
                <w:sz w:val="20"/>
                <w:szCs w:val="20"/>
              </w:rPr>
            </w:pPr>
            <w:r w:rsidRPr="005F3625">
              <w:rPr>
                <w:sz w:val="20"/>
                <w:szCs w:val="20"/>
              </w:rPr>
              <w:t>183</w:t>
            </w:r>
          </w:p>
        </w:tc>
        <w:tc>
          <w:tcPr>
            <w:tcW w:w="309" w:type="pct"/>
            <w:tcBorders>
              <w:top w:val="nil"/>
              <w:left w:val="nil"/>
              <w:bottom w:val="single" w:sz="4" w:space="0" w:color="auto"/>
              <w:right w:val="single" w:sz="4" w:space="0" w:color="auto"/>
            </w:tcBorders>
            <w:noWrap/>
            <w:vAlign w:val="center"/>
          </w:tcPr>
          <w:p w14:paraId="32C21C20" w14:textId="77777777" w:rsidR="002B0C7A" w:rsidRPr="005F3625" w:rsidRDefault="00012E2B" w:rsidP="00CC0E4A">
            <w:pPr>
              <w:jc w:val="center"/>
              <w:rPr>
                <w:b/>
                <w:sz w:val="20"/>
                <w:szCs w:val="20"/>
              </w:rPr>
            </w:pPr>
            <w:r w:rsidRPr="005F3625">
              <w:rPr>
                <w:b/>
                <w:sz w:val="20"/>
                <w:szCs w:val="20"/>
              </w:rPr>
              <w:t>26</w:t>
            </w:r>
          </w:p>
        </w:tc>
        <w:tc>
          <w:tcPr>
            <w:tcW w:w="322" w:type="pct"/>
            <w:tcBorders>
              <w:top w:val="nil"/>
              <w:left w:val="nil"/>
              <w:bottom w:val="single" w:sz="4" w:space="0" w:color="auto"/>
              <w:right w:val="single" w:sz="4" w:space="0" w:color="auto"/>
            </w:tcBorders>
            <w:noWrap/>
            <w:vAlign w:val="center"/>
          </w:tcPr>
          <w:p w14:paraId="5BBDBF7B" w14:textId="77777777" w:rsidR="002B0C7A" w:rsidRPr="005F3625" w:rsidRDefault="00012E2B" w:rsidP="00CC0E4A">
            <w:pPr>
              <w:jc w:val="center"/>
              <w:rPr>
                <w:b/>
                <w:sz w:val="20"/>
                <w:szCs w:val="20"/>
              </w:rPr>
            </w:pPr>
            <w:r w:rsidRPr="005F3625">
              <w:rPr>
                <w:b/>
                <w:sz w:val="20"/>
                <w:szCs w:val="20"/>
              </w:rPr>
              <w:t>493</w:t>
            </w:r>
          </w:p>
        </w:tc>
      </w:tr>
      <w:tr w:rsidR="00522630" w:rsidRPr="004E34A8" w14:paraId="2FDE7931" w14:textId="77777777" w:rsidTr="00C6432A">
        <w:trPr>
          <w:trHeight w:val="247"/>
        </w:trPr>
        <w:tc>
          <w:tcPr>
            <w:tcW w:w="502" w:type="pct"/>
            <w:tcBorders>
              <w:top w:val="nil"/>
              <w:left w:val="single" w:sz="4" w:space="0" w:color="auto"/>
              <w:bottom w:val="single" w:sz="4" w:space="0" w:color="auto"/>
              <w:right w:val="single" w:sz="4" w:space="0" w:color="auto"/>
            </w:tcBorders>
            <w:noWrap/>
            <w:vAlign w:val="center"/>
          </w:tcPr>
          <w:p w14:paraId="3A48988D" w14:textId="77777777" w:rsidR="00012E2B" w:rsidRPr="005F3625" w:rsidRDefault="00012E2B" w:rsidP="00777018">
            <w:pPr>
              <w:suppressAutoHyphens w:val="0"/>
              <w:jc w:val="center"/>
              <w:rPr>
                <w:b/>
                <w:bCs/>
                <w:sz w:val="16"/>
                <w:szCs w:val="16"/>
                <w:lang w:eastAsia="lv-LV"/>
              </w:rPr>
            </w:pPr>
            <w:r w:rsidRPr="005F3625">
              <w:rPr>
                <w:b/>
                <w:bCs/>
                <w:sz w:val="16"/>
                <w:szCs w:val="16"/>
                <w:lang w:eastAsia="lv-LV"/>
              </w:rPr>
              <w:t>KOPĀ:</w:t>
            </w:r>
          </w:p>
        </w:tc>
        <w:tc>
          <w:tcPr>
            <w:tcW w:w="379" w:type="pct"/>
            <w:tcBorders>
              <w:top w:val="nil"/>
              <w:left w:val="nil"/>
              <w:bottom w:val="single" w:sz="4" w:space="0" w:color="auto"/>
              <w:right w:val="single" w:sz="4" w:space="0" w:color="auto"/>
            </w:tcBorders>
            <w:noWrap/>
            <w:vAlign w:val="center"/>
          </w:tcPr>
          <w:p w14:paraId="0E111A44" w14:textId="77777777" w:rsidR="00012E2B" w:rsidRPr="005F3625" w:rsidRDefault="00012E2B" w:rsidP="005A0CD3">
            <w:pPr>
              <w:jc w:val="center"/>
              <w:rPr>
                <w:sz w:val="20"/>
                <w:szCs w:val="20"/>
              </w:rPr>
            </w:pPr>
            <w:r w:rsidRPr="005F3625">
              <w:rPr>
                <w:sz w:val="20"/>
                <w:szCs w:val="20"/>
              </w:rPr>
              <w:t>3</w:t>
            </w:r>
          </w:p>
        </w:tc>
        <w:tc>
          <w:tcPr>
            <w:tcW w:w="368" w:type="pct"/>
            <w:tcBorders>
              <w:top w:val="nil"/>
              <w:left w:val="nil"/>
              <w:bottom w:val="single" w:sz="4" w:space="0" w:color="auto"/>
              <w:right w:val="single" w:sz="4" w:space="0" w:color="auto"/>
            </w:tcBorders>
            <w:noWrap/>
            <w:vAlign w:val="center"/>
          </w:tcPr>
          <w:p w14:paraId="4129494B" w14:textId="77777777" w:rsidR="00012E2B" w:rsidRPr="005F3625" w:rsidRDefault="00012E2B" w:rsidP="005A0CD3">
            <w:pPr>
              <w:jc w:val="center"/>
              <w:rPr>
                <w:sz w:val="20"/>
                <w:szCs w:val="20"/>
              </w:rPr>
            </w:pPr>
            <w:r w:rsidRPr="005F3625">
              <w:rPr>
                <w:sz w:val="20"/>
                <w:szCs w:val="20"/>
              </w:rPr>
              <w:t>126</w:t>
            </w:r>
          </w:p>
        </w:tc>
        <w:tc>
          <w:tcPr>
            <w:tcW w:w="352" w:type="pct"/>
            <w:tcBorders>
              <w:top w:val="nil"/>
              <w:left w:val="nil"/>
              <w:bottom w:val="single" w:sz="4" w:space="0" w:color="auto"/>
              <w:right w:val="single" w:sz="4" w:space="0" w:color="auto"/>
            </w:tcBorders>
            <w:noWrap/>
            <w:vAlign w:val="center"/>
          </w:tcPr>
          <w:p w14:paraId="67ED8AA0" w14:textId="77777777" w:rsidR="00012E2B" w:rsidRPr="005F3625" w:rsidRDefault="00012E2B" w:rsidP="005A0CD3">
            <w:pPr>
              <w:jc w:val="center"/>
              <w:rPr>
                <w:bCs/>
                <w:sz w:val="20"/>
                <w:szCs w:val="20"/>
              </w:rPr>
            </w:pPr>
            <w:r w:rsidRPr="005F3625">
              <w:rPr>
                <w:bCs/>
                <w:sz w:val="20"/>
                <w:szCs w:val="20"/>
              </w:rPr>
              <w:t> 5</w:t>
            </w:r>
          </w:p>
        </w:tc>
        <w:tc>
          <w:tcPr>
            <w:tcW w:w="366" w:type="pct"/>
            <w:tcBorders>
              <w:top w:val="nil"/>
              <w:left w:val="nil"/>
              <w:bottom w:val="single" w:sz="4" w:space="0" w:color="auto"/>
              <w:right w:val="single" w:sz="4" w:space="0" w:color="auto"/>
            </w:tcBorders>
            <w:noWrap/>
            <w:vAlign w:val="center"/>
          </w:tcPr>
          <w:p w14:paraId="1EEC07CD" w14:textId="77777777" w:rsidR="00012E2B" w:rsidRPr="005F3625" w:rsidRDefault="00012E2B" w:rsidP="005A0CD3">
            <w:pPr>
              <w:jc w:val="center"/>
              <w:rPr>
                <w:bCs/>
                <w:sz w:val="20"/>
                <w:szCs w:val="20"/>
              </w:rPr>
            </w:pPr>
            <w:r w:rsidRPr="005F3625">
              <w:rPr>
                <w:bCs/>
                <w:sz w:val="20"/>
                <w:szCs w:val="20"/>
              </w:rPr>
              <w:t> 132</w:t>
            </w:r>
          </w:p>
        </w:tc>
        <w:tc>
          <w:tcPr>
            <w:tcW w:w="366" w:type="pct"/>
            <w:tcBorders>
              <w:top w:val="single" w:sz="4" w:space="0" w:color="auto"/>
              <w:left w:val="nil"/>
              <w:bottom w:val="single" w:sz="4" w:space="0" w:color="auto"/>
              <w:right w:val="single" w:sz="4" w:space="0" w:color="auto"/>
            </w:tcBorders>
            <w:vAlign w:val="center"/>
          </w:tcPr>
          <w:p w14:paraId="5FF3F79F" w14:textId="77777777" w:rsidR="00012E2B" w:rsidRPr="005F3625" w:rsidRDefault="00012E2B" w:rsidP="000D5618">
            <w:pPr>
              <w:jc w:val="center"/>
              <w:rPr>
                <w:b/>
                <w:bCs/>
                <w:sz w:val="20"/>
                <w:szCs w:val="20"/>
              </w:rPr>
            </w:pPr>
            <w:r w:rsidRPr="005F3625">
              <w:rPr>
                <w:b/>
                <w:bCs/>
                <w:sz w:val="20"/>
                <w:szCs w:val="20"/>
              </w:rPr>
              <w:t>0</w:t>
            </w:r>
          </w:p>
        </w:tc>
        <w:tc>
          <w:tcPr>
            <w:tcW w:w="429" w:type="pct"/>
            <w:tcBorders>
              <w:top w:val="single" w:sz="4" w:space="0" w:color="auto"/>
              <w:left w:val="single" w:sz="4" w:space="0" w:color="auto"/>
              <w:bottom w:val="single" w:sz="4" w:space="0" w:color="auto"/>
              <w:right w:val="single" w:sz="4" w:space="0" w:color="auto"/>
            </w:tcBorders>
            <w:vAlign w:val="center"/>
          </w:tcPr>
          <w:p w14:paraId="2D6F78C9" w14:textId="77777777" w:rsidR="00012E2B" w:rsidRPr="005F3625" w:rsidRDefault="00012E2B" w:rsidP="000D5618">
            <w:pPr>
              <w:jc w:val="center"/>
              <w:rPr>
                <w:b/>
                <w:bCs/>
                <w:sz w:val="20"/>
                <w:szCs w:val="20"/>
              </w:rPr>
            </w:pPr>
            <w:r w:rsidRPr="005F3625">
              <w:rPr>
                <w:b/>
                <w:bCs/>
                <w:sz w:val="20"/>
                <w:szCs w:val="20"/>
              </w:rPr>
              <w:t>0</w:t>
            </w:r>
          </w:p>
        </w:tc>
        <w:tc>
          <w:tcPr>
            <w:tcW w:w="395" w:type="pct"/>
            <w:tcBorders>
              <w:top w:val="nil"/>
              <w:left w:val="single" w:sz="4" w:space="0" w:color="auto"/>
              <w:bottom w:val="single" w:sz="4" w:space="0" w:color="auto"/>
              <w:right w:val="single" w:sz="4" w:space="0" w:color="auto"/>
            </w:tcBorders>
            <w:noWrap/>
            <w:vAlign w:val="center"/>
          </w:tcPr>
          <w:p w14:paraId="287991AF" w14:textId="77777777" w:rsidR="00012E2B" w:rsidRPr="005F3625" w:rsidRDefault="00012E2B" w:rsidP="005A0CD3">
            <w:pPr>
              <w:jc w:val="center"/>
              <w:rPr>
                <w:sz w:val="20"/>
                <w:szCs w:val="20"/>
              </w:rPr>
            </w:pPr>
            <w:r w:rsidRPr="005F3625">
              <w:rPr>
                <w:sz w:val="20"/>
                <w:szCs w:val="20"/>
              </w:rPr>
              <w:t>45</w:t>
            </w:r>
          </w:p>
        </w:tc>
        <w:tc>
          <w:tcPr>
            <w:tcW w:w="451" w:type="pct"/>
            <w:tcBorders>
              <w:top w:val="nil"/>
              <w:left w:val="nil"/>
              <w:bottom w:val="single" w:sz="4" w:space="0" w:color="auto"/>
              <w:right w:val="single" w:sz="4" w:space="0" w:color="auto"/>
            </w:tcBorders>
            <w:noWrap/>
            <w:vAlign w:val="center"/>
          </w:tcPr>
          <w:p w14:paraId="5AD6B82B" w14:textId="77777777" w:rsidR="00012E2B" w:rsidRPr="005F3625" w:rsidRDefault="00012E2B" w:rsidP="005A0CD3">
            <w:pPr>
              <w:jc w:val="center"/>
              <w:rPr>
                <w:sz w:val="20"/>
                <w:szCs w:val="20"/>
              </w:rPr>
            </w:pPr>
            <w:r w:rsidRPr="005F3625">
              <w:rPr>
                <w:sz w:val="20"/>
                <w:szCs w:val="20"/>
              </w:rPr>
              <w:t>1425</w:t>
            </w:r>
          </w:p>
        </w:tc>
        <w:tc>
          <w:tcPr>
            <w:tcW w:w="390" w:type="pct"/>
            <w:tcBorders>
              <w:top w:val="nil"/>
              <w:left w:val="nil"/>
              <w:bottom w:val="single" w:sz="4" w:space="0" w:color="auto"/>
              <w:right w:val="single" w:sz="4" w:space="0" w:color="auto"/>
            </w:tcBorders>
            <w:noWrap/>
            <w:vAlign w:val="center"/>
          </w:tcPr>
          <w:p w14:paraId="7A644267" w14:textId="77777777" w:rsidR="00012E2B" w:rsidRPr="005F3625" w:rsidRDefault="00012E2B" w:rsidP="005A0CD3">
            <w:pPr>
              <w:jc w:val="center"/>
              <w:rPr>
                <w:sz w:val="20"/>
                <w:szCs w:val="20"/>
              </w:rPr>
            </w:pPr>
            <w:r w:rsidRPr="005F3625">
              <w:rPr>
                <w:sz w:val="20"/>
                <w:szCs w:val="20"/>
              </w:rPr>
              <w:t>22</w:t>
            </w:r>
          </w:p>
        </w:tc>
        <w:tc>
          <w:tcPr>
            <w:tcW w:w="371" w:type="pct"/>
            <w:tcBorders>
              <w:top w:val="nil"/>
              <w:left w:val="nil"/>
              <w:bottom w:val="single" w:sz="4" w:space="0" w:color="auto"/>
              <w:right w:val="single" w:sz="4" w:space="0" w:color="auto"/>
            </w:tcBorders>
            <w:noWrap/>
            <w:vAlign w:val="center"/>
          </w:tcPr>
          <w:p w14:paraId="73546220" w14:textId="77777777" w:rsidR="00012E2B" w:rsidRPr="005F3625" w:rsidRDefault="00012E2B" w:rsidP="005A0CD3">
            <w:pPr>
              <w:jc w:val="center"/>
              <w:rPr>
                <w:sz w:val="20"/>
                <w:szCs w:val="20"/>
              </w:rPr>
            </w:pPr>
            <w:r w:rsidRPr="005F3625">
              <w:rPr>
                <w:sz w:val="20"/>
                <w:szCs w:val="20"/>
              </w:rPr>
              <w:t>666</w:t>
            </w:r>
          </w:p>
        </w:tc>
        <w:tc>
          <w:tcPr>
            <w:tcW w:w="309" w:type="pct"/>
            <w:tcBorders>
              <w:top w:val="nil"/>
              <w:left w:val="nil"/>
              <w:bottom w:val="single" w:sz="4" w:space="0" w:color="auto"/>
              <w:right w:val="single" w:sz="4" w:space="0" w:color="auto"/>
            </w:tcBorders>
            <w:noWrap/>
          </w:tcPr>
          <w:p w14:paraId="07455772" w14:textId="77777777" w:rsidR="00012E2B" w:rsidRPr="005F3625" w:rsidRDefault="00012E2B" w:rsidP="005C53BF">
            <w:pPr>
              <w:jc w:val="center"/>
              <w:rPr>
                <w:b/>
                <w:sz w:val="20"/>
                <w:szCs w:val="20"/>
              </w:rPr>
            </w:pPr>
            <w:r w:rsidRPr="005F3625">
              <w:rPr>
                <w:b/>
                <w:sz w:val="20"/>
                <w:szCs w:val="20"/>
              </w:rPr>
              <w:t>53</w:t>
            </w:r>
          </w:p>
        </w:tc>
        <w:tc>
          <w:tcPr>
            <w:tcW w:w="322" w:type="pct"/>
            <w:tcBorders>
              <w:top w:val="nil"/>
              <w:left w:val="nil"/>
              <w:bottom w:val="single" w:sz="4" w:space="0" w:color="auto"/>
              <w:right w:val="single" w:sz="4" w:space="0" w:color="auto"/>
            </w:tcBorders>
            <w:noWrap/>
          </w:tcPr>
          <w:p w14:paraId="0A386099" w14:textId="77777777" w:rsidR="00012E2B" w:rsidRPr="005F3625" w:rsidRDefault="00012E2B">
            <w:pPr>
              <w:jc w:val="center"/>
              <w:rPr>
                <w:b/>
                <w:sz w:val="20"/>
                <w:szCs w:val="20"/>
              </w:rPr>
            </w:pPr>
            <w:r w:rsidRPr="005F3625">
              <w:rPr>
                <w:b/>
                <w:sz w:val="20"/>
                <w:szCs w:val="20"/>
              </w:rPr>
              <w:t>1587</w:t>
            </w:r>
          </w:p>
        </w:tc>
      </w:tr>
    </w:tbl>
    <w:p w14:paraId="04DC1BB4" w14:textId="77777777" w:rsidR="00F36B3A" w:rsidRPr="005F3625" w:rsidRDefault="00F36B3A" w:rsidP="00C6432A">
      <w:pPr>
        <w:ind w:firstLine="709"/>
        <w:jc w:val="both"/>
      </w:pPr>
    </w:p>
    <w:p w14:paraId="0B1F8623" w14:textId="77777777" w:rsidR="00C20CF3" w:rsidRPr="005F3625" w:rsidRDefault="00C20CF3" w:rsidP="00C6432A">
      <w:pPr>
        <w:ind w:firstLine="709"/>
        <w:jc w:val="both"/>
      </w:pPr>
      <w:r w:rsidRPr="005F3625">
        <w:t xml:space="preserve">No darba devējiem saņemtās prognozes par darbinieku skaita </w:t>
      </w:r>
      <w:r w:rsidRPr="005F3625">
        <w:rPr>
          <w:b/>
          <w:bCs/>
        </w:rPr>
        <w:t xml:space="preserve">samazinājumu sadalījumā pa profesijām/amatiem - </w:t>
      </w:r>
      <w:r w:rsidRPr="005F3625">
        <w:t xml:space="preserve">(lielākais skaits) 2016.gadā profesiju/amatu samazinājums tika plānots šādās profesijās: mazumtirdzniecības aģents, vispārējās pamatizglītības skolotājs, remontatslēdznieks, vispārējās vidējās izglītības skolotājs, ceļa </w:t>
      </w:r>
      <w:r w:rsidR="00EF15C8" w:rsidRPr="005F3625">
        <w:t>būves palīgstrādnieks</w:t>
      </w:r>
      <w:r w:rsidRPr="005F3625">
        <w:t>, apkopējs, elektromontieris, aprūpētājs, velmētājs, metalurģiskās iekārtas /celtņa operators, savvaļas /kažokādu dzīvnieku kopējs, traktortehnikas vadītājs.</w:t>
      </w:r>
    </w:p>
    <w:p w14:paraId="5369939A" w14:textId="77777777" w:rsidR="00C20CF3" w:rsidRPr="005F3625" w:rsidRDefault="00C20CF3" w:rsidP="00C6432A">
      <w:pPr>
        <w:jc w:val="both"/>
      </w:pPr>
    </w:p>
    <w:p w14:paraId="14505F34" w14:textId="77777777" w:rsidR="00C20CF3" w:rsidRPr="005F3625" w:rsidRDefault="00C20CF3" w:rsidP="00C6432A">
      <w:pPr>
        <w:jc w:val="center"/>
        <w:rPr>
          <w:noProof/>
          <w:lang w:eastAsia="lv-LV"/>
        </w:rPr>
      </w:pPr>
    </w:p>
    <w:p w14:paraId="161677B7" w14:textId="77777777" w:rsidR="00C20CF3" w:rsidRPr="005F3625" w:rsidRDefault="00C20CF3" w:rsidP="005F3625"/>
    <w:p w14:paraId="76FB5615" w14:textId="77777777" w:rsidR="00C20CF3" w:rsidRPr="004E34A8" w:rsidRDefault="00C20CF3" w:rsidP="00C6432A">
      <w:pPr>
        <w:pStyle w:val="Caption"/>
        <w:keepNext/>
        <w:jc w:val="right"/>
      </w:pPr>
      <w:r w:rsidRPr="005F3625">
        <w:t>attēls 1.34</w:t>
      </w:r>
    </w:p>
    <w:p w14:paraId="23226316" w14:textId="77777777" w:rsidR="00C20CF3" w:rsidRPr="004E34A8" w:rsidRDefault="00C20CF3" w:rsidP="00C6432A">
      <w:pPr>
        <w:jc w:val="center"/>
      </w:pPr>
      <w:r w:rsidRPr="005F3625">
        <w:rPr>
          <w:noProof/>
          <w:lang w:eastAsia="lv-LV"/>
        </w:rPr>
        <w:drawing>
          <wp:inline distT="0" distB="0" distL="0" distR="0" wp14:anchorId="26DD7670" wp14:editId="34805BD4">
            <wp:extent cx="4546251" cy="2344615"/>
            <wp:effectExtent l="0" t="0" r="698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544947" cy="2343943"/>
                    </a:xfrm>
                    <a:prstGeom prst="rect">
                      <a:avLst/>
                    </a:prstGeom>
                    <a:noFill/>
                  </pic:spPr>
                </pic:pic>
              </a:graphicData>
            </a:graphic>
          </wp:inline>
        </w:drawing>
      </w:r>
    </w:p>
    <w:p w14:paraId="793FF56A" w14:textId="77777777" w:rsidR="009A095A" w:rsidRPr="004E34A8" w:rsidRDefault="009A095A" w:rsidP="00C20CF3">
      <w:pPr>
        <w:pStyle w:val="Heading1"/>
        <w:numPr>
          <w:ilvl w:val="0"/>
          <w:numId w:val="4"/>
        </w:numPr>
        <w:rPr>
          <w:lang w:eastAsia="lv-LV"/>
        </w:rPr>
      </w:pPr>
      <w:bookmarkStart w:id="24" w:name="_Toc472608349"/>
      <w:r w:rsidRPr="004E34A8">
        <w:rPr>
          <w:lang w:eastAsia="lv-LV"/>
        </w:rPr>
        <w:lastRenderedPageBreak/>
        <w:t>Informācija par NVA īstenotajiem pasākumiem</w:t>
      </w:r>
      <w:bookmarkEnd w:id="24"/>
    </w:p>
    <w:p w14:paraId="25B6ED14" w14:textId="77777777" w:rsidR="00FA63E4" w:rsidRPr="004E34A8" w:rsidRDefault="00FA63E4" w:rsidP="005F3625">
      <w:pPr>
        <w:ind w:firstLine="709"/>
        <w:jc w:val="both"/>
        <w:rPr>
          <w:lang w:eastAsia="lv-LV"/>
        </w:rPr>
      </w:pPr>
      <w:r w:rsidRPr="005F3625">
        <w:rPr>
          <w:lang w:eastAsia="lv-LV"/>
        </w:rPr>
        <w:t xml:space="preserve">Janvārī – </w:t>
      </w:r>
      <w:r w:rsidR="00E00A4F" w:rsidRPr="005F3625">
        <w:rPr>
          <w:lang w:eastAsia="lv-LV"/>
        </w:rPr>
        <w:t>decembrī</w:t>
      </w:r>
      <w:r w:rsidR="007E692F" w:rsidRPr="005F3625">
        <w:rPr>
          <w:lang w:eastAsia="lv-LV"/>
        </w:rPr>
        <w:t xml:space="preserve"> </w:t>
      </w:r>
      <w:r w:rsidRPr="005F3625">
        <w:rPr>
          <w:lang w:eastAsia="lv-LV"/>
        </w:rPr>
        <w:t xml:space="preserve">dalību </w:t>
      </w:r>
      <w:r w:rsidR="005F396F" w:rsidRPr="005F3625">
        <w:rPr>
          <w:lang w:eastAsia="lv-LV"/>
        </w:rPr>
        <w:t xml:space="preserve">NVA organizētajos aktīvajos nodarbinātības (t.sk. </w:t>
      </w:r>
      <w:r w:rsidR="003A6595" w:rsidRPr="005F3625">
        <w:rPr>
          <w:color w:val="000000" w:themeColor="text1"/>
        </w:rPr>
        <w:t>KPP</w:t>
      </w:r>
      <w:r w:rsidR="005F396F" w:rsidRPr="005F3625">
        <w:rPr>
          <w:lang w:eastAsia="lv-LV"/>
        </w:rPr>
        <w:t xml:space="preserve">) pasākumos </w:t>
      </w:r>
      <w:r w:rsidRPr="005F3625">
        <w:rPr>
          <w:lang w:eastAsia="lv-LV"/>
        </w:rPr>
        <w:t xml:space="preserve">uzsāka </w:t>
      </w:r>
      <w:r w:rsidR="00E00A4F" w:rsidRPr="005F3625">
        <w:rPr>
          <w:lang w:eastAsia="lv-LV"/>
        </w:rPr>
        <w:t>118</w:t>
      </w:r>
      <w:r w:rsidR="003F1542" w:rsidRPr="005F3625">
        <w:rPr>
          <w:lang w:eastAsia="lv-LV"/>
        </w:rPr>
        <w:t xml:space="preserve"> </w:t>
      </w:r>
      <w:r w:rsidR="00E00A4F" w:rsidRPr="005F3625">
        <w:rPr>
          <w:lang w:eastAsia="lv-LV"/>
        </w:rPr>
        <w:t>589</w:t>
      </w:r>
      <w:r w:rsidR="007E692F" w:rsidRPr="005F3625">
        <w:rPr>
          <w:lang w:eastAsia="lv-LV"/>
        </w:rPr>
        <w:t xml:space="preserve"> </w:t>
      </w:r>
      <w:r w:rsidRPr="005F3625">
        <w:rPr>
          <w:lang w:eastAsia="lv-LV"/>
        </w:rPr>
        <w:t>bezdarbnieki</w:t>
      </w:r>
      <w:r w:rsidR="005F396F" w:rsidRPr="005F3625">
        <w:rPr>
          <w:lang w:eastAsia="lv-LV"/>
        </w:rPr>
        <w:t xml:space="preserve"> (viens cilvēks var būt piedalījies vairākās aktivitātēs).</w:t>
      </w:r>
      <w:r w:rsidRPr="005F3625">
        <w:rPr>
          <w:lang w:eastAsia="lv-LV"/>
        </w:rPr>
        <w:t xml:space="preserve"> 201</w:t>
      </w:r>
      <w:r w:rsidR="00CA1562" w:rsidRPr="005F3625">
        <w:rPr>
          <w:lang w:eastAsia="lv-LV"/>
        </w:rPr>
        <w:t>6</w:t>
      </w:r>
      <w:r w:rsidRPr="005F3625">
        <w:rPr>
          <w:lang w:eastAsia="lv-LV"/>
        </w:rPr>
        <w:t xml:space="preserve">.gada </w:t>
      </w:r>
      <w:r w:rsidR="00E00A4F" w:rsidRPr="005F3625">
        <w:rPr>
          <w:lang w:eastAsia="lv-LV"/>
        </w:rPr>
        <w:t>decembrī</w:t>
      </w:r>
      <w:r w:rsidR="007E692F" w:rsidRPr="005F3625">
        <w:rPr>
          <w:lang w:eastAsia="lv-LV"/>
        </w:rPr>
        <w:t xml:space="preserve"> </w:t>
      </w:r>
      <w:r w:rsidRPr="005F3625">
        <w:rPr>
          <w:lang w:eastAsia="lv-LV"/>
        </w:rPr>
        <w:t xml:space="preserve">pasākumos piedalījušies </w:t>
      </w:r>
      <w:r w:rsidR="00C94D3E" w:rsidRPr="005F3625">
        <w:rPr>
          <w:lang w:eastAsia="lv-LV"/>
        </w:rPr>
        <w:t>17</w:t>
      </w:r>
      <w:r w:rsidR="007E692F" w:rsidRPr="005F3625">
        <w:rPr>
          <w:lang w:eastAsia="lv-LV"/>
        </w:rPr>
        <w:t> </w:t>
      </w:r>
      <w:r w:rsidR="00C94D3E" w:rsidRPr="005F3625">
        <w:rPr>
          <w:lang w:eastAsia="lv-LV"/>
        </w:rPr>
        <w:t>320</w:t>
      </w:r>
      <w:r w:rsidR="007E692F" w:rsidRPr="005F3625">
        <w:rPr>
          <w:lang w:eastAsia="lv-LV"/>
        </w:rPr>
        <w:t xml:space="preserve"> </w:t>
      </w:r>
      <w:r w:rsidRPr="005F3625">
        <w:rPr>
          <w:lang w:eastAsia="lv-LV"/>
        </w:rPr>
        <w:t xml:space="preserve">bezdarbnieki, no </w:t>
      </w:r>
      <w:r w:rsidR="005F05FF" w:rsidRPr="005F3625">
        <w:rPr>
          <w:lang w:eastAsia="lv-LV"/>
        </w:rPr>
        <w:t xml:space="preserve">tiem </w:t>
      </w:r>
      <w:r w:rsidR="007D42EE" w:rsidRPr="005F3625">
        <w:rPr>
          <w:lang w:eastAsia="lv-LV"/>
        </w:rPr>
        <w:t>decembrī</w:t>
      </w:r>
      <w:r w:rsidR="007E692F" w:rsidRPr="005F3625">
        <w:rPr>
          <w:lang w:eastAsia="lv-LV"/>
        </w:rPr>
        <w:t xml:space="preserve"> </w:t>
      </w:r>
      <w:r w:rsidRPr="005F3625">
        <w:rPr>
          <w:lang w:eastAsia="lv-LV"/>
        </w:rPr>
        <w:t xml:space="preserve">dalību pasākumos uzsāka </w:t>
      </w:r>
      <w:r w:rsidR="00C94D3E" w:rsidRPr="005F3625">
        <w:rPr>
          <w:lang w:eastAsia="lv-LV"/>
        </w:rPr>
        <w:t>8</w:t>
      </w:r>
      <w:r w:rsidR="007E692F" w:rsidRPr="005F3625">
        <w:rPr>
          <w:lang w:eastAsia="lv-LV"/>
        </w:rPr>
        <w:t> </w:t>
      </w:r>
      <w:r w:rsidR="00C94D3E" w:rsidRPr="005F3625">
        <w:rPr>
          <w:lang w:eastAsia="lv-LV"/>
        </w:rPr>
        <w:t>894</w:t>
      </w:r>
      <w:r w:rsidR="007E692F" w:rsidRPr="005F3625">
        <w:rPr>
          <w:lang w:eastAsia="lv-LV"/>
        </w:rPr>
        <w:t xml:space="preserve"> </w:t>
      </w:r>
      <w:r w:rsidRPr="005F3625">
        <w:rPr>
          <w:lang w:eastAsia="lv-LV"/>
        </w:rPr>
        <w:t>bezdarbnieki.</w:t>
      </w:r>
    </w:p>
    <w:p w14:paraId="75B1DE9F" w14:textId="77777777" w:rsidR="00DB48E8" w:rsidRPr="004E34A8" w:rsidRDefault="00DB48E8" w:rsidP="0085230D">
      <w:pPr>
        <w:pStyle w:val="Caption"/>
        <w:keepNext/>
        <w:jc w:val="right"/>
      </w:pPr>
      <w:r w:rsidRPr="004E34A8">
        <w:t xml:space="preserve">attēls </w:t>
      </w:r>
      <w:r w:rsidR="002410CE" w:rsidRPr="005F3625">
        <w:fldChar w:fldCharType="begin"/>
      </w:r>
      <w:r w:rsidR="00152DB4" w:rsidRPr="004E34A8">
        <w:instrText xml:space="preserve"> STYLEREF 1 \s </w:instrText>
      </w:r>
      <w:r w:rsidR="002410CE" w:rsidRPr="005F3625">
        <w:fldChar w:fldCharType="separate"/>
      </w:r>
      <w:r w:rsidR="00E94460" w:rsidRPr="004E34A8">
        <w:rPr>
          <w:noProof/>
        </w:rPr>
        <w:t>2</w:t>
      </w:r>
      <w:r w:rsidR="002410CE" w:rsidRPr="005F3625">
        <w:rPr>
          <w:noProof/>
        </w:rPr>
        <w:fldChar w:fldCharType="end"/>
      </w:r>
      <w:r w:rsidR="00E94460" w:rsidRPr="004E34A8">
        <w:t>.</w:t>
      </w:r>
      <w:r w:rsidR="002410CE" w:rsidRPr="005F3625">
        <w:fldChar w:fldCharType="begin"/>
      </w:r>
      <w:r w:rsidR="00152DB4" w:rsidRPr="004E34A8">
        <w:instrText xml:space="preserve"> SEQ attēls \* ARABIC \s 1 </w:instrText>
      </w:r>
      <w:r w:rsidR="002410CE" w:rsidRPr="005F3625">
        <w:fldChar w:fldCharType="separate"/>
      </w:r>
      <w:r w:rsidR="00E94460" w:rsidRPr="004E34A8">
        <w:rPr>
          <w:noProof/>
        </w:rPr>
        <w:t>1</w:t>
      </w:r>
      <w:r w:rsidR="002410CE" w:rsidRPr="005F3625">
        <w:rPr>
          <w:noProof/>
        </w:rPr>
        <w:fldChar w:fldCharType="end"/>
      </w:r>
    </w:p>
    <w:p w14:paraId="43B6691B" w14:textId="77777777" w:rsidR="00435A4E" w:rsidRPr="004E34A8" w:rsidRDefault="003F0ECF" w:rsidP="00A938B3">
      <w:pPr>
        <w:suppressAutoHyphens w:val="0"/>
        <w:ind w:firstLine="282"/>
        <w:jc w:val="center"/>
        <w:rPr>
          <w:lang w:eastAsia="lv-LV"/>
        </w:rPr>
      </w:pPr>
      <w:r w:rsidRPr="005F3625">
        <w:rPr>
          <w:noProof/>
          <w:lang w:eastAsia="lv-LV"/>
        </w:rPr>
        <w:drawing>
          <wp:inline distT="0" distB="0" distL="0" distR="0" wp14:anchorId="67BFDA6C" wp14:editId="462B4976">
            <wp:extent cx="4864989" cy="2420978"/>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883726" cy="2430302"/>
                    </a:xfrm>
                    <a:prstGeom prst="rect">
                      <a:avLst/>
                    </a:prstGeom>
                    <a:noFill/>
                  </pic:spPr>
                </pic:pic>
              </a:graphicData>
            </a:graphic>
          </wp:inline>
        </w:drawing>
      </w:r>
    </w:p>
    <w:p w14:paraId="47EB07A6" w14:textId="77777777" w:rsidR="006103DE" w:rsidRPr="004E34A8" w:rsidRDefault="006103DE" w:rsidP="00B15F01">
      <w:pPr>
        <w:tabs>
          <w:tab w:val="left" w:pos="9450"/>
        </w:tabs>
        <w:suppressAutoHyphens w:val="0"/>
        <w:ind w:left="540" w:right="1087" w:firstLine="720"/>
        <w:jc w:val="center"/>
        <w:rPr>
          <w:b/>
          <w:lang w:eastAsia="lv-LV"/>
        </w:rPr>
      </w:pPr>
    </w:p>
    <w:tbl>
      <w:tblPr>
        <w:tblW w:w="10535" w:type="dxa"/>
        <w:tblInd w:w="2" w:type="dxa"/>
        <w:tblLook w:val="00A0" w:firstRow="1" w:lastRow="0" w:firstColumn="1" w:lastColumn="0" w:noHBand="0" w:noVBand="0"/>
      </w:tblPr>
      <w:tblGrid>
        <w:gridCol w:w="4128"/>
        <w:gridCol w:w="6407"/>
      </w:tblGrid>
      <w:tr w:rsidR="00C85518" w:rsidRPr="004E34A8" w14:paraId="770E4219" w14:textId="77777777" w:rsidTr="00574D90">
        <w:trPr>
          <w:trHeight w:val="2780"/>
        </w:trPr>
        <w:tc>
          <w:tcPr>
            <w:tcW w:w="4367" w:type="dxa"/>
          </w:tcPr>
          <w:p w14:paraId="1E915927" w14:textId="77777777" w:rsidR="00574D90" w:rsidRPr="004E34A8" w:rsidRDefault="00574D90" w:rsidP="00574D90">
            <w:pPr>
              <w:suppressAutoHyphens w:val="0"/>
              <w:ind w:firstLine="718"/>
              <w:jc w:val="both"/>
              <w:rPr>
                <w:b/>
                <w:bCs/>
                <w:color w:val="000000"/>
                <w:lang w:eastAsia="lv-LV"/>
              </w:rPr>
            </w:pPr>
          </w:p>
          <w:p w14:paraId="4915EB95" w14:textId="77777777" w:rsidR="00574D90" w:rsidRPr="004E34A8" w:rsidRDefault="00574D90" w:rsidP="00574D90">
            <w:pPr>
              <w:suppressAutoHyphens w:val="0"/>
              <w:ind w:firstLine="718"/>
              <w:jc w:val="both"/>
              <w:rPr>
                <w:b/>
                <w:bCs/>
                <w:color w:val="000000"/>
                <w:lang w:eastAsia="lv-LV"/>
              </w:rPr>
            </w:pPr>
          </w:p>
          <w:p w14:paraId="68FB98BB" w14:textId="77777777" w:rsidR="00574D90" w:rsidRPr="004E34A8" w:rsidRDefault="00574D90" w:rsidP="00574D90">
            <w:pPr>
              <w:suppressAutoHyphens w:val="0"/>
              <w:ind w:firstLine="718"/>
              <w:jc w:val="both"/>
              <w:rPr>
                <w:b/>
                <w:bCs/>
                <w:color w:val="000000"/>
                <w:lang w:eastAsia="lv-LV"/>
              </w:rPr>
            </w:pPr>
          </w:p>
          <w:p w14:paraId="171F2377" w14:textId="77777777" w:rsidR="009A095A" w:rsidRPr="004E34A8" w:rsidRDefault="00AF53BD" w:rsidP="008C2B02">
            <w:pPr>
              <w:suppressAutoHyphens w:val="0"/>
              <w:ind w:firstLine="718"/>
              <w:jc w:val="both"/>
              <w:rPr>
                <w:b/>
                <w:bCs/>
                <w:color w:val="000000"/>
                <w:lang w:eastAsia="lv-LV"/>
              </w:rPr>
            </w:pPr>
            <w:r w:rsidRPr="005F3625">
              <w:rPr>
                <w:b/>
                <w:bCs/>
                <w:lang w:eastAsia="lv-LV"/>
              </w:rPr>
              <w:t>2016</w:t>
            </w:r>
            <w:r w:rsidR="009A095A" w:rsidRPr="005F3625">
              <w:rPr>
                <w:b/>
                <w:bCs/>
                <w:lang w:eastAsia="lv-LV"/>
              </w:rPr>
              <w:t>.gad</w:t>
            </w:r>
            <w:r w:rsidRPr="005F3625">
              <w:rPr>
                <w:b/>
                <w:bCs/>
                <w:lang w:eastAsia="lv-LV"/>
              </w:rPr>
              <w:t>a janvārī</w:t>
            </w:r>
            <w:r w:rsidR="00A623AB" w:rsidRPr="005F3625">
              <w:rPr>
                <w:b/>
                <w:bCs/>
                <w:lang w:eastAsia="lv-LV"/>
              </w:rPr>
              <w:t xml:space="preserve"> </w:t>
            </w:r>
            <w:r w:rsidR="007E692F" w:rsidRPr="005F3625">
              <w:rPr>
                <w:b/>
                <w:bCs/>
                <w:lang w:eastAsia="lv-LV"/>
              </w:rPr>
              <w:t>–</w:t>
            </w:r>
            <w:r w:rsidR="00A623AB" w:rsidRPr="005F3625">
              <w:rPr>
                <w:b/>
                <w:bCs/>
                <w:lang w:eastAsia="lv-LV"/>
              </w:rPr>
              <w:t xml:space="preserve"> decembrī</w:t>
            </w:r>
            <w:r w:rsidR="007E692F" w:rsidRPr="005F3625">
              <w:rPr>
                <w:b/>
                <w:bCs/>
                <w:lang w:eastAsia="lv-LV"/>
              </w:rPr>
              <w:t xml:space="preserve"> </w:t>
            </w:r>
            <w:r w:rsidR="009A095A" w:rsidRPr="005F3625">
              <w:rPr>
                <w:lang w:eastAsia="lv-LV"/>
              </w:rPr>
              <w:t xml:space="preserve">darbā iekārtojušies </w:t>
            </w:r>
            <w:r w:rsidR="00626E07" w:rsidRPr="005F3625">
              <w:rPr>
                <w:b/>
                <w:bCs/>
                <w:lang w:eastAsia="lv-LV"/>
              </w:rPr>
              <w:t>72</w:t>
            </w:r>
            <w:r w:rsidR="007E692F" w:rsidRPr="005F3625">
              <w:rPr>
                <w:b/>
                <w:bCs/>
                <w:lang w:eastAsia="lv-LV"/>
              </w:rPr>
              <w:t> </w:t>
            </w:r>
            <w:r w:rsidR="00626E07" w:rsidRPr="005F3625">
              <w:rPr>
                <w:b/>
                <w:bCs/>
                <w:lang w:eastAsia="lv-LV"/>
              </w:rPr>
              <w:t>286</w:t>
            </w:r>
            <w:r w:rsidR="007E692F" w:rsidRPr="005F3625">
              <w:rPr>
                <w:b/>
                <w:bCs/>
                <w:lang w:eastAsia="lv-LV"/>
              </w:rPr>
              <w:t xml:space="preserve"> </w:t>
            </w:r>
            <w:r w:rsidR="009A095A" w:rsidRPr="005F3625">
              <w:rPr>
                <w:lang w:eastAsia="lv-LV"/>
              </w:rPr>
              <w:t xml:space="preserve">bezdarbnieki, no kuriem </w:t>
            </w:r>
            <w:r w:rsidR="00626E07" w:rsidRPr="005F3625">
              <w:rPr>
                <w:b/>
                <w:bCs/>
                <w:lang w:eastAsia="lv-LV"/>
              </w:rPr>
              <w:t>20</w:t>
            </w:r>
            <w:r w:rsidR="007E692F" w:rsidRPr="005F3625">
              <w:rPr>
                <w:b/>
                <w:bCs/>
                <w:lang w:eastAsia="lv-LV"/>
              </w:rPr>
              <w:t> </w:t>
            </w:r>
            <w:r w:rsidR="00626E07" w:rsidRPr="005F3625">
              <w:rPr>
                <w:b/>
                <w:bCs/>
                <w:lang w:eastAsia="lv-LV"/>
              </w:rPr>
              <w:t>857</w:t>
            </w:r>
            <w:r w:rsidR="007E692F" w:rsidRPr="005F3625">
              <w:rPr>
                <w:b/>
                <w:bCs/>
                <w:lang w:eastAsia="lv-LV"/>
              </w:rPr>
              <w:t xml:space="preserve"> </w:t>
            </w:r>
            <w:r w:rsidR="00304DB0" w:rsidRPr="005F3625">
              <w:rPr>
                <w:lang w:eastAsia="lv-LV"/>
              </w:rPr>
              <w:t>(</w:t>
            </w:r>
            <w:r w:rsidR="006E3A9F" w:rsidRPr="005F3625">
              <w:rPr>
                <w:lang w:eastAsia="lv-LV"/>
              </w:rPr>
              <w:t>2</w:t>
            </w:r>
            <w:r w:rsidR="00626E07" w:rsidRPr="005F3625">
              <w:rPr>
                <w:lang w:eastAsia="lv-LV"/>
              </w:rPr>
              <w:t>8,9</w:t>
            </w:r>
            <w:r w:rsidR="009A095A" w:rsidRPr="005F3625">
              <w:rPr>
                <w:lang w:eastAsia="lv-LV"/>
              </w:rPr>
              <w:t xml:space="preserve">%) bezdarbnieki ir iekārtojušies darbā pēc kāda aktīvā pasākuma pabeigšanas (izņemot </w:t>
            </w:r>
            <w:r w:rsidR="003A6595" w:rsidRPr="005F3625">
              <w:rPr>
                <w:bCs/>
                <w:color w:val="000000" w:themeColor="text1"/>
              </w:rPr>
              <w:t>KPP</w:t>
            </w:r>
            <w:r w:rsidR="009A095A" w:rsidRPr="005F3625">
              <w:rPr>
                <w:lang w:eastAsia="lv-LV"/>
              </w:rPr>
              <w:t xml:space="preserve"> informatīvās dienas). </w:t>
            </w:r>
          </w:p>
        </w:tc>
        <w:tc>
          <w:tcPr>
            <w:tcW w:w="6168" w:type="dxa"/>
          </w:tcPr>
          <w:p w14:paraId="20A0446E" w14:textId="77777777" w:rsidR="00DB48E8" w:rsidRPr="004E34A8" w:rsidRDefault="00DB48E8" w:rsidP="0085230D">
            <w:pPr>
              <w:pStyle w:val="Caption"/>
              <w:keepNext/>
              <w:jc w:val="right"/>
            </w:pPr>
            <w:r w:rsidRPr="004E34A8">
              <w:t xml:space="preserve">attēls </w:t>
            </w:r>
            <w:r w:rsidR="002410CE" w:rsidRPr="005F3625">
              <w:fldChar w:fldCharType="begin"/>
            </w:r>
            <w:r w:rsidR="00152DB4" w:rsidRPr="004E34A8">
              <w:instrText xml:space="preserve"> STYLEREF 1 \s </w:instrText>
            </w:r>
            <w:r w:rsidR="002410CE" w:rsidRPr="005F3625">
              <w:fldChar w:fldCharType="separate"/>
            </w:r>
            <w:r w:rsidR="00E94460" w:rsidRPr="004E34A8">
              <w:rPr>
                <w:noProof/>
              </w:rPr>
              <w:t>2</w:t>
            </w:r>
            <w:r w:rsidR="002410CE" w:rsidRPr="005F3625">
              <w:rPr>
                <w:noProof/>
              </w:rPr>
              <w:fldChar w:fldCharType="end"/>
            </w:r>
            <w:r w:rsidR="00E94460" w:rsidRPr="004E34A8">
              <w:t>.</w:t>
            </w:r>
            <w:r w:rsidR="002410CE" w:rsidRPr="005F3625">
              <w:fldChar w:fldCharType="begin"/>
            </w:r>
            <w:r w:rsidR="00152DB4" w:rsidRPr="004E34A8">
              <w:instrText xml:space="preserve"> SEQ attēls \* ARABIC \s 1 </w:instrText>
            </w:r>
            <w:r w:rsidR="002410CE" w:rsidRPr="005F3625">
              <w:fldChar w:fldCharType="separate"/>
            </w:r>
            <w:r w:rsidR="00E94460" w:rsidRPr="004E34A8">
              <w:rPr>
                <w:noProof/>
              </w:rPr>
              <w:t>2</w:t>
            </w:r>
            <w:r w:rsidR="002410CE" w:rsidRPr="005F3625">
              <w:rPr>
                <w:noProof/>
              </w:rPr>
              <w:fldChar w:fldCharType="end"/>
            </w:r>
          </w:p>
          <w:p w14:paraId="3F6DEC47" w14:textId="77777777" w:rsidR="009A095A" w:rsidRPr="004E34A8" w:rsidRDefault="00C85518" w:rsidP="00777018">
            <w:pPr>
              <w:suppressAutoHyphens w:val="0"/>
              <w:jc w:val="both"/>
              <w:rPr>
                <w:b/>
                <w:bCs/>
                <w:color w:val="000000"/>
                <w:lang w:eastAsia="lv-LV"/>
              </w:rPr>
            </w:pPr>
            <w:r w:rsidRPr="005F3625">
              <w:rPr>
                <w:b/>
                <w:bCs/>
                <w:noProof/>
                <w:color w:val="000000"/>
                <w:lang w:eastAsia="lv-LV"/>
              </w:rPr>
              <w:drawing>
                <wp:inline distT="0" distB="0" distL="0" distR="0" wp14:anchorId="05AE00BF" wp14:editId="7F5F60CC">
                  <wp:extent cx="3931434" cy="27432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965415" cy="2766911"/>
                          </a:xfrm>
                          <a:prstGeom prst="rect">
                            <a:avLst/>
                          </a:prstGeom>
                          <a:noFill/>
                        </pic:spPr>
                      </pic:pic>
                    </a:graphicData>
                  </a:graphic>
                </wp:inline>
              </w:drawing>
            </w:r>
          </w:p>
        </w:tc>
      </w:tr>
    </w:tbl>
    <w:p w14:paraId="790A9EE8" w14:textId="77777777" w:rsidR="00B8406E" w:rsidRPr="004E34A8" w:rsidRDefault="00B8406E" w:rsidP="00A554A7">
      <w:pPr>
        <w:suppressAutoHyphens w:val="0"/>
        <w:jc w:val="both"/>
        <w:rPr>
          <w:b/>
          <w:bCs/>
          <w:color w:val="000000" w:themeColor="text1"/>
          <w:lang w:eastAsia="lv-LV"/>
        </w:rPr>
      </w:pPr>
    </w:p>
    <w:p w14:paraId="277F24CA" w14:textId="77777777" w:rsidR="00C20CF3" w:rsidRPr="004E34A8" w:rsidRDefault="00C20CF3" w:rsidP="00A554A7">
      <w:pPr>
        <w:suppressAutoHyphens w:val="0"/>
        <w:jc w:val="both"/>
        <w:rPr>
          <w:bCs/>
          <w:color w:val="000000" w:themeColor="text1"/>
          <w:lang w:eastAsia="lv-LV"/>
        </w:rPr>
      </w:pPr>
    </w:p>
    <w:p w14:paraId="53B3329F" w14:textId="77777777" w:rsidR="009A095A" w:rsidRPr="005F3625" w:rsidRDefault="00FD496D" w:rsidP="00A554A7">
      <w:pPr>
        <w:suppressAutoHyphens w:val="0"/>
        <w:jc w:val="both"/>
        <w:rPr>
          <w:b/>
          <w:bCs/>
          <w:color w:val="000000" w:themeColor="text1"/>
          <w:lang w:eastAsia="lv-LV"/>
        </w:rPr>
      </w:pPr>
      <w:r w:rsidRPr="005F3625">
        <w:rPr>
          <w:bCs/>
          <w:color w:val="000000" w:themeColor="text1"/>
          <w:lang w:eastAsia="lv-LV"/>
        </w:rPr>
        <w:t>Pabeiguši apmācības</w:t>
      </w:r>
      <w:r w:rsidR="007E692F" w:rsidRPr="005F3625">
        <w:rPr>
          <w:bCs/>
          <w:color w:val="000000" w:themeColor="text1"/>
          <w:lang w:eastAsia="lv-LV"/>
        </w:rPr>
        <w:t xml:space="preserve"> </w:t>
      </w:r>
      <w:r w:rsidRPr="005F3625">
        <w:rPr>
          <w:color w:val="000000" w:themeColor="text1"/>
          <w:spacing w:val="-2"/>
        </w:rPr>
        <w:t>laika posmā no 201</w:t>
      </w:r>
      <w:r w:rsidR="00B3568F" w:rsidRPr="005F3625">
        <w:rPr>
          <w:color w:val="000000" w:themeColor="text1"/>
          <w:spacing w:val="-2"/>
        </w:rPr>
        <w:t>5</w:t>
      </w:r>
      <w:r w:rsidRPr="005F3625">
        <w:rPr>
          <w:color w:val="000000" w:themeColor="text1"/>
          <w:spacing w:val="-2"/>
        </w:rPr>
        <w:t>.gada 1.</w:t>
      </w:r>
      <w:r w:rsidR="00F323D5" w:rsidRPr="005F3625">
        <w:rPr>
          <w:color w:val="000000" w:themeColor="text1"/>
          <w:spacing w:val="-2"/>
        </w:rPr>
        <w:t>jūlija</w:t>
      </w:r>
      <w:r w:rsidR="00A80B81" w:rsidRPr="005F3625">
        <w:rPr>
          <w:color w:val="000000" w:themeColor="text1"/>
          <w:spacing w:val="-2"/>
        </w:rPr>
        <w:t xml:space="preserve"> </w:t>
      </w:r>
      <w:r w:rsidRPr="005F3625">
        <w:rPr>
          <w:color w:val="000000" w:themeColor="text1"/>
          <w:spacing w:val="-2"/>
        </w:rPr>
        <w:t>līdz 201</w:t>
      </w:r>
      <w:r w:rsidR="00B13235" w:rsidRPr="005F3625">
        <w:rPr>
          <w:color w:val="000000" w:themeColor="text1"/>
          <w:spacing w:val="-2"/>
        </w:rPr>
        <w:t>6</w:t>
      </w:r>
      <w:r w:rsidRPr="005F3625">
        <w:rPr>
          <w:color w:val="000000" w:themeColor="text1"/>
          <w:spacing w:val="-2"/>
        </w:rPr>
        <w:t>.gada 3</w:t>
      </w:r>
      <w:r w:rsidR="00F323D5" w:rsidRPr="005F3625">
        <w:rPr>
          <w:color w:val="000000" w:themeColor="text1"/>
          <w:spacing w:val="-2"/>
        </w:rPr>
        <w:t>0</w:t>
      </w:r>
      <w:r w:rsidRPr="005F3625">
        <w:rPr>
          <w:color w:val="000000" w:themeColor="text1"/>
          <w:spacing w:val="-2"/>
        </w:rPr>
        <w:t>.</w:t>
      </w:r>
      <w:r w:rsidR="00F323D5" w:rsidRPr="005F3625">
        <w:rPr>
          <w:color w:val="000000" w:themeColor="text1"/>
          <w:spacing w:val="-2"/>
        </w:rPr>
        <w:t>jūnijam</w:t>
      </w:r>
      <w:r w:rsidR="00A80B81" w:rsidRPr="005F3625">
        <w:rPr>
          <w:color w:val="000000" w:themeColor="text1"/>
          <w:spacing w:val="-2"/>
        </w:rPr>
        <w:t xml:space="preserve"> </w:t>
      </w:r>
      <w:r w:rsidRPr="005F3625">
        <w:rPr>
          <w:b/>
          <w:bCs/>
          <w:color w:val="000000" w:themeColor="text1"/>
          <w:lang w:eastAsia="lv-LV"/>
        </w:rPr>
        <w:t>un i</w:t>
      </w:r>
      <w:r w:rsidR="006452BF" w:rsidRPr="005F3625">
        <w:rPr>
          <w:b/>
          <w:bCs/>
          <w:color w:val="000000" w:themeColor="text1"/>
          <w:lang w:eastAsia="lv-LV"/>
        </w:rPr>
        <w:t xml:space="preserve">ekārtojušies darbā </w:t>
      </w:r>
      <w:r w:rsidR="00FE2A90" w:rsidRPr="005F3625">
        <w:rPr>
          <w:b/>
          <w:bCs/>
          <w:color w:val="000000" w:themeColor="text1"/>
          <w:lang w:eastAsia="lv-LV"/>
        </w:rPr>
        <w:t>6</w:t>
      </w:r>
      <w:r w:rsidR="009A095A" w:rsidRPr="005F3625">
        <w:rPr>
          <w:b/>
          <w:bCs/>
          <w:color w:val="000000" w:themeColor="text1"/>
          <w:lang w:eastAsia="lv-LV"/>
        </w:rPr>
        <w:t xml:space="preserve"> mēneš</w:t>
      </w:r>
      <w:r w:rsidR="00D712FB" w:rsidRPr="005F3625">
        <w:rPr>
          <w:b/>
          <w:bCs/>
          <w:color w:val="000000" w:themeColor="text1"/>
          <w:lang w:eastAsia="lv-LV"/>
        </w:rPr>
        <w:t xml:space="preserve">u laikā pēc </w:t>
      </w:r>
      <w:r w:rsidRPr="005F3625">
        <w:rPr>
          <w:b/>
          <w:bCs/>
          <w:color w:val="000000" w:themeColor="text1"/>
          <w:lang w:eastAsia="lv-LV"/>
        </w:rPr>
        <w:t xml:space="preserve">to </w:t>
      </w:r>
      <w:r w:rsidR="00D712FB" w:rsidRPr="005F3625">
        <w:rPr>
          <w:b/>
          <w:bCs/>
          <w:color w:val="000000" w:themeColor="text1"/>
          <w:lang w:eastAsia="lv-LV"/>
        </w:rPr>
        <w:t>pabeigšanas</w:t>
      </w:r>
      <w:r w:rsidR="00912F38" w:rsidRPr="005F3625">
        <w:rPr>
          <w:b/>
          <w:bCs/>
          <w:color w:val="000000" w:themeColor="text1"/>
          <w:lang w:eastAsia="lv-LV"/>
        </w:rPr>
        <w:t xml:space="preserve"> </w:t>
      </w:r>
      <w:r w:rsidR="00236DD6" w:rsidRPr="005F3625">
        <w:rPr>
          <w:bCs/>
          <w:color w:val="000000" w:themeColor="text1"/>
          <w:sz w:val="20"/>
          <w:lang w:eastAsia="lv-LV"/>
        </w:rPr>
        <w:t>(</w:t>
      </w:r>
      <w:r w:rsidR="003F1542" w:rsidRPr="005F3625">
        <w:rPr>
          <w:bCs/>
          <w:color w:val="000000" w:themeColor="text1"/>
          <w:sz w:val="20"/>
          <w:lang w:eastAsia="lv-LV"/>
        </w:rPr>
        <w:t xml:space="preserve">t.sk. </w:t>
      </w:r>
      <w:r w:rsidR="000F06C2" w:rsidRPr="005F3625">
        <w:rPr>
          <w:bCs/>
          <w:color w:val="000000" w:themeColor="text1"/>
          <w:sz w:val="20"/>
          <w:lang w:eastAsia="lv-LV"/>
        </w:rPr>
        <w:t>JG</w:t>
      </w:r>
      <w:r w:rsidR="00193AE7" w:rsidRPr="005F3625">
        <w:rPr>
          <w:bCs/>
          <w:color w:val="000000" w:themeColor="text1"/>
          <w:sz w:val="20"/>
          <w:lang w:eastAsia="lv-LV"/>
        </w:rPr>
        <w:t>)</w:t>
      </w:r>
      <w:r w:rsidR="009A095A" w:rsidRPr="005F3625">
        <w:rPr>
          <w:b/>
          <w:bCs/>
          <w:color w:val="000000" w:themeColor="text1"/>
          <w:lang w:eastAsia="lv-LV"/>
        </w:rPr>
        <w:t>:</w:t>
      </w:r>
    </w:p>
    <w:p w14:paraId="1CA9E46A" w14:textId="77777777" w:rsidR="009A095A" w:rsidRPr="005F3625" w:rsidRDefault="00B13235" w:rsidP="00B756DA">
      <w:pPr>
        <w:numPr>
          <w:ilvl w:val="0"/>
          <w:numId w:val="3"/>
        </w:numPr>
        <w:jc w:val="both"/>
        <w:rPr>
          <w:b/>
          <w:bCs/>
          <w:color w:val="000000" w:themeColor="text1"/>
          <w:spacing w:val="-2"/>
        </w:rPr>
      </w:pPr>
      <w:r w:rsidRPr="005F3625">
        <w:rPr>
          <w:b/>
          <w:bCs/>
          <w:color w:val="000000" w:themeColor="text1"/>
          <w:spacing w:val="-2"/>
        </w:rPr>
        <w:t>38</w:t>
      </w:r>
      <w:r w:rsidR="00B3568F" w:rsidRPr="005F3625">
        <w:rPr>
          <w:b/>
          <w:bCs/>
          <w:color w:val="000000" w:themeColor="text1"/>
          <w:spacing w:val="-2"/>
        </w:rPr>
        <w:t>,</w:t>
      </w:r>
      <w:r w:rsidR="00F323D5" w:rsidRPr="005F3625">
        <w:rPr>
          <w:b/>
          <w:bCs/>
          <w:color w:val="000000" w:themeColor="text1"/>
          <w:spacing w:val="-2"/>
        </w:rPr>
        <w:t>8</w:t>
      </w:r>
      <w:r w:rsidR="004D5A2E" w:rsidRPr="005F3625">
        <w:rPr>
          <w:b/>
          <w:bCs/>
          <w:color w:val="000000" w:themeColor="text1"/>
          <w:spacing w:val="-2"/>
        </w:rPr>
        <w:t xml:space="preserve">% </w:t>
      </w:r>
      <w:r w:rsidR="009A095A" w:rsidRPr="005F3625">
        <w:rPr>
          <w:color w:val="000000" w:themeColor="text1"/>
          <w:spacing w:val="-2"/>
        </w:rPr>
        <w:t xml:space="preserve">no bezdarbniekiem, kas ir </w:t>
      </w:r>
      <w:r w:rsidR="009A095A" w:rsidRPr="005F3625">
        <w:rPr>
          <w:b/>
          <w:bCs/>
          <w:color w:val="000000" w:themeColor="text1"/>
          <w:spacing w:val="-2"/>
        </w:rPr>
        <w:t>pabeiguši profesionālo apmācību, pārkvalifikāciju vai kvalifikācijas paaugstināšanu</w:t>
      </w:r>
      <w:r w:rsidR="00281B3F" w:rsidRPr="005F3625">
        <w:rPr>
          <w:b/>
          <w:bCs/>
          <w:color w:val="000000" w:themeColor="text1"/>
          <w:spacing w:val="-2"/>
        </w:rPr>
        <w:t xml:space="preserve"> </w:t>
      </w:r>
      <w:r w:rsidR="009A095A" w:rsidRPr="005F3625">
        <w:rPr>
          <w:color w:val="000000" w:themeColor="text1"/>
          <w:spacing w:val="-2"/>
          <w:lang w:eastAsia="en-US"/>
        </w:rPr>
        <w:t xml:space="preserve">(kopā – </w:t>
      </w:r>
      <w:r w:rsidR="00F323D5" w:rsidRPr="005F3625">
        <w:rPr>
          <w:color w:val="000000" w:themeColor="text1"/>
          <w:spacing w:val="-2"/>
          <w:lang w:eastAsia="en-US"/>
        </w:rPr>
        <w:t>6</w:t>
      </w:r>
      <w:r w:rsidR="00281B3F" w:rsidRPr="005F3625">
        <w:rPr>
          <w:color w:val="000000" w:themeColor="text1"/>
          <w:spacing w:val="-2"/>
          <w:lang w:eastAsia="en-US"/>
        </w:rPr>
        <w:t> </w:t>
      </w:r>
      <w:r w:rsidR="00F323D5" w:rsidRPr="005F3625">
        <w:rPr>
          <w:color w:val="000000" w:themeColor="text1"/>
          <w:spacing w:val="-2"/>
          <w:lang w:eastAsia="en-US"/>
        </w:rPr>
        <w:t>104</w:t>
      </w:r>
      <w:r w:rsidR="00281B3F" w:rsidRPr="005F3625">
        <w:rPr>
          <w:color w:val="000000" w:themeColor="text1"/>
          <w:spacing w:val="-2"/>
          <w:lang w:eastAsia="en-US"/>
        </w:rPr>
        <w:t xml:space="preserve"> </w:t>
      </w:r>
      <w:r w:rsidR="009A095A" w:rsidRPr="005F3625">
        <w:rPr>
          <w:color w:val="000000" w:themeColor="text1"/>
          <w:spacing w:val="-2"/>
          <w:lang w:eastAsia="en-US"/>
        </w:rPr>
        <w:t>personas)</w:t>
      </w:r>
      <w:r w:rsidR="00FD496D" w:rsidRPr="005F3625">
        <w:rPr>
          <w:color w:val="000000" w:themeColor="text1"/>
          <w:spacing w:val="-2"/>
          <w:lang w:eastAsia="en-US"/>
        </w:rPr>
        <w:t>;</w:t>
      </w:r>
    </w:p>
    <w:p w14:paraId="3CAC8A81" w14:textId="77777777" w:rsidR="009A095A" w:rsidRPr="005F3625" w:rsidRDefault="00F323D5" w:rsidP="00B756DA">
      <w:pPr>
        <w:numPr>
          <w:ilvl w:val="0"/>
          <w:numId w:val="3"/>
        </w:numPr>
        <w:jc w:val="both"/>
        <w:rPr>
          <w:b/>
          <w:bCs/>
          <w:color w:val="000000" w:themeColor="text1"/>
        </w:rPr>
      </w:pPr>
      <w:r w:rsidRPr="005F3625">
        <w:rPr>
          <w:b/>
          <w:bCs/>
          <w:color w:val="000000" w:themeColor="text1"/>
        </w:rPr>
        <w:t>31</w:t>
      </w:r>
      <w:r w:rsidR="00B756DA" w:rsidRPr="005F3625">
        <w:rPr>
          <w:b/>
          <w:bCs/>
          <w:color w:val="000000" w:themeColor="text1"/>
        </w:rPr>
        <w:t>,</w:t>
      </w:r>
      <w:r w:rsidRPr="005F3625">
        <w:rPr>
          <w:b/>
          <w:bCs/>
          <w:color w:val="000000" w:themeColor="text1"/>
        </w:rPr>
        <w:t>7</w:t>
      </w:r>
      <w:r w:rsidR="004D5A2E" w:rsidRPr="005F3625">
        <w:rPr>
          <w:b/>
          <w:bCs/>
          <w:color w:val="000000" w:themeColor="text1"/>
        </w:rPr>
        <w:t xml:space="preserve">% </w:t>
      </w:r>
      <w:r w:rsidR="009A095A" w:rsidRPr="005F3625">
        <w:rPr>
          <w:color w:val="000000" w:themeColor="text1"/>
        </w:rPr>
        <w:t xml:space="preserve">no bezdarbniekiem, kas ir </w:t>
      </w:r>
      <w:r w:rsidR="009A095A" w:rsidRPr="005F3625">
        <w:rPr>
          <w:b/>
          <w:bCs/>
          <w:color w:val="000000" w:themeColor="text1"/>
        </w:rPr>
        <w:t>pabeiguši neformālo apmācību</w:t>
      </w:r>
      <w:r w:rsidR="009A095A" w:rsidRPr="005F3625">
        <w:rPr>
          <w:color w:val="000000" w:themeColor="text1"/>
        </w:rPr>
        <w:t xml:space="preserve"> (bez valsts valodas programmas) </w:t>
      </w:r>
      <w:r w:rsidR="009A095A" w:rsidRPr="005F3625">
        <w:rPr>
          <w:color w:val="000000" w:themeColor="text1"/>
          <w:lang w:eastAsia="en-US"/>
        </w:rPr>
        <w:t xml:space="preserve">(kopā – </w:t>
      </w:r>
      <w:r w:rsidRPr="005F3625">
        <w:rPr>
          <w:color w:val="000000" w:themeColor="text1"/>
          <w:lang w:eastAsia="en-US"/>
        </w:rPr>
        <w:t>13 524</w:t>
      </w:r>
      <w:r w:rsidR="00411D09" w:rsidRPr="005F3625">
        <w:rPr>
          <w:color w:val="000000" w:themeColor="text1"/>
          <w:lang w:eastAsia="en-US"/>
        </w:rPr>
        <w:t xml:space="preserve"> </w:t>
      </w:r>
      <w:r w:rsidR="00B756DA" w:rsidRPr="005F3625">
        <w:rPr>
          <w:color w:val="000000" w:themeColor="text1"/>
          <w:lang w:eastAsia="en-US"/>
        </w:rPr>
        <w:t>personas)</w:t>
      </w:r>
      <w:r w:rsidR="00FD496D" w:rsidRPr="005F3625">
        <w:rPr>
          <w:color w:val="000000" w:themeColor="text1"/>
          <w:lang w:eastAsia="en-US"/>
        </w:rPr>
        <w:t>;</w:t>
      </w:r>
    </w:p>
    <w:p w14:paraId="424A4217" w14:textId="77777777" w:rsidR="00DB4F91" w:rsidRPr="005F3625" w:rsidRDefault="00F323D5" w:rsidP="00B756DA">
      <w:pPr>
        <w:numPr>
          <w:ilvl w:val="0"/>
          <w:numId w:val="3"/>
        </w:numPr>
        <w:jc w:val="both"/>
        <w:rPr>
          <w:b/>
          <w:bCs/>
          <w:color w:val="000000" w:themeColor="text1"/>
        </w:rPr>
      </w:pPr>
      <w:r w:rsidRPr="005F3625">
        <w:rPr>
          <w:b/>
          <w:bCs/>
          <w:color w:val="000000" w:themeColor="text1"/>
        </w:rPr>
        <w:t>30</w:t>
      </w:r>
      <w:r w:rsidR="00411D09" w:rsidRPr="005F3625">
        <w:rPr>
          <w:b/>
          <w:bCs/>
          <w:color w:val="000000" w:themeColor="text1"/>
        </w:rPr>
        <w:t>,</w:t>
      </w:r>
      <w:r w:rsidR="00C719E1" w:rsidRPr="005F3625">
        <w:rPr>
          <w:b/>
          <w:bCs/>
          <w:color w:val="000000" w:themeColor="text1"/>
        </w:rPr>
        <w:t>6</w:t>
      </w:r>
      <w:r w:rsidR="004D5A2E" w:rsidRPr="005F3625">
        <w:rPr>
          <w:b/>
          <w:bCs/>
          <w:color w:val="000000" w:themeColor="text1"/>
        </w:rPr>
        <w:t xml:space="preserve">% </w:t>
      </w:r>
      <w:r w:rsidR="009A095A" w:rsidRPr="005F3625">
        <w:rPr>
          <w:color w:val="000000" w:themeColor="text1"/>
        </w:rPr>
        <w:t xml:space="preserve">no bezdarbniekiem, kas ir pabeiguši </w:t>
      </w:r>
      <w:r w:rsidR="009A095A" w:rsidRPr="005F3625">
        <w:rPr>
          <w:b/>
          <w:bCs/>
          <w:color w:val="000000" w:themeColor="text1"/>
        </w:rPr>
        <w:t>neformālās izglītības programmas „Valsts valodas apguve”</w:t>
      </w:r>
      <w:r w:rsidR="00193AE7" w:rsidRPr="005F3625">
        <w:rPr>
          <w:b/>
          <w:bCs/>
          <w:color w:val="000000" w:themeColor="text1"/>
        </w:rPr>
        <w:t xml:space="preserve"> </w:t>
      </w:r>
      <w:r w:rsidR="009A095A" w:rsidRPr="005F3625">
        <w:rPr>
          <w:color w:val="000000" w:themeColor="text1"/>
          <w:lang w:eastAsia="en-US"/>
        </w:rPr>
        <w:t xml:space="preserve">(kopā – </w:t>
      </w:r>
      <w:r w:rsidRPr="005F3625">
        <w:rPr>
          <w:color w:val="000000" w:themeColor="text1"/>
          <w:lang w:eastAsia="en-US"/>
        </w:rPr>
        <w:t>2 849</w:t>
      </w:r>
      <w:r w:rsidR="00411D09" w:rsidRPr="005F3625">
        <w:rPr>
          <w:color w:val="000000" w:themeColor="text1"/>
          <w:lang w:eastAsia="en-US"/>
        </w:rPr>
        <w:t xml:space="preserve"> </w:t>
      </w:r>
      <w:r w:rsidR="009A095A" w:rsidRPr="005F3625">
        <w:rPr>
          <w:color w:val="000000" w:themeColor="text1"/>
          <w:lang w:eastAsia="en-US"/>
        </w:rPr>
        <w:t>personas)</w:t>
      </w:r>
      <w:r w:rsidR="00FD496D" w:rsidRPr="005F3625">
        <w:rPr>
          <w:color w:val="000000" w:themeColor="text1"/>
          <w:lang w:eastAsia="en-US"/>
        </w:rPr>
        <w:t>.</w:t>
      </w:r>
    </w:p>
    <w:p w14:paraId="35D65448" w14:textId="77777777" w:rsidR="00DB48E8" w:rsidRPr="004E34A8" w:rsidRDefault="00DB48E8" w:rsidP="0085230D">
      <w:pPr>
        <w:pStyle w:val="Caption"/>
        <w:keepNext/>
        <w:spacing w:after="120"/>
        <w:jc w:val="right"/>
      </w:pPr>
      <w:r w:rsidRPr="004E34A8">
        <w:lastRenderedPageBreak/>
        <w:t xml:space="preserve">attēls </w:t>
      </w:r>
      <w:r w:rsidR="002410CE" w:rsidRPr="005F3625">
        <w:fldChar w:fldCharType="begin"/>
      </w:r>
      <w:r w:rsidR="00152DB4" w:rsidRPr="004E34A8">
        <w:instrText xml:space="preserve"> STYLEREF 1 \s </w:instrText>
      </w:r>
      <w:r w:rsidR="002410CE" w:rsidRPr="005F3625">
        <w:fldChar w:fldCharType="separate"/>
      </w:r>
      <w:r w:rsidR="00E94460" w:rsidRPr="004E34A8">
        <w:rPr>
          <w:noProof/>
        </w:rPr>
        <w:t>2</w:t>
      </w:r>
      <w:r w:rsidR="002410CE" w:rsidRPr="005F3625">
        <w:rPr>
          <w:noProof/>
        </w:rPr>
        <w:fldChar w:fldCharType="end"/>
      </w:r>
      <w:r w:rsidR="00E94460" w:rsidRPr="004E34A8">
        <w:t>.</w:t>
      </w:r>
      <w:r w:rsidR="002410CE" w:rsidRPr="005F3625">
        <w:fldChar w:fldCharType="begin"/>
      </w:r>
      <w:r w:rsidR="00152DB4" w:rsidRPr="004E34A8">
        <w:instrText xml:space="preserve"> SEQ attēls \* ARABIC \s 1 </w:instrText>
      </w:r>
      <w:r w:rsidR="002410CE" w:rsidRPr="005F3625">
        <w:fldChar w:fldCharType="separate"/>
      </w:r>
      <w:r w:rsidR="00E94460" w:rsidRPr="004E34A8">
        <w:rPr>
          <w:noProof/>
        </w:rPr>
        <w:t>3</w:t>
      </w:r>
      <w:r w:rsidR="002410CE" w:rsidRPr="005F3625">
        <w:rPr>
          <w:noProof/>
        </w:rPr>
        <w:fldChar w:fldCharType="end"/>
      </w:r>
    </w:p>
    <w:p w14:paraId="7A6C2585" w14:textId="77777777" w:rsidR="00E1749A" w:rsidRPr="004E34A8" w:rsidRDefault="00F323D5" w:rsidP="0085230D">
      <w:pPr>
        <w:spacing w:after="120"/>
        <w:ind w:left="360"/>
        <w:jc w:val="center"/>
        <w:rPr>
          <w:b/>
          <w:bCs/>
        </w:rPr>
      </w:pPr>
      <w:r w:rsidRPr="005F3625">
        <w:rPr>
          <w:b/>
          <w:bCs/>
          <w:noProof/>
          <w:lang w:eastAsia="lv-LV"/>
        </w:rPr>
        <w:drawing>
          <wp:inline distT="0" distB="0" distL="0" distR="0" wp14:anchorId="091161E8" wp14:editId="7AE5B50E">
            <wp:extent cx="4347921" cy="2940531"/>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356578" cy="2946386"/>
                    </a:xfrm>
                    <a:prstGeom prst="rect">
                      <a:avLst/>
                    </a:prstGeom>
                    <a:noFill/>
                  </pic:spPr>
                </pic:pic>
              </a:graphicData>
            </a:graphic>
          </wp:inline>
        </w:drawing>
      </w:r>
    </w:p>
    <w:p w14:paraId="21E85794" w14:textId="77777777" w:rsidR="00DC5729" w:rsidRPr="004E34A8" w:rsidRDefault="00874454" w:rsidP="00DC5729">
      <w:pPr>
        <w:pStyle w:val="Heading1"/>
        <w:numPr>
          <w:ilvl w:val="0"/>
          <w:numId w:val="4"/>
        </w:numPr>
      </w:pPr>
      <w:bookmarkStart w:id="25" w:name="_Toc370215533"/>
      <w:bookmarkStart w:id="26" w:name="_Toc401668728"/>
      <w:bookmarkStart w:id="27" w:name="_Toc455135467"/>
      <w:bookmarkStart w:id="28" w:name="_Toc472608350"/>
      <w:r w:rsidRPr="004E34A8">
        <w:rPr>
          <w:bCs w:val="0"/>
        </w:rPr>
        <w:t>NVA</w:t>
      </w:r>
      <w:r w:rsidRPr="004E34A8">
        <w:t xml:space="preserve"> klientu interese par darbu ārzemēs</w:t>
      </w:r>
      <w:bookmarkEnd w:id="25"/>
      <w:bookmarkEnd w:id="26"/>
      <w:bookmarkEnd w:id="27"/>
      <w:bookmarkEnd w:id="28"/>
    </w:p>
    <w:tbl>
      <w:tblPr>
        <w:tblW w:w="10901" w:type="dxa"/>
        <w:tblInd w:w="2" w:type="dxa"/>
        <w:tblLayout w:type="fixed"/>
        <w:tblLook w:val="00A0" w:firstRow="1" w:lastRow="0" w:firstColumn="1" w:lastColumn="0" w:noHBand="0" w:noVBand="0"/>
      </w:tblPr>
      <w:tblGrid>
        <w:gridCol w:w="4786"/>
        <w:gridCol w:w="6115"/>
      </w:tblGrid>
      <w:tr w:rsidR="00874454" w:rsidRPr="004E34A8" w14:paraId="569C956C" w14:textId="77777777" w:rsidTr="00007B3A">
        <w:trPr>
          <w:trHeight w:val="792"/>
        </w:trPr>
        <w:tc>
          <w:tcPr>
            <w:tcW w:w="4786" w:type="dxa"/>
            <w:shd w:val="clear" w:color="auto" w:fill="auto"/>
          </w:tcPr>
          <w:p w14:paraId="697490C5" w14:textId="77777777" w:rsidR="00874454" w:rsidRPr="004E34A8" w:rsidRDefault="00874454" w:rsidP="00EB1472">
            <w:pPr>
              <w:jc w:val="both"/>
            </w:pPr>
          </w:p>
          <w:p w14:paraId="37E2C4C3" w14:textId="77777777" w:rsidR="00874454" w:rsidRPr="005F3625" w:rsidRDefault="00874454" w:rsidP="0055125E">
            <w:pPr>
              <w:ind w:firstLine="720"/>
              <w:jc w:val="both"/>
              <w:rPr>
                <w:color w:val="FF0000"/>
              </w:rPr>
            </w:pPr>
            <w:r w:rsidRPr="005F3625">
              <w:t>NVA klienti</w:t>
            </w:r>
            <w:r w:rsidR="000A01F1" w:rsidRPr="005F3625">
              <w:t>em</w:t>
            </w:r>
            <w:r w:rsidRPr="005F3625">
              <w:t>, kas plāno doties darba m</w:t>
            </w:r>
            <w:r w:rsidR="000B4230" w:rsidRPr="005F3625">
              <w:t>eklējumos ārpus Latvijas</w:t>
            </w:r>
            <w:r w:rsidR="000A01F1" w:rsidRPr="005F3625">
              <w:t>,</w:t>
            </w:r>
            <w:r w:rsidR="000B4230" w:rsidRPr="005F3625">
              <w:t xml:space="preserve"> 2016</w:t>
            </w:r>
            <w:r w:rsidRPr="005F3625">
              <w:t>.</w:t>
            </w:r>
            <w:r w:rsidR="00193AE7" w:rsidRPr="005F3625">
              <w:t xml:space="preserve"> </w:t>
            </w:r>
            <w:r w:rsidRPr="005F3625">
              <w:t>gad</w:t>
            </w:r>
            <w:r w:rsidR="00EE1210" w:rsidRPr="005F3625">
              <w:t xml:space="preserve">a janvārī – </w:t>
            </w:r>
            <w:r w:rsidR="00A368B2" w:rsidRPr="005F3625">
              <w:t>decembrī</w:t>
            </w:r>
            <w:r w:rsidR="00281B3F" w:rsidRPr="005F3625">
              <w:t xml:space="preserve"> </w:t>
            </w:r>
            <w:r w:rsidR="000A01F1" w:rsidRPr="005F3625">
              <w:t xml:space="preserve">EURES speciālisti snieguši </w:t>
            </w:r>
            <w:r w:rsidR="00C2493F" w:rsidRPr="005F3625">
              <w:t>1</w:t>
            </w:r>
            <w:r w:rsidR="00193AE7" w:rsidRPr="005F3625">
              <w:t> </w:t>
            </w:r>
            <w:r w:rsidR="00A368B2" w:rsidRPr="005F3625">
              <w:t>108</w:t>
            </w:r>
            <w:r w:rsidR="00281B3F" w:rsidRPr="005F3625">
              <w:t xml:space="preserve"> </w:t>
            </w:r>
            <w:r w:rsidR="000A01F1" w:rsidRPr="005F3625">
              <w:t>konsultācijas.</w:t>
            </w:r>
            <w:r w:rsidR="0073539A" w:rsidRPr="005F3625">
              <w:t xml:space="preserve"> </w:t>
            </w:r>
            <w:r w:rsidR="000A01F1" w:rsidRPr="005F3625">
              <w:t>V</w:t>
            </w:r>
            <w:r w:rsidRPr="005F3625">
              <w:t>islielāko</w:t>
            </w:r>
            <w:r w:rsidR="00BA6ACA" w:rsidRPr="005F3625">
              <w:t xml:space="preserve"> interesi </w:t>
            </w:r>
            <w:r w:rsidR="002948AB" w:rsidRPr="005F3625">
              <w:t xml:space="preserve">klienti </w:t>
            </w:r>
            <w:r w:rsidR="00BA6ACA" w:rsidRPr="005F3625">
              <w:t>izrāda par</w:t>
            </w:r>
            <w:r w:rsidR="002948AB" w:rsidRPr="005F3625">
              <w:t xml:space="preserve"> darba iespējām</w:t>
            </w:r>
            <w:r w:rsidR="002605A5" w:rsidRPr="005F3625">
              <w:t xml:space="preserve"> Vācij</w:t>
            </w:r>
            <w:r w:rsidR="002948AB" w:rsidRPr="005F3625">
              <w:t>ā</w:t>
            </w:r>
            <w:r w:rsidR="002605A5" w:rsidRPr="005F3625">
              <w:t xml:space="preserve"> – 2</w:t>
            </w:r>
            <w:r w:rsidR="00C2493F" w:rsidRPr="005F3625">
              <w:t>5</w:t>
            </w:r>
            <w:r w:rsidR="000E4137" w:rsidRPr="005F3625">
              <w:t>%,</w:t>
            </w:r>
            <w:r w:rsidR="00281B3F" w:rsidRPr="005F3625">
              <w:t xml:space="preserve"> </w:t>
            </w:r>
            <w:r w:rsidR="00BE0BD9" w:rsidRPr="005F3625">
              <w:t>Lielbritānij</w:t>
            </w:r>
            <w:r w:rsidR="002948AB" w:rsidRPr="005F3625">
              <w:t>ā</w:t>
            </w:r>
            <w:r w:rsidR="00281B3F" w:rsidRPr="005F3625">
              <w:t xml:space="preserve"> </w:t>
            </w:r>
            <w:r w:rsidR="002605A5" w:rsidRPr="005F3625">
              <w:t>– 2</w:t>
            </w:r>
            <w:r w:rsidR="00A12F80" w:rsidRPr="005F3625">
              <w:t>3</w:t>
            </w:r>
            <w:r w:rsidR="006D5632" w:rsidRPr="005F3625">
              <w:t xml:space="preserve">%, </w:t>
            </w:r>
            <w:r w:rsidR="00A12F80" w:rsidRPr="005F3625">
              <w:t>Norvēģij</w:t>
            </w:r>
            <w:r w:rsidR="002948AB" w:rsidRPr="005F3625">
              <w:t xml:space="preserve">ā </w:t>
            </w:r>
            <w:r w:rsidR="002605A5" w:rsidRPr="005F3625">
              <w:t>– 1</w:t>
            </w:r>
            <w:r w:rsidR="00675284" w:rsidRPr="005F3625">
              <w:t>3</w:t>
            </w:r>
            <w:r w:rsidR="000C5AB7" w:rsidRPr="005F3625">
              <w:t xml:space="preserve">% </w:t>
            </w:r>
            <w:r w:rsidR="006476CC" w:rsidRPr="005F3625">
              <w:t>(</w:t>
            </w:r>
            <w:r w:rsidR="006476CC" w:rsidRPr="005F3625">
              <w:rPr>
                <w:i/>
              </w:rPr>
              <w:t>viens cilvēks var būt interesējies par vairākām valstīm</w:t>
            </w:r>
            <w:r w:rsidR="00187B32" w:rsidRPr="005F3625">
              <w:rPr>
                <w:i/>
              </w:rPr>
              <w:t>, profesijām un nozarēm</w:t>
            </w:r>
            <w:r w:rsidR="006476CC" w:rsidRPr="005F3625">
              <w:rPr>
                <w:i/>
              </w:rPr>
              <w:t>)</w:t>
            </w:r>
            <w:r w:rsidRPr="005F3625">
              <w:t xml:space="preserve">. </w:t>
            </w:r>
          </w:p>
          <w:p w14:paraId="11A33599" w14:textId="77777777" w:rsidR="00874454" w:rsidRPr="004E34A8" w:rsidRDefault="00874454">
            <w:pPr>
              <w:ind w:firstLine="720"/>
              <w:jc w:val="both"/>
            </w:pPr>
            <w:r w:rsidRPr="005F3625">
              <w:t xml:space="preserve">Lielākā interese par darbu ārzemēs ir </w:t>
            </w:r>
            <w:r w:rsidRPr="005F3625">
              <w:rPr>
                <w:b/>
              </w:rPr>
              <w:t>vienkāršajās</w:t>
            </w:r>
            <w:r w:rsidR="00193AE7" w:rsidRPr="005F3625">
              <w:rPr>
                <w:b/>
              </w:rPr>
              <w:t xml:space="preserve"> </w:t>
            </w:r>
            <w:r w:rsidRPr="005F3625">
              <w:rPr>
                <w:b/>
              </w:rPr>
              <w:t>profesijās</w:t>
            </w:r>
            <w:r w:rsidRPr="005F3625">
              <w:t xml:space="preserve"> (apkopēji, lauksaimniecības un fermas strādnieki, iesaiņotāji u.c.) – </w:t>
            </w:r>
            <w:r w:rsidR="00B00571" w:rsidRPr="005F3625">
              <w:t>4</w:t>
            </w:r>
            <w:r w:rsidR="00634D7C" w:rsidRPr="005F3625">
              <w:t>2</w:t>
            </w:r>
            <w:r w:rsidRPr="005F3625">
              <w:t xml:space="preserve">%, </w:t>
            </w:r>
            <w:r w:rsidR="000C5AB7" w:rsidRPr="005F3625">
              <w:rPr>
                <w:b/>
              </w:rPr>
              <w:t>būvniecības jomas profesijās</w:t>
            </w:r>
            <w:r w:rsidR="000C5AB7" w:rsidRPr="005F3625">
              <w:t xml:space="preserve"> (mūrnieki, betonētāj</w:t>
            </w:r>
            <w:r w:rsidR="002605A5" w:rsidRPr="005F3625">
              <w:t xml:space="preserve">i, flīzētāji, namdari u.c.) – </w:t>
            </w:r>
            <w:r w:rsidR="00B00571" w:rsidRPr="005F3625">
              <w:t>1</w:t>
            </w:r>
            <w:r w:rsidR="00CA0EB8" w:rsidRPr="005F3625">
              <w:t>5</w:t>
            </w:r>
            <w:r w:rsidR="000C5AB7" w:rsidRPr="005F3625">
              <w:t xml:space="preserve">%, </w:t>
            </w:r>
            <w:r w:rsidR="000B4230" w:rsidRPr="005F3625">
              <w:rPr>
                <w:b/>
              </w:rPr>
              <w:t>amatnieku</w:t>
            </w:r>
            <w:r w:rsidR="00C10DA2" w:rsidRPr="005F3625">
              <w:rPr>
                <w:b/>
              </w:rPr>
              <w:t xml:space="preserve"> profesijās</w:t>
            </w:r>
            <w:r w:rsidR="00C10DA2" w:rsidRPr="005F3625">
              <w:t xml:space="preserve"> (metinātāji,</w:t>
            </w:r>
            <w:r w:rsidR="00310526" w:rsidRPr="005F3625">
              <w:t xml:space="preserve"> galdnieki, virpotāji u.c.</w:t>
            </w:r>
            <w:r w:rsidR="002605A5" w:rsidRPr="005F3625">
              <w:t>) – 1</w:t>
            </w:r>
            <w:r w:rsidR="001E765D" w:rsidRPr="005F3625">
              <w:t>1</w:t>
            </w:r>
            <w:r w:rsidR="000C5AB7" w:rsidRPr="005F3625">
              <w:t>%.</w:t>
            </w:r>
          </w:p>
        </w:tc>
        <w:tc>
          <w:tcPr>
            <w:tcW w:w="6115" w:type="dxa"/>
            <w:shd w:val="clear" w:color="auto" w:fill="auto"/>
          </w:tcPr>
          <w:p w14:paraId="3D4BF05F" w14:textId="77777777" w:rsidR="002A6506" w:rsidRPr="004E34A8" w:rsidRDefault="002A6506" w:rsidP="0055125E">
            <w:pPr>
              <w:jc w:val="both"/>
              <w:rPr>
                <w:lang w:eastAsia="lv-LV"/>
              </w:rPr>
            </w:pPr>
          </w:p>
          <w:p w14:paraId="2551326C" w14:textId="77777777" w:rsidR="002A6506" w:rsidRPr="004E34A8" w:rsidRDefault="002A6506" w:rsidP="0055125E">
            <w:pPr>
              <w:jc w:val="both"/>
              <w:rPr>
                <w:lang w:eastAsia="lv-LV"/>
              </w:rPr>
            </w:pPr>
          </w:p>
          <w:p w14:paraId="37081EC5" w14:textId="77777777" w:rsidR="00DB48E8" w:rsidRPr="004E34A8" w:rsidRDefault="00DB48E8" w:rsidP="0085230D">
            <w:pPr>
              <w:pStyle w:val="Caption"/>
              <w:keepNext/>
              <w:jc w:val="right"/>
            </w:pPr>
            <w:r w:rsidRPr="004E34A8">
              <w:t xml:space="preserve">attēls </w:t>
            </w:r>
            <w:r w:rsidR="002410CE" w:rsidRPr="005F3625">
              <w:fldChar w:fldCharType="begin"/>
            </w:r>
            <w:r w:rsidR="00152DB4" w:rsidRPr="004E34A8">
              <w:instrText xml:space="preserve"> STYLEREF 1 \s </w:instrText>
            </w:r>
            <w:r w:rsidR="002410CE" w:rsidRPr="005F3625">
              <w:fldChar w:fldCharType="separate"/>
            </w:r>
            <w:r w:rsidR="00E94460" w:rsidRPr="004E34A8">
              <w:rPr>
                <w:noProof/>
              </w:rPr>
              <w:t>3</w:t>
            </w:r>
            <w:r w:rsidR="002410CE" w:rsidRPr="005F3625">
              <w:rPr>
                <w:noProof/>
              </w:rPr>
              <w:fldChar w:fldCharType="end"/>
            </w:r>
            <w:r w:rsidR="00E94460" w:rsidRPr="004E34A8">
              <w:t>.</w:t>
            </w:r>
            <w:r w:rsidR="002410CE" w:rsidRPr="005F3625">
              <w:fldChar w:fldCharType="begin"/>
            </w:r>
            <w:r w:rsidR="00152DB4" w:rsidRPr="004E34A8">
              <w:instrText xml:space="preserve"> SEQ attēls \* ARABIC \s 1 </w:instrText>
            </w:r>
            <w:r w:rsidR="002410CE" w:rsidRPr="005F3625">
              <w:fldChar w:fldCharType="separate"/>
            </w:r>
            <w:r w:rsidR="00E94460" w:rsidRPr="004E34A8">
              <w:rPr>
                <w:noProof/>
              </w:rPr>
              <w:t>1</w:t>
            </w:r>
            <w:r w:rsidR="002410CE" w:rsidRPr="005F3625">
              <w:rPr>
                <w:noProof/>
              </w:rPr>
              <w:fldChar w:fldCharType="end"/>
            </w:r>
          </w:p>
          <w:p w14:paraId="4D91349F" w14:textId="77777777" w:rsidR="002A6506" w:rsidRPr="004E34A8" w:rsidRDefault="00A368B2" w:rsidP="00AC7836">
            <w:r w:rsidRPr="005F3625">
              <w:rPr>
                <w:noProof/>
                <w:lang w:eastAsia="lv-LV"/>
              </w:rPr>
              <w:drawing>
                <wp:inline distT="0" distB="0" distL="0" distR="0" wp14:anchorId="595FC7A1" wp14:editId="4A7A5AE8">
                  <wp:extent cx="3397041" cy="214335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404578" cy="2148109"/>
                          </a:xfrm>
                          <a:prstGeom prst="rect">
                            <a:avLst/>
                          </a:prstGeom>
                          <a:noFill/>
                        </pic:spPr>
                      </pic:pic>
                    </a:graphicData>
                  </a:graphic>
                </wp:inline>
              </w:drawing>
            </w:r>
          </w:p>
        </w:tc>
      </w:tr>
    </w:tbl>
    <w:p w14:paraId="501D2C05" w14:textId="77777777" w:rsidR="0085230D" w:rsidRPr="004E34A8" w:rsidRDefault="0085230D" w:rsidP="00DB48E8">
      <w:pPr>
        <w:pStyle w:val="Caption"/>
        <w:keepNext/>
        <w:jc w:val="center"/>
      </w:pPr>
    </w:p>
    <w:p w14:paraId="0A2EA937" w14:textId="77777777" w:rsidR="00DB48E8" w:rsidRPr="004E34A8" w:rsidRDefault="00DB48E8" w:rsidP="0085230D">
      <w:pPr>
        <w:pStyle w:val="Caption"/>
        <w:keepNext/>
        <w:spacing w:after="0"/>
        <w:jc w:val="right"/>
      </w:pPr>
      <w:r w:rsidRPr="004E34A8">
        <w:t xml:space="preserve">attēls </w:t>
      </w:r>
      <w:r w:rsidR="002410CE" w:rsidRPr="005F3625">
        <w:fldChar w:fldCharType="begin"/>
      </w:r>
      <w:r w:rsidR="00152DB4" w:rsidRPr="004E34A8">
        <w:instrText xml:space="preserve"> STYLEREF 1 \s </w:instrText>
      </w:r>
      <w:r w:rsidR="002410CE" w:rsidRPr="005F3625">
        <w:fldChar w:fldCharType="separate"/>
      </w:r>
      <w:r w:rsidR="00E94460" w:rsidRPr="004E34A8">
        <w:rPr>
          <w:noProof/>
        </w:rPr>
        <w:t>3</w:t>
      </w:r>
      <w:r w:rsidR="002410CE" w:rsidRPr="005F3625">
        <w:rPr>
          <w:noProof/>
        </w:rPr>
        <w:fldChar w:fldCharType="end"/>
      </w:r>
      <w:r w:rsidR="00E94460" w:rsidRPr="004E34A8">
        <w:t>.</w:t>
      </w:r>
      <w:r w:rsidR="002410CE" w:rsidRPr="005F3625">
        <w:fldChar w:fldCharType="begin"/>
      </w:r>
      <w:r w:rsidR="00152DB4" w:rsidRPr="004E34A8">
        <w:instrText xml:space="preserve"> SEQ attēls \* ARABIC \s 1 </w:instrText>
      </w:r>
      <w:r w:rsidR="002410CE" w:rsidRPr="005F3625">
        <w:fldChar w:fldCharType="separate"/>
      </w:r>
      <w:r w:rsidR="00E94460" w:rsidRPr="004E34A8">
        <w:rPr>
          <w:noProof/>
        </w:rPr>
        <w:t>2</w:t>
      </w:r>
      <w:r w:rsidR="002410CE" w:rsidRPr="005F3625">
        <w:rPr>
          <w:noProof/>
        </w:rPr>
        <w:fldChar w:fldCharType="end"/>
      </w:r>
    </w:p>
    <w:p w14:paraId="3B1E5DF3" w14:textId="77777777" w:rsidR="00BA3AF8" w:rsidRPr="004E34A8" w:rsidRDefault="00A368B2" w:rsidP="00991C17">
      <w:pPr>
        <w:ind w:firstLine="720"/>
        <w:jc w:val="center"/>
      </w:pPr>
      <w:r w:rsidRPr="005F3625">
        <w:rPr>
          <w:noProof/>
          <w:lang w:eastAsia="lv-LV"/>
        </w:rPr>
        <w:drawing>
          <wp:inline distT="0" distB="0" distL="0" distR="0" wp14:anchorId="52FE53F1" wp14:editId="01E72058">
            <wp:extent cx="3500958" cy="2112441"/>
            <wp:effectExtent l="0" t="0" r="4445"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521357" cy="2124750"/>
                    </a:xfrm>
                    <a:prstGeom prst="rect">
                      <a:avLst/>
                    </a:prstGeom>
                    <a:noFill/>
                  </pic:spPr>
                </pic:pic>
              </a:graphicData>
            </a:graphic>
          </wp:inline>
        </w:drawing>
      </w:r>
    </w:p>
    <w:p w14:paraId="17070B3F" w14:textId="77777777" w:rsidR="00BA7A74" w:rsidRPr="004E34A8" w:rsidRDefault="00A368B2">
      <w:pPr>
        <w:ind w:firstLine="720"/>
        <w:jc w:val="both"/>
      </w:pPr>
      <w:r w:rsidRPr="005F3625">
        <w:t xml:space="preserve">Vislielākā interese </w:t>
      </w:r>
      <w:r w:rsidR="00A61554" w:rsidRPr="005F3625">
        <w:t>par darbu</w:t>
      </w:r>
      <w:r w:rsidR="003F1542" w:rsidRPr="005F3625">
        <w:t xml:space="preserve"> ārzemēs</w:t>
      </w:r>
      <w:r w:rsidR="00E74ED8" w:rsidRPr="005F3625">
        <w:t xml:space="preserve"> </w:t>
      </w:r>
      <w:r w:rsidR="003F1542" w:rsidRPr="005F3625">
        <w:t xml:space="preserve">ir </w:t>
      </w:r>
      <w:r w:rsidR="00E74ED8" w:rsidRPr="005F3625">
        <w:t>apstrādes rūpniecībā</w:t>
      </w:r>
      <w:r w:rsidR="000C78BB" w:rsidRPr="005F3625">
        <w:t xml:space="preserve"> </w:t>
      </w:r>
      <w:r w:rsidRPr="005F3625">
        <w:t>– 25</w:t>
      </w:r>
      <w:r w:rsidR="00E74ED8" w:rsidRPr="005F3625">
        <w:t>%,</w:t>
      </w:r>
      <w:r w:rsidR="00A35F1B" w:rsidRPr="005F3625">
        <w:t xml:space="preserve"> </w:t>
      </w:r>
      <w:r w:rsidRPr="005F3625">
        <w:t>būvniecībā</w:t>
      </w:r>
      <w:r w:rsidR="002605A5" w:rsidRPr="005F3625">
        <w:t xml:space="preserve"> – 1</w:t>
      </w:r>
      <w:r w:rsidR="00B00571" w:rsidRPr="005F3625">
        <w:t>9</w:t>
      </w:r>
      <w:r w:rsidRPr="005F3625">
        <w:t>% kā arī lauksaimniecības mežsaimniecības un zivsaimniecības nozarē – 18%</w:t>
      </w:r>
    </w:p>
    <w:p w14:paraId="04472CCF" w14:textId="77777777" w:rsidR="00F40D0E" w:rsidRPr="004E34A8" w:rsidRDefault="00F40D0E" w:rsidP="00AC7836">
      <w:pPr>
        <w:suppressAutoHyphens w:val="0"/>
      </w:pPr>
    </w:p>
    <w:p w14:paraId="398EA82A" w14:textId="77777777" w:rsidR="00A7148C" w:rsidRPr="004E34A8" w:rsidRDefault="00A7148C" w:rsidP="00AF2544">
      <w:pPr>
        <w:rPr>
          <w:bCs/>
          <w:i/>
          <w:sz w:val="18"/>
        </w:rPr>
      </w:pPr>
    </w:p>
    <w:p w14:paraId="30D6181E" w14:textId="77777777" w:rsidR="00AD374F" w:rsidRPr="004E34A8" w:rsidRDefault="00AD374F" w:rsidP="00AF2544">
      <w:pPr>
        <w:rPr>
          <w:bCs/>
          <w:i/>
          <w:sz w:val="18"/>
        </w:rPr>
      </w:pPr>
    </w:p>
    <w:p w14:paraId="20680DF8" w14:textId="77777777" w:rsidR="00FA6C6C" w:rsidRPr="004E34A8" w:rsidRDefault="00FA6C6C" w:rsidP="00FA6C6C">
      <w:pPr>
        <w:pStyle w:val="Heading1"/>
        <w:numPr>
          <w:ilvl w:val="0"/>
          <w:numId w:val="4"/>
        </w:numPr>
        <w:rPr>
          <w:bCs w:val="0"/>
        </w:rPr>
      </w:pPr>
      <w:bookmarkStart w:id="29" w:name="_Toc370215804"/>
      <w:bookmarkStart w:id="30" w:name="_Toc377999341"/>
      <w:bookmarkStart w:id="31" w:name="_Toc386189426"/>
      <w:bookmarkStart w:id="32" w:name="_Toc393889662"/>
      <w:bookmarkStart w:id="33" w:name="_Toc401668729"/>
      <w:bookmarkStart w:id="34" w:name="_Toc411333118"/>
      <w:bookmarkStart w:id="35" w:name="_Toc418771287"/>
      <w:bookmarkStart w:id="36" w:name="_Toc425521227"/>
      <w:bookmarkStart w:id="37" w:name="_Toc433709316"/>
      <w:bookmarkStart w:id="38" w:name="_Toc441756149"/>
      <w:bookmarkStart w:id="39" w:name="_Toc449948859"/>
      <w:bookmarkStart w:id="40" w:name="_Toc466034697"/>
      <w:bookmarkStart w:id="41" w:name="_Toc472608351"/>
      <w:r w:rsidRPr="004E34A8">
        <w:rPr>
          <w:bCs w:val="0"/>
        </w:rPr>
        <w:lastRenderedPageBreak/>
        <w:t>Sociālekonomiskā situācija NVA filiāļu apkalpošanā esošajās teritorijās, kur ir augstākā ekonomiskā aktivitāte</w:t>
      </w:r>
      <w:bookmarkEnd w:id="29"/>
      <w:bookmarkEnd w:id="30"/>
      <w:bookmarkEnd w:id="31"/>
      <w:bookmarkEnd w:id="32"/>
      <w:bookmarkEnd w:id="33"/>
      <w:bookmarkEnd w:id="34"/>
      <w:bookmarkEnd w:id="35"/>
      <w:bookmarkEnd w:id="36"/>
      <w:bookmarkEnd w:id="37"/>
      <w:bookmarkEnd w:id="38"/>
      <w:bookmarkEnd w:id="39"/>
      <w:bookmarkEnd w:id="40"/>
      <w:bookmarkEnd w:id="41"/>
    </w:p>
    <w:tbl>
      <w:tblPr>
        <w:tblW w:w="10441" w:type="dxa"/>
        <w:tblLook w:val="04A0" w:firstRow="1" w:lastRow="0" w:firstColumn="1" w:lastColumn="0" w:noHBand="0" w:noVBand="1"/>
      </w:tblPr>
      <w:tblGrid>
        <w:gridCol w:w="4330"/>
        <w:gridCol w:w="6111"/>
      </w:tblGrid>
      <w:tr w:rsidR="001A4041" w:rsidRPr="004E34A8" w14:paraId="2CE6E359" w14:textId="77777777" w:rsidTr="00A368B2">
        <w:trPr>
          <w:trHeight w:val="1414"/>
        </w:trPr>
        <w:tc>
          <w:tcPr>
            <w:tcW w:w="4330" w:type="dxa"/>
            <w:shd w:val="clear" w:color="auto" w:fill="auto"/>
          </w:tcPr>
          <w:p w14:paraId="52EC991E" w14:textId="77777777" w:rsidR="00FA6C6C" w:rsidRPr="005F3625" w:rsidRDefault="00FA6C6C" w:rsidP="00A368B2">
            <w:pPr>
              <w:ind w:firstLine="709"/>
              <w:jc w:val="both"/>
            </w:pPr>
            <w:r w:rsidRPr="005F3625">
              <w:t xml:space="preserve">NVA Rīgas reģionālās filiāles darbības teritorijā ir Rīgas pilsēta, Ādažu, Babītes, Baldones, Garkalnes, Ķekavas, Mārupes, Olaines, Ropažu, Salaspils un Stopiņu novadi. Reģistrētā bezdarba līmenis Rīgā un Pierīgas novados ir zemākais valstī. Salīdzinot ar 3. ceturksni, tas vidēji samazinājies par 0,2%, filiāles uzskaitē bija reģistrēti 19 125 bezdarbnieki, to skaits septembrī ir palielinājies līdz 19 473. </w:t>
            </w:r>
          </w:p>
        </w:tc>
        <w:tc>
          <w:tcPr>
            <w:tcW w:w="6111" w:type="dxa"/>
            <w:shd w:val="clear" w:color="auto" w:fill="auto"/>
          </w:tcPr>
          <w:p w14:paraId="59BAEC50" w14:textId="77777777" w:rsidR="00FA6C6C" w:rsidRPr="005F3625" w:rsidRDefault="00FA6C6C" w:rsidP="00A368B2">
            <w:pPr>
              <w:pStyle w:val="Caption"/>
              <w:keepNext/>
              <w:spacing w:after="0"/>
              <w:jc w:val="right"/>
            </w:pPr>
            <w:r w:rsidRPr="005F3625">
              <w:t xml:space="preserve">attēls </w:t>
            </w:r>
            <w:r w:rsidR="00990B2D">
              <w:fldChar w:fldCharType="begin"/>
            </w:r>
            <w:r w:rsidR="00990B2D">
              <w:instrText xml:space="preserve"> STYLEREF 1 \s </w:instrText>
            </w:r>
            <w:r w:rsidR="00990B2D">
              <w:fldChar w:fldCharType="separate"/>
            </w:r>
            <w:r w:rsidRPr="005F3625">
              <w:rPr>
                <w:noProof/>
              </w:rPr>
              <w:t>4</w:t>
            </w:r>
            <w:r w:rsidR="00990B2D">
              <w:rPr>
                <w:noProof/>
              </w:rPr>
              <w:fldChar w:fldCharType="end"/>
            </w:r>
            <w:r w:rsidRPr="005F3625">
              <w:t>.</w:t>
            </w:r>
            <w:r w:rsidR="00990B2D">
              <w:fldChar w:fldCharType="begin"/>
            </w:r>
            <w:r w:rsidR="00990B2D">
              <w:instrText xml:space="preserve"> SEQ attēls \* ARABIC </w:instrText>
            </w:r>
            <w:r w:rsidR="00990B2D">
              <w:instrText xml:space="preserve">\s 1 </w:instrText>
            </w:r>
            <w:r w:rsidR="00990B2D">
              <w:fldChar w:fldCharType="separate"/>
            </w:r>
            <w:r w:rsidRPr="005F3625">
              <w:rPr>
                <w:noProof/>
              </w:rPr>
              <w:t>1</w:t>
            </w:r>
            <w:r w:rsidR="00990B2D">
              <w:rPr>
                <w:noProof/>
              </w:rPr>
              <w:fldChar w:fldCharType="end"/>
            </w:r>
          </w:p>
          <w:p w14:paraId="73089FC9" w14:textId="77777777" w:rsidR="00FA6C6C" w:rsidRPr="005F3625" w:rsidRDefault="001A4041" w:rsidP="005F3625">
            <w:r w:rsidRPr="005F3625">
              <w:rPr>
                <w:noProof/>
                <w:lang w:eastAsia="lv-LV"/>
              </w:rPr>
              <w:drawing>
                <wp:inline distT="0" distB="0" distL="0" distR="0" wp14:anchorId="1AD070A4" wp14:editId="45FB81E1">
                  <wp:extent cx="3380959" cy="1862013"/>
                  <wp:effectExtent l="0" t="0" r="0" b="508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437758" cy="1893294"/>
                          </a:xfrm>
                          <a:prstGeom prst="rect">
                            <a:avLst/>
                          </a:prstGeom>
                          <a:noFill/>
                        </pic:spPr>
                      </pic:pic>
                    </a:graphicData>
                  </a:graphic>
                </wp:inline>
              </w:drawing>
            </w:r>
          </w:p>
        </w:tc>
      </w:tr>
    </w:tbl>
    <w:p w14:paraId="30AC9497" w14:textId="77777777" w:rsidR="00FA6C6C" w:rsidRPr="005F3625" w:rsidRDefault="00FA6C6C" w:rsidP="00FA6C6C">
      <w:pPr>
        <w:suppressAutoHyphens w:val="0"/>
        <w:ind w:firstLine="709"/>
        <w:jc w:val="both"/>
      </w:pPr>
      <w:r w:rsidRPr="005F3625">
        <w:t>Darba devēji 2016. gada 4.ceturksnī NVA Rīgas reģionālajā filiālē reģistrējuši 6 530 brīvās darbavietas, kas ir par 1 268 vakancēm mazāk kā iepriekšējā ceturksnī. Decembra beigās aktuālas 3370 brīvās darbavietas. Līdz ar to uz vienu vakanci pretendē apmēram 6 bezdarbnieki. Lielākais pieprasījums pēc darbiniekiem ir tādās nozarēs kā apstrādes rūpniecība, tirdzniecība, transports un uzglabāšana un valsts pārvalde.</w:t>
      </w:r>
    </w:p>
    <w:p w14:paraId="67CD34BA" w14:textId="77777777" w:rsidR="00FA6C6C" w:rsidRPr="005F3625" w:rsidRDefault="0055566A" w:rsidP="00FA6C6C">
      <w:pPr>
        <w:suppressAutoHyphens w:val="0"/>
        <w:ind w:firstLine="709"/>
        <w:jc w:val="both"/>
      </w:pPr>
      <w:r w:rsidRPr="005F3625">
        <w:t>2016.gada 4</w:t>
      </w:r>
      <w:r w:rsidR="00FA6C6C" w:rsidRPr="005F3625">
        <w:t xml:space="preserve">.ceturksnī NVA Rīgas reģionālā filiāle turpināja aktīvu sadarbību ar tādiem lielajiem mazumtirdzniecības tīkliem kā Maxima Latvija SIA, Rimi Latvia SIA, Drogas AS. Tomēr sakarā ar darbaspēka nemitīgo rotāciju un mainību nozarē, aktuālo vakanču skaits ir ievērojams. Pieprasījums saglabājas tādās profesiju grupās kā mazumtirdzniecības veikala pārdevējs, veikala kasieris, pārdevējs konsultants, tirdzniecības zāles darbinieks, kā arī darbinieki kulinārijas un konditorejas cehos – pavāri, konditori. </w:t>
      </w:r>
    </w:p>
    <w:p w14:paraId="466CB589" w14:textId="77777777" w:rsidR="00FA6C6C" w:rsidRPr="005F3625" w:rsidRDefault="00FA6C6C" w:rsidP="00FA6C6C">
      <w:pPr>
        <w:suppressAutoHyphens w:val="0"/>
        <w:ind w:firstLine="709"/>
        <w:jc w:val="both"/>
      </w:pPr>
      <w:r w:rsidRPr="005F3625">
        <w:t xml:space="preserve">Bieži vakances tiek aizpildītas uz īsu laiku, un pēc laika atkal tiek reģistrētas no jauna. Iekārtošanās darbā un vakanču aizpilde ir saistīta ar piedāvāto atalgojumu, darba apstākļiem, darba režīmu, iespēju bez lieliem laika un naudas tēriņiem nokļūt darbavietā. Ātri aizpildās vakances mazkvalificētās profesijās: krāvēji, apkopēji, palīgstrādnieki. Uzņēmēji ir nobažījušies par sava biznesa ilgtspēju sakarā ar darbaspēka trūkumu, tā kvalitāti un motivāciju strādāt. </w:t>
      </w:r>
    </w:p>
    <w:p w14:paraId="537D2D2C" w14:textId="77777777" w:rsidR="004F2097" w:rsidRPr="005F3625" w:rsidRDefault="004F2097" w:rsidP="004F2097">
      <w:pPr>
        <w:jc w:val="both"/>
      </w:pPr>
      <w:r w:rsidRPr="005F3625">
        <w:t xml:space="preserve">             Pastāvīgais sadarbības partneris Maxima Latvija SIA atlika jaunā veikala atklāšanu decembrī Olainē. Šobrīd plāno atvērt jauno veikalu martā, izveidojot 32 jaunas darba vietas.</w:t>
      </w:r>
    </w:p>
    <w:p w14:paraId="043ADA1D" w14:textId="77777777" w:rsidR="004F2097" w:rsidRPr="005F3625" w:rsidRDefault="004F2097" w:rsidP="004F2097">
      <w:pPr>
        <w:suppressAutoHyphens w:val="0"/>
        <w:ind w:firstLine="709"/>
        <w:jc w:val="both"/>
      </w:pPr>
      <w:r w:rsidRPr="005F3625">
        <w:t>Kosmētikas un sadzīves ķīmijas tirgotājs Multilukss SIA, paplašinot veikalu tīklu, atvēris jaunu veikalu Rīgā, Pļavniekos, izveidojot 4 jaunas darba vietas. Augļu un dārzeņu vairumtirgotājs Danekss SIA, atverot jaunu noliktavu, izveidoja 4 jaunas noliktavas strādnieku vakances. Autoservisa uzņēmums J.P.Services SIA paplašinoties, izveidoja jaunas 4 darba vietas.</w:t>
      </w:r>
    </w:p>
    <w:p w14:paraId="60CE37F1" w14:textId="77777777" w:rsidR="00FA6C6C" w:rsidRPr="005F3625" w:rsidRDefault="00FA6C6C" w:rsidP="00FA6C6C">
      <w:pPr>
        <w:suppressAutoHyphens w:val="0"/>
        <w:ind w:firstLine="851"/>
        <w:jc w:val="both"/>
      </w:pPr>
    </w:p>
    <w:p w14:paraId="6244F53C" w14:textId="77777777" w:rsidR="00FA6C6C" w:rsidRPr="005F3625" w:rsidRDefault="00FA6C6C" w:rsidP="00FA6C6C">
      <w:pPr>
        <w:suppressAutoHyphens w:val="0"/>
        <w:ind w:firstLine="709"/>
        <w:jc w:val="both"/>
      </w:pPr>
      <w:r w:rsidRPr="005F3625">
        <w:t>Lielākās veselības aprūpes iestādes nemainīgi izjūt vidējā medicīniskā personāla - dažāda profila medicīnisko māsu - trūkumu. Piedāvātais zemais atalgojums sekmē speciālistu aizplūšanu no Latvijas.</w:t>
      </w:r>
    </w:p>
    <w:p w14:paraId="0A80F317" w14:textId="77777777" w:rsidR="00B5148A" w:rsidRPr="005F3625" w:rsidRDefault="00B5148A" w:rsidP="00B5148A">
      <w:pPr>
        <w:jc w:val="both"/>
      </w:pPr>
      <w:r w:rsidRPr="005F3625">
        <w:t xml:space="preserve">            Rīgā sabiedriskās ēdināšanas sektorā joprojām ir grūti atrast darbiniekus, tā aģentūru LETA informēja picēriju tīkla “Pica Lulū” īpašnieka “Later LTD” direktore Sandra Gorbunova. Piesaistīt darbiniekus esot problēma, bet tas tiek risināts. Pārsvarā tiek piesaistīti jaunieši, taču darba tirgū viņu skaits samazinās, jo daudzi brauc vai nu mācīties, vai arī dzīvot uz ārzemēm, turpretim gados vecākiem cilvēkiem ir grūtības sakarā ar darba slodzi – stāvošs darbs.</w:t>
      </w:r>
    </w:p>
    <w:p w14:paraId="0FFA693D" w14:textId="77777777" w:rsidR="00B5148A" w:rsidRPr="005F3625" w:rsidRDefault="00B5148A" w:rsidP="00B5148A">
      <w:pPr>
        <w:jc w:val="both"/>
      </w:pPr>
      <w:r w:rsidRPr="005F3625">
        <w:t xml:space="preserve">        Pēc šīs informācijas iegūšanas uzņēmumam tika piedāvāts reģistrēt NVA vakanču portālā savas aktuālās vakances. Izveidotas brošūras - bukleti par aktuālajām vakancēm tādā veidā iepazīstinot bezdarbniekus un darba meklētājus.     </w:t>
      </w:r>
    </w:p>
    <w:p w14:paraId="14A3FF43" w14:textId="77777777" w:rsidR="00B5148A" w:rsidRPr="005F3625" w:rsidRDefault="00B5148A" w:rsidP="00B5148A">
      <w:pPr>
        <w:jc w:val="both"/>
      </w:pPr>
      <w:r w:rsidRPr="005F3625">
        <w:t xml:space="preserve">             Joprojām liela un aktuāla problēma Rīgā ir specifiskajā ēdināšanas sfērā, tiek meklēti pieredzējuši, sertificēti darbinieki ar atbilstošu profesionālo izglītību (ķīniešu virtuve, indiešu, taizemiešu, itāļu u.c. kur nepieciešami pavāri, pavāra palīgi, šefpavāri). Latvijā šajā jomā kvalificēts darba spēks nav atrodams, tādēļ daudzi uzņēmumi uzaicina trešo valstu pilsoņus.</w:t>
      </w:r>
    </w:p>
    <w:p w14:paraId="7284665C" w14:textId="77777777" w:rsidR="00B5148A" w:rsidRPr="005F3625" w:rsidRDefault="00B5148A" w:rsidP="00B5148A">
      <w:pPr>
        <w:jc w:val="both"/>
      </w:pPr>
      <w:r w:rsidRPr="005F3625">
        <w:t xml:space="preserve">     Joprojām daudzas vakances ir pieteicis LIDO AS. 2016.gada novembrī tika atvērta "Lido" jaunā ēdināšanas vieta Rīgā tirdzniecības centrā "Origo", kurā strādā 23 darbinieki.</w:t>
      </w:r>
    </w:p>
    <w:p w14:paraId="5C57BA07" w14:textId="77777777" w:rsidR="00B5148A" w:rsidRPr="005F3625" w:rsidRDefault="00B5148A" w:rsidP="00B5148A">
      <w:pPr>
        <w:jc w:val="both"/>
      </w:pPr>
    </w:p>
    <w:p w14:paraId="2C8879E2" w14:textId="77777777" w:rsidR="00FA6C6C" w:rsidRPr="005F3625" w:rsidRDefault="00FA6C6C" w:rsidP="00FA6C6C">
      <w:pPr>
        <w:suppressAutoHyphens w:val="0"/>
        <w:ind w:firstLine="709"/>
        <w:jc w:val="both"/>
      </w:pPr>
      <w:r w:rsidRPr="005F3625">
        <w:t xml:space="preserve">Apstrādes rūpniecības </w:t>
      </w:r>
      <w:r w:rsidR="005B5BF8" w:rsidRPr="005F3625">
        <w:t>attīstības tendences 2016.gada 4</w:t>
      </w:r>
      <w:r w:rsidRPr="005F3625">
        <w:t>.ceturksnī :</w:t>
      </w:r>
    </w:p>
    <w:p w14:paraId="0AB896B1" w14:textId="77777777" w:rsidR="00FA6C6C" w:rsidRPr="005F3625" w:rsidRDefault="00FA6C6C" w:rsidP="00FA6C6C">
      <w:pPr>
        <w:suppressAutoHyphens w:val="0"/>
        <w:ind w:firstLine="709"/>
        <w:jc w:val="both"/>
      </w:pPr>
      <w:r w:rsidRPr="005F3625">
        <w:lastRenderedPageBreak/>
        <w:t>Rīga:</w:t>
      </w:r>
    </w:p>
    <w:p w14:paraId="6679B1A1" w14:textId="77777777" w:rsidR="00FA6C6C" w:rsidRPr="005F3625" w:rsidRDefault="005B5BF8" w:rsidP="005B5BF8">
      <w:pPr>
        <w:pStyle w:val="ListParagraph"/>
        <w:ind w:left="0"/>
        <w:jc w:val="both"/>
      </w:pPr>
      <w:r w:rsidRPr="005F3625">
        <w:t xml:space="preserve">             </w:t>
      </w:r>
      <w:r w:rsidR="00FA6C6C" w:rsidRPr="005F3625">
        <w:t xml:space="preserve">• </w:t>
      </w:r>
      <w:r w:rsidRPr="005F3625">
        <w:t>Pārtikas ražotājiem</w:t>
      </w:r>
      <w:r w:rsidRPr="005F3625">
        <w:rPr>
          <w:rStyle w:val="navbar-text"/>
        </w:rPr>
        <w:t xml:space="preserve"> Orkla Confectionery &amp; Snacks Latvija SIA (Laimas, Staburadzes ražotnes), </w:t>
      </w:r>
      <w:r w:rsidRPr="005F3625">
        <w:t>un Orkla Foods Latvija SIA (Spilva SIA un Gutta AS), Lāči SIA bija grūtības ar oktobra-decembra sezonas darbinieku atrašanu.  Iespējamais iemesls ir vairākus gadus nemainīgais zemais atalgojums un īslaicīgās darba attiecības. Orkla grupas uzņēmumi plāno nākamajām sezonām meklēt darbiniekus citos Latvijas reģionos.</w:t>
      </w:r>
    </w:p>
    <w:p w14:paraId="65A06991" w14:textId="77777777" w:rsidR="00FA6C6C" w:rsidRPr="005F3625" w:rsidRDefault="00FA6C6C" w:rsidP="00FA6C6C">
      <w:pPr>
        <w:suppressAutoHyphens w:val="0"/>
        <w:ind w:firstLine="709"/>
        <w:jc w:val="both"/>
      </w:pPr>
      <w:r w:rsidRPr="005F3625">
        <w:t>• Zivju apstrādātāji – viens no lielākajiem zivju produkcijas ražotājiem Rīgā Karavela SIA regulāri piesaka vakances zivju apstrādē. Uzņēmums meklē darbiniekus arī Latvijas reģionos.</w:t>
      </w:r>
    </w:p>
    <w:p w14:paraId="55FED816" w14:textId="77777777" w:rsidR="00FA6C6C" w:rsidRPr="005F3625" w:rsidRDefault="00FA6C6C" w:rsidP="00FA6C6C">
      <w:pPr>
        <w:suppressAutoHyphens w:val="0"/>
        <w:ind w:firstLine="709"/>
        <w:jc w:val="both"/>
      </w:pPr>
      <w:r w:rsidRPr="005F3625">
        <w:t xml:space="preserve">• Joprojām nemazinās pieteikto vakanču skaits kuģu būvē un remontā. Tiek meklēti pieredzējuši, sertificēti darbinieki ar atbilstošu profesionālo izglītību. Sakarā ar to, ka Latvijā šajā jomā kvalificēts darbaspēks nav atrodams, uzņēmumi uzaicina darbiniekus no ārzemēm (īpaši no trešajām valstīm). </w:t>
      </w:r>
    </w:p>
    <w:p w14:paraId="2CB499DD" w14:textId="77777777" w:rsidR="00AC6C6C" w:rsidRPr="005F3625" w:rsidRDefault="00AC6C6C" w:rsidP="00AC6C6C">
      <w:pPr>
        <w:jc w:val="both"/>
      </w:pPr>
      <w:r w:rsidRPr="005F3625">
        <w:t xml:space="preserve">            Joprojām lielākie vakanču pieteicēji IT jomā – Accenture Latvijas filiāle AKF, C.T.Co SIA, Visma Labs SIA, Evolution Latvia SIA. Turpinās IT speciālistu uzaicināšana no ES un trešajām valstīm. Pēc Accenture Latvijas filiāle AKF informācijas uzņēmums plāno pakāpeniski palielināt darbinieku skaitu par 200 – līdz 2017. gada beigām.</w:t>
      </w:r>
    </w:p>
    <w:p w14:paraId="277F6CE8" w14:textId="77777777" w:rsidR="00096158" w:rsidRPr="005F3625" w:rsidRDefault="00096158" w:rsidP="00096158">
      <w:pPr>
        <w:ind w:firstLine="720"/>
        <w:jc w:val="both"/>
      </w:pPr>
      <w:r w:rsidRPr="005F3625">
        <w:t>2016. gada 4.ceturksnī Rīgas reģionālajā filiālē finanšu un apdrošināšanas darbības nozarē reģistrētas 67 vakances, par 22 vakancēm mazāk kā 3.ceturksnī. Nozarē situācija praktiski nemainās, vakanču kāpums vai kritums nav vērojams, darba devēji joprojām pamatā aicina speciālistus no trešajām valstīm, piemēram, tādās profesijās kā eksperts, pamatdarbības struktūrvienības vadītājs, finanšu un attīstības struktūrvienības vadītājs, jurists, lietojumprogrammu izstrādātājs, klientu apkalpošanas speciālists.</w:t>
      </w:r>
    </w:p>
    <w:p w14:paraId="5E81CDE8" w14:textId="77777777" w:rsidR="00096158" w:rsidRPr="005F3625" w:rsidRDefault="00096158" w:rsidP="00096158">
      <w:pPr>
        <w:ind w:firstLine="720"/>
        <w:jc w:val="both"/>
      </w:pPr>
      <w:r w:rsidRPr="005F3625">
        <w:t>2016. gada 4.ceturksnī operācijas ar nekustamo īpašumu nozarē reģistrētas 80 vakances. Salīdzinot ar 3.ceturksni, reģistrētas par 88 vakancēm mazāk. Lielākais darba devējs šajā nozarē joprojām ir Rīgas namu pārvaldnieks SIA.</w:t>
      </w:r>
    </w:p>
    <w:p w14:paraId="34C51E04" w14:textId="77777777" w:rsidR="00096158" w:rsidRPr="005F3625" w:rsidRDefault="00096158" w:rsidP="00096158">
      <w:pPr>
        <w:ind w:firstLine="720"/>
        <w:jc w:val="both"/>
      </w:pPr>
      <w:r w:rsidRPr="005F3625">
        <w:t>Administratīvo un apkalpojušo dienestu darbības nozarē 4.ceturksnī reģistrētas 894 vakances. Šajā nozarē būtiski ir palielinājies reģistrēto vakanču skaits. Nozarē joprojām vērojama nemitīga darbinieku rotācija, vakances aizpildās uz īsu laiku, bet pēc brīža atkal tiek reģistrēta brīva darba vieta. Lielākais darba devējs šajā nozarē ir ēku apsaimniekošanas un uzkopšanas uzņēmums Baltijā Cleanhouse SIA.</w:t>
      </w:r>
    </w:p>
    <w:p w14:paraId="091D460A" w14:textId="77777777" w:rsidR="00096158" w:rsidRPr="005F3625" w:rsidRDefault="00096158" w:rsidP="00096158">
      <w:pPr>
        <w:ind w:firstLine="720"/>
        <w:jc w:val="both"/>
      </w:pPr>
      <w:r w:rsidRPr="005F3625">
        <w:t xml:space="preserve"> Profesionālo, zinātnisko un tehnisko pakalpojumu nozarē 4.ceturksnī reģistrētas 229 vakances. Šajā nozarē arī darba devēji aicina speciālistus no trešajām valstīm, jo trūkst profesionāli darbinieki, piemēram, uzņēmums Factset Latvia SIA. </w:t>
      </w:r>
    </w:p>
    <w:p w14:paraId="4314A528" w14:textId="77777777" w:rsidR="00096158" w:rsidRPr="005F3625" w:rsidRDefault="00096158" w:rsidP="00096158">
      <w:pPr>
        <w:ind w:firstLine="720"/>
        <w:jc w:val="both"/>
      </w:pPr>
      <w:r w:rsidRPr="005F3625">
        <w:t xml:space="preserve">Pēc darba devēju teiktā joprojām nākas secināt, ka trūkst ne tikai mazkvalificēta, bet arī kvalificēta darbaspēka, tāpēc arī notiek viesstrādnieku piesaiste, kaut arī process ir ilgs un darbietilpīgs. Iedzīvotāju un attiecīgi arī potenciālo darbinieku skaits Latvijā diemžēl samazinās. Neskaidrība par nodokļu sistēmu, jautājums par mikrouzņēmumu režīmu maiņu ir ietekmējis darba tirgus situāciju. </w:t>
      </w:r>
    </w:p>
    <w:p w14:paraId="0A10B9DD" w14:textId="77777777" w:rsidR="00096158" w:rsidRPr="005F3625" w:rsidRDefault="00096158" w:rsidP="00096158">
      <w:pPr>
        <w:ind w:firstLine="720"/>
        <w:jc w:val="both"/>
      </w:pPr>
    </w:p>
    <w:p w14:paraId="3EB70DF4" w14:textId="77777777" w:rsidR="00096158" w:rsidRPr="005F3625" w:rsidRDefault="00096158" w:rsidP="00096158">
      <w:pPr>
        <w:jc w:val="both"/>
      </w:pPr>
      <w:r w:rsidRPr="005F3625">
        <w:t xml:space="preserve">     Salīdzinot ar 2016. gada 3. ceturksni, tādā nozarē kā ieguves rūpniecība un karjeru izstrāde, situācija nemainīga. Elektroenerģija, gāzes apgāde, siltumapgāde un gaisa kondicionēšana, ūdens apgāde, notekūdeņu, atkritumu apsaimniekošana un sanācija, vakanču skaits samazinājies uz pusi.</w:t>
      </w:r>
    </w:p>
    <w:p w14:paraId="0F9F2C1A" w14:textId="77777777" w:rsidR="00096158" w:rsidRPr="005F3625" w:rsidRDefault="00096158" w:rsidP="00096158">
      <w:pPr>
        <w:spacing w:after="160" w:line="259" w:lineRule="auto"/>
        <w:jc w:val="both"/>
      </w:pPr>
      <w:r w:rsidRPr="005F3625">
        <w:t xml:space="preserve">     Būvniecības nozarē reģistrēto vakanču skaits nedaudz palielinājies. Šīs nozares uzņēmumu pārstāvji prognozē, ka šogad un turpmākajos gados palielināsies objektu daudzums, un būvniecības nozarei papildus vajadzēs piesaistīt jaunus darbiniekus un būs problēmas ar kvalificētu speciālistu atrašanu, tāpēc jau tagad pieaug ārzemnieku nodarbināšana. No 4. ceturksnī pieteiktajām vakancēm, izsniegtas 34 darba atļaujas.</w:t>
      </w:r>
    </w:p>
    <w:p w14:paraId="686B887B" w14:textId="77777777" w:rsidR="00096158" w:rsidRPr="005F3625" w:rsidRDefault="00096158" w:rsidP="00AC6C6C">
      <w:pPr>
        <w:jc w:val="both"/>
      </w:pPr>
    </w:p>
    <w:p w14:paraId="005FC8E1" w14:textId="77777777" w:rsidR="00FA6C6C" w:rsidRPr="005F3625" w:rsidRDefault="00096158" w:rsidP="00FA6C6C">
      <w:pPr>
        <w:suppressAutoHyphens w:val="0"/>
        <w:ind w:firstLine="709"/>
        <w:jc w:val="both"/>
      </w:pPr>
      <w:r w:rsidRPr="005F3625">
        <w:t xml:space="preserve">              </w:t>
      </w:r>
    </w:p>
    <w:tbl>
      <w:tblPr>
        <w:tblW w:w="10458" w:type="dxa"/>
        <w:tblLayout w:type="fixed"/>
        <w:tblLook w:val="04A0" w:firstRow="1" w:lastRow="0" w:firstColumn="1" w:lastColumn="0" w:noHBand="0" w:noVBand="1"/>
      </w:tblPr>
      <w:tblGrid>
        <w:gridCol w:w="5238"/>
        <w:gridCol w:w="5220"/>
      </w:tblGrid>
      <w:tr w:rsidR="00FA6C6C" w:rsidRPr="004E34A8" w14:paraId="2CCA3E76" w14:textId="77777777" w:rsidTr="00A368B2">
        <w:trPr>
          <w:trHeight w:val="2723"/>
        </w:trPr>
        <w:tc>
          <w:tcPr>
            <w:tcW w:w="5238" w:type="dxa"/>
            <w:shd w:val="clear" w:color="auto" w:fill="auto"/>
          </w:tcPr>
          <w:p w14:paraId="75AA0C51" w14:textId="77777777" w:rsidR="00FA6C6C" w:rsidRPr="005F3625" w:rsidRDefault="00FA6C6C" w:rsidP="00A368B2">
            <w:pPr>
              <w:suppressAutoHyphens w:val="0"/>
              <w:ind w:firstLine="709"/>
              <w:jc w:val="both"/>
              <w:rPr>
                <w:lang w:eastAsia="lv-LV"/>
              </w:rPr>
            </w:pPr>
            <w:r w:rsidRPr="005F3625">
              <w:rPr>
                <w:rFonts w:eastAsia="Calibri"/>
                <w:b/>
                <w:lang w:eastAsia="en-US"/>
              </w:rPr>
              <w:lastRenderedPageBreak/>
              <w:t xml:space="preserve">NVA Ogres filiāles </w:t>
            </w:r>
            <w:r w:rsidRPr="005F3625">
              <w:rPr>
                <w:lang w:eastAsia="lv-LV"/>
              </w:rPr>
              <w:t>darbības teritorijā ir 4 novadi: darbības teritorijā ir 4 novadi: Ogres novads, Lielvārdes novads, Ķeguma novads un Ikšķiles novads. Filiāles apkalpojamā teritor</w:t>
            </w:r>
            <w:r w:rsidR="000B097B" w:rsidRPr="005F3625">
              <w:rPr>
                <w:lang w:eastAsia="lv-LV"/>
              </w:rPr>
              <w:t>ijā, salīdzinājumā ar šī gada 3.</w:t>
            </w:r>
            <w:r w:rsidRPr="005F3625">
              <w:rPr>
                <w:lang w:eastAsia="lv-LV"/>
              </w:rPr>
              <w:t xml:space="preserve"> ceturksni, ir </w:t>
            </w:r>
            <w:r w:rsidR="000B097B" w:rsidRPr="005F3625">
              <w:rPr>
                <w:lang w:eastAsia="lv-LV"/>
              </w:rPr>
              <w:t>palielinājies</w:t>
            </w:r>
            <w:r w:rsidRPr="005F3625">
              <w:rPr>
                <w:lang w:eastAsia="lv-LV"/>
              </w:rPr>
              <w:t xml:space="preserve"> reģistrētā bezdarba rādītājs. Reģistrēto bezdarbnieku </w:t>
            </w:r>
            <w:r w:rsidR="000B097B" w:rsidRPr="005F3625">
              <w:rPr>
                <w:lang w:eastAsia="lv-LV"/>
              </w:rPr>
              <w:t xml:space="preserve">4. </w:t>
            </w:r>
            <w:r w:rsidRPr="005F3625">
              <w:rPr>
                <w:lang w:eastAsia="lv-LV"/>
              </w:rPr>
              <w:t xml:space="preserve">ceturkšņa beigās </w:t>
            </w:r>
            <w:r w:rsidR="000B097B" w:rsidRPr="005F3625">
              <w:rPr>
                <w:lang w:eastAsia="lv-LV"/>
              </w:rPr>
              <w:t>bija 1 342, kas salīdzinot ar 3. ceturksni ir par 69 bezdarbniekiem vairāk.</w:t>
            </w:r>
          </w:p>
          <w:p w14:paraId="17A7828E" w14:textId="77777777" w:rsidR="00FA6C6C" w:rsidRPr="005F3625" w:rsidRDefault="000B097B" w:rsidP="00A368B2">
            <w:pPr>
              <w:suppressAutoHyphens w:val="0"/>
              <w:ind w:firstLine="720"/>
              <w:jc w:val="both"/>
              <w:rPr>
                <w:lang w:eastAsia="lv-LV"/>
              </w:rPr>
            </w:pPr>
            <w:r w:rsidRPr="005F3625">
              <w:rPr>
                <w:lang w:eastAsia="lv-LV"/>
              </w:rPr>
              <w:t>2016. gada 4</w:t>
            </w:r>
            <w:r w:rsidR="00FA6C6C" w:rsidRPr="005F3625">
              <w:rPr>
                <w:lang w:eastAsia="lv-LV"/>
              </w:rPr>
              <w:t xml:space="preserve"> ceturksnī darba</w:t>
            </w:r>
            <w:r w:rsidR="000D2FE9" w:rsidRPr="005F3625">
              <w:rPr>
                <w:lang w:eastAsia="lv-LV"/>
              </w:rPr>
              <w:t xml:space="preserve"> devēji Filiālē reģistrējuši 136</w:t>
            </w:r>
            <w:r w:rsidR="00FA6C6C" w:rsidRPr="005F3625">
              <w:rPr>
                <w:lang w:eastAsia="lv-LV"/>
              </w:rPr>
              <w:t xml:space="preserve"> brīvās d</w:t>
            </w:r>
            <w:r w:rsidR="000D2FE9" w:rsidRPr="005F3625">
              <w:rPr>
                <w:lang w:eastAsia="lv-LV"/>
              </w:rPr>
              <w:t>arba vietas, 2016.gada decembra beigās bija pieejamas 44</w:t>
            </w:r>
            <w:r w:rsidR="00FA6C6C" w:rsidRPr="005F3625">
              <w:rPr>
                <w:lang w:eastAsia="lv-LV"/>
              </w:rPr>
              <w:t xml:space="preserve"> brīvas darba vietas. </w:t>
            </w:r>
            <w:r w:rsidR="000D2FE9" w:rsidRPr="005F3625">
              <w:rPr>
                <w:lang w:eastAsia="en-US"/>
              </w:rPr>
              <w:t>Ik gadu vērojama tendence brīvo darba vietu skaitam ziemas periodā samazināties.</w:t>
            </w:r>
          </w:p>
        </w:tc>
        <w:tc>
          <w:tcPr>
            <w:tcW w:w="5220" w:type="dxa"/>
            <w:shd w:val="clear" w:color="auto" w:fill="auto"/>
          </w:tcPr>
          <w:p w14:paraId="10483E82" w14:textId="77777777" w:rsidR="00FA6C6C" w:rsidRPr="005F3625" w:rsidRDefault="00FA6C6C" w:rsidP="00A368B2">
            <w:pPr>
              <w:suppressAutoHyphens w:val="0"/>
              <w:spacing w:line="276" w:lineRule="auto"/>
              <w:jc w:val="both"/>
            </w:pPr>
          </w:p>
          <w:p w14:paraId="3E92A831" w14:textId="77777777" w:rsidR="00FA6C6C" w:rsidRPr="005F3625" w:rsidRDefault="00FA6C6C" w:rsidP="00A368B2">
            <w:pPr>
              <w:pStyle w:val="Caption"/>
              <w:keepNext/>
              <w:spacing w:after="0"/>
              <w:jc w:val="right"/>
            </w:pPr>
            <w:r w:rsidRPr="005F3625">
              <w:t xml:space="preserve">attēls </w:t>
            </w:r>
            <w:r w:rsidR="00990B2D">
              <w:fldChar w:fldCharType="begin"/>
            </w:r>
            <w:r w:rsidR="00990B2D">
              <w:instrText xml:space="preserve"> STYLEREF 1 \s </w:instrText>
            </w:r>
            <w:r w:rsidR="00990B2D">
              <w:fldChar w:fldCharType="separate"/>
            </w:r>
            <w:r w:rsidRPr="005F3625">
              <w:rPr>
                <w:noProof/>
              </w:rPr>
              <w:t>4</w:t>
            </w:r>
            <w:r w:rsidR="00990B2D">
              <w:rPr>
                <w:noProof/>
              </w:rPr>
              <w:fldChar w:fldCharType="end"/>
            </w:r>
            <w:r w:rsidRPr="005F3625">
              <w:t>.</w:t>
            </w:r>
            <w:r w:rsidR="00990B2D">
              <w:fldChar w:fldCharType="begin"/>
            </w:r>
            <w:r w:rsidR="00990B2D">
              <w:instrText xml:space="preserve"> SEQ attēls \* ARABIC \s 1 </w:instrText>
            </w:r>
            <w:r w:rsidR="00990B2D">
              <w:fldChar w:fldCharType="separate"/>
            </w:r>
            <w:r w:rsidRPr="005F3625">
              <w:rPr>
                <w:noProof/>
              </w:rPr>
              <w:t>2</w:t>
            </w:r>
            <w:r w:rsidR="00990B2D">
              <w:rPr>
                <w:noProof/>
              </w:rPr>
              <w:fldChar w:fldCharType="end"/>
            </w:r>
          </w:p>
          <w:p w14:paraId="1B4B24AA" w14:textId="77777777" w:rsidR="00FA6C6C" w:rsidRPr="005F3625" w:rsidRDefault="001A4041" w:rsidP="00A368B2">
            <w:pPr>
              <w:suppressAutoHyphens w:val="0"/>
              <w:spacing w:line="276" w:lineRule="auto"/>
              <w:jc w:val="both"/>
              <w:rPr>
                <w:rFonts w:eastAsia="Calibri"/>
                <w:lang w:eastAsia="en-US"/>
              </w:rPr>
            </w:pPr>
            <w:r w:rsidRPr="005F3625">
              <w:rPr>
                <w:rFonts w:eastAsia="Calibri"/>
                <w:noProof/>
                <w:lang w:eastAsia="lv-LV"/>
              </w:rPr>
              <w:drawing>
                <wp:inline distT="0" distB="0" distL="0" distR="0" wp14:anchorId="019B2FD5" wp14:editId="3986B23B">
                  <wp:extent cx="3317386" cy="1689811"/>
                  <wp:effectExtent l="0" t="0" r="0" b="571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369281" cy="1716245"/>
                          </a:xfrm>
                          <a:prstGeom prst="rect">
                            <a:avLst/>
                          </a:prstGeom>
                          <a:noFill/>
                        </pic:spPr>
                      </pic:pic>
                    </a:graphicData>
                  </a:graphic>
                </wp:inline>
              </w:drawing>
            </w:r>
          </w:p>
        </w:tc>
      </w:tr>
    </w:tbl>
    <w:p w14:paraId="65CB1140" w14:textId="77777777" w:rsidR="00FA6C6C" w:rsidRPr="005F3625" w:rsidRDefault="00FA6C6C" w:rsidP="00FA6C6C">
      <w:pPr>
        <w:ind w:firstLine="720"/>
        <w:jc w:val="both"/>
        <w:rPr>
          <w:lang w:eastAsia="en-US"/>
        </w:rPr>
      </w:pPr>
      <w:r w:rsidRPr="005F3625">
        <w:rPr>
          <w:lang w:eastAsia="en-US"/>
        </w:rPr>
        <w:t xml:space="preserve">Biežāk darba devēji piedāvājuši darba vietas tādās profesijās kā sezonas lauksaimniecības strādnieks, </w:t>
      </w:r>
      <w:r w:rsidR="000D2FE9" w:rsidRPr="005F3625">
        <w:rPr>
          <w:lang w:eastAsia="en-US"/>
        </w:rPr>
        <w:t>mazumtirdzniecības veikala pārdevējs, elektronikas montētājs, sociālais darbinieks, apkopējs, pārdošanas speciālists, tirdzniecības zāles darbinieks, aprūpētājs, ekskavatora vadītājs, intervētājs, kasieris, krāvējs, noliktavas darbinieks, mēbeļu galdnieks, remontatslēdznieks.</w:t>
      </w:r>
      <w:r w:rsidRPr="005F3625">
        <w:rPr>
          <w:lang w:eastAsia="en-US"/>
        </w:rPr>
        <w:t xml:space="preserve">. </w:t>
      </w:r>
    </w:p>
    <w:p w14:paraId="3A61C308" w14:textId="77777777" w:rsidR="00FA6C6C" w:rsidRPr="005F3625" w:rsidRDefault="000D2FE9" w:rsidP="00FA6C6C">
      <w:pPr>
        <w:ind w:firstLine="720"/>
        <w:jc w:val="both"/>
        <w:rPr>
          <w:lang w:eastAsia="en-US"/>
        </w:rPr>
      </w:pPr>
      <w:r w:rsidRPr="005F3625">
        <w:rPr>
          <w:lang w:eastAsia="en-US"/>
        </w:rPr>
        <w:t>Darba devēji, kas reģistrējuši lielāko skaitu brīvo darba vietu: SIA MAXIMA Latvija – 17 (mazumtirdzniecības veikala pārdevējs, kasieris, tirdzniecības zāles darbinieks, krāvējs u.c.), Ogres novada pašvaldība - 16 (vispārējās pamatizglītības skolotājs, sociālais darbinieks, informāciju sistēmu administrators, struktūrvienības vadītājs/direktors u.c.), SIA VITA mārkets – 11 (mazumtirdzniecības veikala pārdevējs, pārdevējs konsultants, noliktavas pārzinis u.c.), AS HansaMatrix – 8 (elektronikas montētājs).</w:t>
      </w:r>
      <w:r w:rsidR="00415867" w:rsidRPr="005F3625">
        <w:rPr>
          <w:lang w:eastAsia="en-US"/>
        </w:rPr>
        <w:t xml:space="preserve"> </w:t>
      </w:r>
      <w:r w:rsidR="00FA6C6C" w:rsidRPr="005F3625">
        <w:rPr>
          <w:lang w:eastAsia="en-US"/>
        </w:rPr>
        <w:t>Darba devējiem nākas saskarties ar problēmu, ka ir problemātiski aizpildīt vakantās darba vietas, jo trūkst kvalificēta darbaspēka.</w:t>
      </w:r>
    </w:p>
    <w:p w14:paraId="5383CA45" w14:textId="77777777" w:rsidR="00FA6C6C" w:rsidRPr="005F3625" w:rsidRDefault="00FA6C6C" w:rsidP="00FA6C6C">
      <w:pPr>
        <w:ind w:firstLine="720"/>
        <w:jc w:val="both"/>
        <w:rPr>
          <w:lang w:eastAsia="en-US"/>
        </w:rPr>
      </w:pPr>
      <w:r w:rsidRPr="005F3625">
        <w:rPr>
          <w:lang w:eastAsia="en-US"/>
        </w:rPr>
        <w:t>Nemainīgi turpinās tendence, ka uzņēmumos vērojama darbinieku rotācija, sevišķi tirdzniecības jomā. Galvenie cēloņi – neapmierina piedāvātais atalgojums, darba apstākļi. Nemainīgs palicis pieprasījums pēc sociāla darbinieka profesijas darbiniekiem.</w:t>
      </w:r>
    </w:p>
    <w:p w14:paraId="01F39409" w14:textId="77777777" w:rsidR="003270AB" w:rsidRPr="005F3625" w:rsidRDefault="003270AB" w:rsidP="003270AB">
      <w:pPr>
        <w:tabs>
          <w:tab w:val="left" w:pos="709"/>
        </w:tabs>
        <w:jc w:val="both"/>
        <w:rPr>
          <w:lang w:eastAsia="en-US"/>
        </w:rPr>
      </w:pPr>
      <w:r w:rsidRPr="005F3625">
        <w:rPr>
          <w:lang w:eastAsia="en-US"/>
        </w:rPr>
        <w:t>2016.gada 6. oktobrī  Ikšķilē, Daugavas prospektā 18a, tika atvērts jauns veikals ELVI.</w:t>
      </w:r>
    </w:p>
    <w:p w14:paraId="7882BE03" w14:textId="77777777" w:rsidR="003270AB" w:rsidRPr="005F3625" w:rsidRDefault="003270AB" w:rsidP="003270AB">
      <w:pPr>
        <w:tabs>
          <w:tab w:val="left" w:pos="709"/>
        </w:tabs>
        <w:ind w:firstLine="709"/>
        <w:jc w:val="both"/>
        <w:rPr>
          <w:lang w:eastAsia="en-US"/>
        </w:rPr>
      </w:pPr>
      <w:r w:rsidRPr="005F3625">
        <w:rPr>
          <w:lang w:eastAsia="en-US"/>
        </w:rPr>
        <w:t>Ikšķiles novada pašvaldība noslēgusi līgumu ar būvniecības uzņēmumu "Latvijas Energoceltnieks" (LEC) par projekta “Ikšķiles vidusskolas pārbūve” īstenošanu. Līdz ar līguma noslēgšanu LEC sākusi Ikšķiles vidusskolas piebūves celtniecības projekta realizāciju.</w:t>
      </w:r>
    </w:p>
    <w:p w14:paraId="4AC06164" w14:textId="77777777" w:rsidR="003270AB" w:rsidRPr="005F3625" w:rsidRDefault="003270AB" w:rsidP="003270AB">
      <w:pPr>
        <w:tabs>
          <w:tab w:val="left" w:pos="709"/>
        </w:tabs>
        <w:jc w:val="both"/>
        <w:rPr>
          <w:lang w:eastAsia="en-US"/>
        </w:rPr>
      </w:pPr>
      <w:r w:rsidRPr="005F3625">
        <w:rPr>
          <w:lang w:eastAsia="en-US"/>
        </w:rPr>
        <w:t>Ikšķiles vidusskolas pārbūves darbu ietvaros tiks uzcelta jauna piebūve ar 3 stāviem sākumskolai un pārplānotas esošās virtuves, ēdamzāles un ēdināšanas bloka palīgtelpas, paplašinot ēdamzāli. Savukārt vecajā skolas korpusā tiks veikta ventilācijas sistēmu un apkures sistēmu pārbūve, kā arī dienvidu fasādē nomainīti esošie logi pret energoefektīviem divkameru stikla pakešu logiem, tādējādi uzlabojot mikroklimatu telpās. Jaunajā korpusā paredzēts izveidot 14 mācību telpas ar ietilpību 30 skolēniem katrā, mūzikas un dabas zinību kabinetu, skolotāju sagataves telpas, skolotāju istabu- apvienotu ar konferenču zāli, tehniskās telpas, trenažieru zāli un pagrabstāvā- plašas garderobes. Būvniecības projektu paredzēts realizēt līdz 2017.gada decembrim.</w:t>
      </w:r>
    </w:p>
    <w:p w14:paraId="51652440" w14:textId="77777777" w:rsidR="003270AB" w:rsidRPr="005F3625" w:rsidRDefault="003270AB" w:rsidP="003270AB">
      <w:pPr>
        <w:tabs>
          <w:tab w:val="left" w:pos="709"/>
        </w:tabs>
        <w:jc w:val="both"/>
        <w:rPr>
          <w:lang w:eastAsia="en-US"/>
        </w:rPr>
      </w:pPr>
      <w:r w:rsidRPr="005F3625">
        <w:rPr>
          <w:lang w:eastAsia="en-US"/>
        </w:rPr>
        <w:t>Pagājušā gada oktobrī Valsts akciju sabiedrība “Latvijas valsts ceļi”, kas pārvalda valsts autoceļu tīklu, uzsāka tilta pārbūvi uz autoceļa P8 pāri Mazajai Juglai Suntažu pagasta centrā, darbu izpildītājs ir SIA “Viadukts”, AS “A.C.B”, SIA “Elektro PM”.</w:t>
      </w:r>
    </w:p>
    <w:p w14:paraId="302C8CCF" w14:textId="77777777" w:rsidR="003270AB" w:rsidRPr="005F3625" w:rsidRDefault="003270AB" w:rsidP="003270AB">
      <w:pPr>
        <w:tabs>
          <w:tab w:val="left" w:pos="709"/>
        </w:tabs>
        <w:jc w:val="both"/>
        <w:rPr>
          <w:lang w:eastAsia="en-US"/>
        </w:rPr>
      </w:pPr>
      <w:r w:rsidRPr="005F3625">
        <w:rPr>
          <w:lang w:eastAsia="en-US"/>
        </w:rPr>
        <w:tab/>
        <w:t>Ogres pilsētā 11. novembrī svinīgi tika atklāts pārbūvētais Mālkalnes prospekts, kurš no 16. maija bija slēgts. 21.novembrī Ogrē sākās Brīvības ielas pārbūves darbi. Saskaņā ar projektu tiks pārbūvēta Brīvības iela un izveidots veloceliņš posmā no Rūpnieku ielas līdz Ogres pilsētas robežai. Darbus veic ceļu būves firmu SIA ”Binders”.</w:t>
      </w:r>
    </w:p>
    <w:p w14:paraId="3822A7B5" w14:textId="77777777" w:rsidR="003270AB" w:rsidRPr="005F3625" w:rsidRDefault="003270AB" w:rsidP="003270AB">
      <w:pPr>
        <w:tabs>
          <w:tab w:val="left" w:pos="709"/>
        </w:tabs>
        <w:jc w:val="both"/>
        <w:rPr>
          <w:lang w:eastAsia="en-US"/>
        </w:rPr>
      </w:pPr>
      <w:r w:rsidRPr="005F3625">
        <w:rPr>
          <w:rStyle w:val="navbar-text"/>
        </w:rPr>
        <w:tab/>
        <w:t xml:space="preserve">SIA “Fazer Latvija” oktobrī </w:t>
      </w:r>
      <w:r w:rsidRPr="005F3625">
        <w:rPr>
          <w:lang w:eastAsia="en-US"/>
        </w:rPr>
        <w:t>Ogrē izveidoja jaunas darba vietas un palielināja kūku ražotnes jaudu.</w:t>
      </w:r>
    </w:p>
    <w:p w14:paraId="2488A1AC" w14:textId="77777777" w:rsidR="003270AB" w:rsidRPr="005F3625" w:rsidRDefault="003270AB" w:rsidP="003270AB">
      <w:pPr>
        <w:tabs>
          <w:tab w:val="left" w:pos="709"/>
        </w:tabs>
        <w:jc w:val="both"/>
        <w:rPr>
          <w:lang w:eastAsia="en-US"/>
        </w:rPr>
      </w:pPr>
      <w:r w:rsidRPr="005F3625">
        <w:rPr>
          <w:lang w:eastAsia="en-US"/>
        </w:rPr>
        <w:tab/>
        <w:t>Ogres novada pašvaldība sadarbībā ar aktīvajiem uzņēmējiem ir uzsākusi darbu pie saistošo noteikumu izstrādes, kas paredzētu pašvaldības atbalstu uzņēmējdarbības veicināšanai, kā arī ietvertu pašvaldības un uzņēmēju sadarbības principus.</w:t>
      </w:r>
    </w:p>
    <w:p w14:paraId="28AF11F0" w14:textId="77777777" w:rsidR="00FA6C6C" w:rsidRPr="005F3625" w:rsidRDefault="003270AB" w:rsidP="003270AB">
      <w:pPr>
        <w:ind w:firstLine="720"/>
        <w:jc w:val="both"/>
        <w:rPr>
          <w:lang w:eastAsia="en-US"/>
        </w:rPr>
      </w:pPr>
      <w:r w:rsidRPr="005F3625">
        <w:rPr>
          <w:lang w:eastAsia="en-US"/>
        </w:rPr>
        <w:t>Ar 2016.gada 1.decembrī sākās projektu pieņemšana Latvijas Investīciju un attīstības aģentūras (LIAA) 14 reģionālajos biznesa inkubatoros visā Latvijā</w:t>
      </w:r>
      <w:r w:rsidR="00FA6C6C" w:rsidRPr="005F3625">
        <w:rPr>
          <w:lang w:eastAsia="en-US"/>
        </w:rPr>
        <w:t>.</w:t>
      </w:r>
    </w:p>
    <w:tbl>
      <w:tblPr>
        <w:tblW w:w="10862" w:type="dxa"/>
        <w:tblLayout w:type="fixed"/>
        <w:tblLook w:val="04A0" w:firstRow="1" w:lastRow="0" w:firstColumn="1" w:lastColumn="0" w:noHBand="0" w:noVBand="1"/>
      </w:tblPr>
      <w:tblGrid>
        <w:gridCol w:w="5394"/>
        <w:gridCol w:w="5468"/>
      </w:tblGrid>
      <w:tr w:rsidR="00FA6C6C" w:rsidRPr="004E34A8" w14:paraId="1D9145A6" w14:textId="77777777" w:rsidTr="00A368B2">
        <w:trPr>
          <w:trHeight w:val="2053"/>
        </w:trPr>
        <w:tc>
          <w:tcPr>
            <w:tcW w:w="5394" w:type="dxa"/>
            <w:shd w:val="clear" w:color="auto" w:fill="auto"/>
          </w:tcPr>
          <w:p w14:paraId="5F4FDE7B" w14:textId="77777777" w:rsidR="00FA6C6C" w:rsidRPr="005F3625" w:rsidRDefault="00FA6C6C" w:rsidP="00A368B2">
            <w:pPr>
              <w:suppressAutoHyphens w:val="0"/>
              <w:ind w:right="-18"/>
              <w:jc w:val="both"/>
              <w:rPr>
                <w:b/>
                <w:color w:val="000000"/>
                <w:lang w:eastAsia="lv-LV"/>
              </w:rPr>
            </w:pPr>
          </w:p>
          <w:p w14:paraId="1616FAAA" w14:textId="77777777" w:rsidR="00FA6C6C" w:rsidRPr="005F3625" w:rsidRDefault="00FA6C6C" w:rsidP="00A368B2">
            <w:pPr>
              <w:suppressAutoHyphens w:val="0"/>
              <w:ind w:right="-18" w:firstLine="720"/>
              <w:jc w:val="both"/>
              <w:rPr>
                <w:color w:val="000000"/>
                <w:lang w:eastAsia="lv-LV"/>
              </w:rPr>
            </w:pPr>
            <w:r w:rsidRPr="005F3625">
              <w:rPr>
                <w:b/>
                <w:color w:val="000000"/>
                <w:lang w:eastAsia="lv-LV"/>
              </w:rPr>
              <w:t>NVA Valmieras filiāles darbības</w:t>
            </w:r>
            <w:r w:rsidRPr="005F3625">
              <w:rPr>
                <w:color w:val="000000"/>
                <w:lang w:eastAsia="lv-LV"/>
              </w:rPr>
              <w:t xml:space="preserve"> teritorijā ir Valmieras pilsēta, Beverīnas, Burtnieku, Mazsalacas, Naukšēnu un Rūjienas novadi. Valmiera ir ekonomiski aktīva pilsēta, uz kurieni strādāt un meklēt darbu brauc cilvēki no visas Vidzemes. </w:t>
            </w:r>
          </w:p>
          <w:p w14:paraId="0A9B0768" w14:textId="77777777" w:rsidR="00FA6C6C" w:rsidRPr="005F3625" w:rsidRDefault="004D3519" w:rsidP="00A368B2">
            <w:pPr>
              <w:suppressAutoHyphens w:val="0"/>
              <w:ind w:right="-18" w:firstLine="720"/>
              <w:jc w:val="both"/>
              <w:rPr>
                <w:color w:val="000000"/>
                <w:lang w:eastAsia="lv-LV"/>
              </w:rPr>
            </w:pPr>
            <w:r w:rsidRPr="005F3625">
              <w:rPr>
                <w:color w:val="000000"/>
                <w:lang w:eastAsia="lv-LV"/>
              </w:rPr>
              <w:t>2016. gada 4</w:t>
            </w:r>
            <w:r w:rsidR="00FA6C6C" w:rsidRPr="005F3625">
              <w:rPr>
                <w:color w:val="000000"/>
                <w:lang w:eastAsia="lv-LV"/>
              </w:rPr>
              <w:t>. ceturksnī V</w:t>
            </w:r>
            <w:r w:rsidRPr="005F3625">
              <w:rPr>
                <w:color w:val="000000"/>
                <w:lang w:eastAsia="lv-LV"/>
              </w:rPr>
              <w:t>almieras filiālē reģistrētas 298</w:t>
            </w:r>
            <w:r w:rsidR="00FA6C6C" w:rsidRPr="005F3625">
              <w:rPr>
                <w:color w:val="000000"/>
                <w:lang w:eastAsia="lv-LV"/>
              </w:rPr>
              <w:t xml:space="preserve"> brī</w:t>
            </w:r>
            <w:r w:rsidRPr="005F3625">
              <w:rPr>
                <w:color w:val="000000"/>
                <w:lang w:eastAsia="lv-LV"/>
              </w:rPr>
              <w:t>vās darba vietas, kas ir par 69</w:t>
            </w:r>
            <w:r w:rsidR="00FA6C6C" w:rsidRPr="005F3625">
              <w:rPr>
                <w:color w:val="000000"/>
                <w:lang w:eastAsia="lv-LV"/>
              </w:rPr>
              <w:t xml:space="preserve"> vairāk nekā iepriekšējā gadā šajā pašā laika periodā. Tas skaidrojams ar Valmieras pilsētā un tās apkārtnē </w:t>
            </w:r>
          </w:p>
        </w:tc>
        <w:tc>
          <w:tcPr>
            <w:tcW w:w="5468" w:type="dxa"/>
            <w:shd w:val="clear" w:color="auto" w:fill="auto"/>
          </w:tcPr>
          <w:p w14:paraId="7877C45E" w14:textId="77777777" w:rsidR="00FA6C6C" w:rsidRPr="005F3625" w:rsidRDefault="00FA6C6C" w:rsidP="00A368B2">
            <w:pPr>
              <w:suppressAutoHyphens w:val="0"/>
              <w:jc w:val="both"/>
            </w:pPr>
          </w:p>
          <w:p w14:paraId="25B55511" w14:textId="77777777" w:rsidR="00FA6C6C" w:rsidRPr="005F3625" w:rsidRDefault="00FA6C6C" w:rsidP="00A368B2">
            <w:pPr>
              <w:pStyle w:val="Caption"/>
              <w:keepNext/>
              <w:spacing w:after="0"/>
              <w:jc w:val="right"/>
            </w:pPr>
            <w:r w:rsidRPr="005F3625">
              <w:t xml:space="preserve">attēls </w:t>
            </w:r>
            <w:r w:rsidR="00990B2D">
              <w:fldChar w:fldCharType="begin"/>
            </w:r>
            <w:r w:rsidR="00990B2D">
              <w:instrText xml:space="preserve"> STYLEREF 1 \s </w:instrText>
            </w:r>
            <w:r w:rsidR="00990B2D">
              <w:fldChar w:fldCharType="separate"/>
            </w:r>
            <w:r w:rsidRPr="005F3625">
              <w:rPr>
                <w:noProof/>
              </w:rPr>
              <w:t>4</w:t>
            </w:r>
            <w:r w:rsidR="00990B2D">
              <w:rPr>
                <w:noProof/>
              </w:rPr>
              <w:fldChar w:fldCharType="end"/>
            </w:r>
            <w:r w:rsidRPr="005F3625">
              <w:t>.</w:t>
            </w:r>
            <w:r w:rsidR="00990B2D">
              <w:fldChar w:fldCharType="begin"/>
            </w:r>
            <w:r w:rsidR="00990B2D">
              <w:instrText xml:space="preserve"> SEQ attēls \* ARABIC \s 1 </w:instrText>
            </w:r>
            <w:r w:rsidR="00990B2D">
              <w:fldChar w:fldCharType="separate"/>
            </w:r>
            <w:r w:rsidRPr="005F3625">
              <w:rPr>
                <w:noProof/>
              </w:rPr>
              <w:t>3</w:t>
            </w:r>
            <w:r w:rsidR="00990B2D">
              <w:rPr>
                <w:noProof/>
              </w:rPr>
              <w:fldChar w:fldCharType="end"/>
            </w:r>
          </w:p>
          <w:p w14:paraId="388D3E06" w14:textId="77777777" w:rsidR="00FA6C6C" w:rsidRPr="005F3625" w:rsidRDefault="001A4041" w:rsidP="00A368B2">
            <w:pPr>
              <w:suppressAutoHyphens w:val="0"/>
              <w:jc w:val="both"/>
              <w:rPr>
                <w:rFonts w:eastAsia="Calibri"/>
                <w:b/>
                <w:lang w:val="en-US" w:eastAsia="en-US"/>
              </w:rPr>
            </w:pPr>
            <w:r w:rsidRPr="005F3625">
              <w:rPr>
                <w:rFonts w:eastAsia="Calibri"/>
                <w:b/>
                <w:noProof/>
                <w:lang w:eastAsia="lv-LV"/>
              </w:rPr>
              <w:drawing>
                <wp:inline distT="0" distB="0" distL="0" distR="0" wp14:anchorId="7F704F95" wp14:editId="12A9FDBE">
                  <wp:extent cx="3264681" cy="1872691"/>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281387" cy="1882274"/>
                          </a:xfrm>
                          <a:prstGeom prst="rect">
                            <a:avLst/>
                          </a:prstGeom>
                          <a:noFill/>
                        </pic:spPr>
                      </pic:pic>
                    </a:graphicData>
                  </a:graphic>
                </wp:inline>
              </w:drawing>
            </w:r>
          </w:p>
        </w:tc>
      </w:tr>
    </w:tbl>
    <w:p w14:paraId="6929A022" w14:textId="77777777" w:rsidR="00FA6C6C" w:rsidRPr="005F3625" w:rsidRDefault="00FA6C6C" w:rsidP="00FA6C6C">
      <w:pPr>
        <w:jc w:val="both"/>
        <w:rPr>
          <w:color w:val="000000"/>
          <w:lang w:eastAsia="lv-LV"/>
        </w:rPr>
      </w:pPr>
      <w:r w:rsidRPr="005F3625">
        <w:rPr>
          <w:color w:val="000000"/>
          <w:lang w:eastAsia="lv-LV"/>
        </w:rPr>
        <w:t>notiekošajiem ceļu būvdarbiem un ielu rekonstrukcijas darbiem.</w:t>
      </w:r>
    </w:p>
    <w:p w14:paraId="7CF12658" w14:textId="50BEBD2C" w:rsidR="004D3519" w:rsidRPr="005F3625" w:rsidRDefault="004D3519" w:rsidP="004D3519">
      <w:pPr>
        <w:jc w:val="both"/>
      </w:pPr>
      <w:r w:rsidRPr="005F3625">
        <w:t xml:space="preserve">             Visvairāk</w:t>
      </w:r>
      <w:r w:rsidR="009003A9" w:rsidRPr="005F3625">
        <w:t xml:space="preserve"> (</w:t>
      </w:r>
      <w:r w:rsidRPr="005F3625">
        <w:t>13%</w:t>
      </w:r>
      <w:r w:rsidR="009003A9" w:rsidRPr="005F3625">
        <w:t>)</w:t>
      </w:r>
      <w:r w:rsidRPr="005F3625">
        <w:t xml:space="preserve"> tiek pieprasīti smago kravas automobiļu un autovilcienu vadītāji, 10% reģistrētās brīvās darba vietas sastāda tehnoloģisko procesu kontroles speciālisti, 5 % tirdzniecības pārstāvji, veikalu pārdevēji un pārdevēju palīgi. Analizējot reģistrēto vakanču skaitu pa nozarēm, tad visvairāk-16% nepieciešami darbinieki vairumtirdzniecībā un apstrādes rūpniecībā.</w:t>
      </w:r>
    </w:p>
    <w:p w14:paraId="4A58F0AF" w14:textId="77777777" w:rsidR="004D3519" w:rsidRPr="005F3625" w:rsidRDefault="004D3519" w:rsidP="004D3519">
      <w:pPr>
        <w:jc w:val="both"/>
        <w:rPr>
          <w:b/>
          <w:sz w:val="10"/>
          <w:szCs w:val="10"/>
        </w:rPr>
      </w:pPr>
      <w:r w:rsidRPr="005F3625">
        <w:t>Valmieras pilsētas pašvaldība 10.11.2016 nodibināja biedrību “Valmieras Attīstības aģentūra”, kura mērķtiecīgi strādās pie pilsētas attīstības jautājumiem, galvenokārt izglītības un uzņēmējdarbības jomā, palīdzot attīstīties industrijai.</w:t>
      </w:r>
    </w:p>
    <w:p w14:paraId="51164702" w14:textId="77777777" w:rsidR="004D3519" w:rsidRPr="005F3625" w:rsidRDefault="004D3519" w:rsidP="004D3519">
      <w:pPr>
        <w:jc w:val="both"/>
      </w:pPr>
      <w:r w:rsidRPr="005F3625">
        <w:t xml:space="preserve">              Jau otro reizi Latvijas lielāko un veiksmīgo uzņēmumu TOP 500 apbalvošanas ceremonijā AS “Valmieras stikla šķiedra” saņēmusi apbalvojumu nominācijā “TOP 500 reģionu uzņēmums 2015” un ierindota Latvijas uzņēmumu TOP 5 pēc neto apgrozījuma, kā arī ir viena vadošajiem stikla šķiedras produktu ražotājiem Eiropā un nodrošina labklājību 986 strādniekiem. Tagad AS izveidojusi progresīvu, starptautisku Valmiera Glass grupu ar meitas uzņēmumiem Lielbritānijā un Amerikā. Uzņēmums no Vidzemes plānošanas reģiona saņēma nomināciju “Eksportspēja”. </w:t>
      </w:r>
    </w:p>
    <w:p w14:paraId="5EAF04F8" w14:textId="77777777" w:rsidR="004D3519" w:rsidRPr="005F3625" w:rsidRDefault="004D3519" w:rsidP="004D3519">
      <w:pPr>
        <w:jc w:val="both"/>
      </w:pPr>
      <w:r w:rsidRPr="005F3625">
        <w:t xml:space="preserve">   Dikļu pils restorāns Latvijas restorānu topā ierindots septītajā vietā un ir vienīgais tik augstu novērtētais “White Guide Nordic 2017”ceļvedī iekļautais restorāns ārpus Rīgas un Jūrmalas.</w:t>
      </w:r>
    </w:p>
    <w:p w14:paraId="7B5E97D9" w14:textId="77777777" w:rsidR="004D3519" w:rsidRPr="005F3625" w:rsidRDefault="004D3519" w:rsidP="004D3519">
      <w:pPr>
        <w:jc w:val="both"/>
      </w:pPr>
      <w:r w:rsidRPr="005F3625">
        <w:t xml:space="preserve">  Turpmāk Valmieras tehnikums sadarbosies ar SIA ‘’Valmiermuižas pils”. Sadarbība darba vidē balstītu mācību un mūžizglītības programmu attīstībā, prakses vietu nodrošināšana, mācību ekskursiju, izglītojošu konferenču, semināru un meistarklašu rīkošanu un kopīga dalība dažādos projektos un konkursos-tie ir galvenie virzieni, kas noteikti sadarbības līgumā. Valmieras tehnikums jau pašlaik īsteno divas darba vidē balstītas, programmas:topošajiem mehatronisku sistēmu tehniķiem, praktiskās mācības notiek AS “Valmieras stikla šķiedra”’, SIA “Valpro” un AS “Valmieras piens”. Sadarbība ir abpusēji izdevīga, jo jaunieši iegūst zināšanas, bet uzņēmumi sagatavo un piesaista profesionāļus, kuru prasmes ir vērtīgas uzņēmumu attīstībā. </w:t>
      </w:r>
    </w:p>
    <w:p w14:paraId="76F46666" w14:textId="77777777" w:rsidR="00BF0C7D" w:rsidRPr="005F3625" w:rsidRDefault="00BF0C7D" w:rsidP="00A368B2">
      <w:pPr>
        <w:ind w:firstLine="570"/>
        <w:jc w:val="both"/>
      </w:pPr>
      <w:r w:rsidRPr="005F3625">
        <w:t xml:space="preserve">Valmierā, 14.12.2016 tika atvērts jau devītais vietējais veikals “’top”, kurā tika nodrošinātas astoņas darbavietas. Veikala telpas, īpašnieks SIA “Firma Madara 89”, iegādājās pirms diviem gadiem, kuru laikā notika renovācijas darbi. Plānots, ka šī gada sākumā tiks atvērts vēl viens veikals - Rīgas ielā 64. </w:t>
      </w:r>
    </w:p>
    <w:p w14:paraId="19095FF4" w14:textId="77777777" w:rsidR="00BF0C7D" w:rsidRPr="005F3625" w:rsidRDefault="00BF0C7D" w:rsidP="00A368B2">
      <w:pPr>
        <w:ind w:firstLine="570"/>
        <w:jc w:val="both"/>
      </w:pPr>
      <w:r w:rsidRPr="005F3625">
        <w:t>Pagājušā gada nogalē Valmierā durvis vēra jauna kafejnīca ‘Tērbata”. Īpašniekiem ir doma arī paplašināties, šajā ēkā atverot frizētavu un hosteli. Darbs tiks nodrošināts 10 cilvēkiem.</w:t>
      </w:r>
    </w:p>
    <w:p w14:paraId="17B2C1B9" w14:textId="77777777" w:rsidR="00BF0C7D" w:rsidRPr="005F3625" w:rsidRDefault="00BF0C7D" w:rsidP="00BF0C7D">
      <w:pPr>
        <w:ind w:firstLine="570"/>
        <w:jc w:val="both"/>
      </w:pPr>
      <w:r w:rsidRPr="005F3625">
        <w:t>Burtnieku novada Valmieras pagastā ārzemju investors veido lielu kūdras substrāta ražošanas un fasēšanas uzņēmumu, tajā pēc īpašnieku aplēsēm varētu būt 20 jaunas darba vietas.</w:t>
      </w:r>
    </w:p>
    <w:tbl>
      <w:tblPr>
        <w:tblW w:w="10258" w:type="dxa"/>
        <w:tblLayout w:type="fixed"/>
        <w:tblLook w:val="04A0" w:firstRow="1" w:lastRow="0" w:firstColumn="1" w:lastColumn="0" w:noHBand="0" w:noVBand="1"/>
      </w:tblPr>
      <w:tblGrid>
        <w:gridCol w:w="4304"/>
        <w:gridCol w:w="5954"/>
      </w:tblGrid>
      <w:tr w:rsidR="00FA6C6C" w:rsidRPr="004E34A8" w14:paraId="37A42267" w14:textId="77777777" w:rsidTr="00A368B2">
        <w:trPr>
          <w:trHeight w:val="580"/>
        </w:trPr>
        <w:tc>
          <w:tcPr>
            <w:tcW w:w="4304" w:type="dxa"/>
            <w:shd w:val="clear" w:color="auto" w:fill="auto"/>
          </w:tcPr>
          <w:p w14:paraId="3FBEA4E2" w14:textId="77777777" w:rsidR="00FA6C6C" w:rsidRPr="005F3625" w:rsidRDefault="00FA6C6C" w:rsidP="00A368B2">
            <w:pPr>
              <w:suppressAutoHyphens w:val="0"/>
              <w:jc w:val="both"/>
              <w:rPr>
                <w:b/>
                <w:lang w:eastAsia="lv-LV"/>
              </w:rPr>
            </w:pPr>
          </w:p>
          <w:p w14:paraId="0FC8414E" w14:textId="77777777" w:rsidR="00FA6C6C" w:rsidRPr="005F3625" w:rsidRDefault="00FA6C6C" w:rsidP="00A368B2">
            <w:pPr>
              <w:suppressAutoHyphens w:val="0"/>
              <w:ind w:firstLine="709"/>
              <w:jc w:val="both"/>
            </w:pPr>
            <w:r w:rsidRPr="005F3625">
              <w:rPr>
                <w:b/>
                <w:lang w:eastAsia="lv-LV"/>
              </w:rPr>
              <w:t>NVA Liepājas filiāles</w:t>
            </w:r>
            <w:r w:rsidRPr="005F3625">
              <w:rPr>
                <w:lang w:eastAsia="lv-LV"/>
              </w:rPr>
              <w:t xml:space="preserve"> darbības teritorijā ir Liepājas pilsēta, Aizputes, Durbes, Grobiņas, Nīcas, Pāvilostas, Priekules, Rucavas un Vaiņodes novadi.</w:t>
            </w:r>
          </w:p>
          <w:p w14:paraId="107E0097" w14:textId="406C13C8" w:rsidR="00FA6C6C" w:rsidRPr="005F3625" w:rsidRDefault="00FA6C6C" w:rsidP="00A368B2">
            <w:pPr>
              <w:suppressAutoHyphens w:val="0"/>
              <w:ind w:firstLine="720"/>
              <w:jc w:val="both"/>
            </w:pPr>
            <w:r w:rsidRPr="005F3625">
              <w:rPr>
                <w:color w:val="000000" w:themeColor="text1"/>
              </w:rPr>
              <w:t xml:space="preserve">2016.gada </w:t>
            </w:r>
            <w:r w:rsidR="009003A9" w:rsidRPr="005F3625">
              <w:rPr>
                <w:color w:val="000000" w:themeColor="text1"/>
              </w:rPr>
              <w:t>4</w:t>
            </w:r>
            <w:r w:rsidRPr="005F3625">
              <w:rPr>
                <w:color w:val="000000" w:themeColor="text1"/>
              </w:rPr>
              <w:t>.ceturk</w:t>
            </w:r>
            <w:r w:rsidR="00BF0C7D" w:rsidRPr="005F3625">
              <w:rPr>
                <w:color w:val="000000" w:themeColor="text1"/>
              </w:rPr>
              <w:t>snī filiālē tika reģistrētas 814</w:t>
            </w:r>
            <w:r w:rsidRPr="005F3625">
              <w:rPr>
                <w:color w:val="000000" w:themeColor="text1"/>
              </w:rPr>
              <w:t xml:space="preserve"> brīvās darba vietas. Pārska</w:t>
            </w:r>
            <w:r w:rsidR="00BF0C7D" w:rsidRPr="005F3625">
              <w:rPr>
                <w:color w:val="000000" w:themeColor="text1"/>
              </w:rPr>
              <w:t>ta periodā neaktuālas kļuvušas 556</w:t>
            </w:r>
            <w:r w:rsidRPr="005F3625">
              <w:rPr>
                <w:color w:val="000000" w:themeColor="text1"/>
              </w:rPr>
              <w:t xml:space="preserve"> darba vietas.</w:t>
            </w:r>
          </w:p>
        </w:tc>
        <w:tc>
          <w:tcPr>
            <w:tcW w:w="5954" w:type="dxa"/>
            <w:shd w:val="clear" w:color="auto" w:fill="auto"/>
          </w:tcPr>
          <w:p w14:paraId="4CE95D9F" w14:textId="77777777" w:rsidR="00FA6C6C" w:rsidRPr="005F3625" w:rsidRDefault="00FA6C6C" w:rsidP="00A368B2">
            <w:pPr>
              <w:pStyle w:val="Caption"/>
              <w:keepNext/>
              <w:spacing w:after="0"/>
            </w:pPr>
          </w:p>
          <w:p w14:paraId="2FB98284" w14:textId="77777777" w:rsidR="00FA6C6C" w:rsidRPr="005F3625" w:rsidRDefault="00FA6C6C" w:rsidP="00A368B2">
            <w:pPr>
              <w:pStyle w:val="Caption"/>
              <w:keepNext/>
              <w:spacing w:after="0"/>
              <w:jc w:val="right"/>
            </w:pPr>
            <w:r w:rsidRPr="005F3625">
              <w:t xml:space="preserve">attēls </w:t>
            </w:r>
            <w:r w:rsidR="00990B2D">
              <w:fldChar w:fldCharType="begin"/>
            </w:r>
            <w:r w:rsidR="00990B2D">
              <w:instrText xml:space="preserve"> STYLEREF 1 \s </w:instrText>
            </w:r>
            <w:r w:rsidR="00990B2D">
              <w:fldChar w:fldCharType="separate"/>
            </w:r>
            <w:r w:rsidRPr="005F3625">
              <w:rPr>
                <w:noProof/>
              </w:rPr>
              <w:t>4</w:t>
            </w:r>
            <w:r w:rsidR="00990B2D">
              <w:rPr>
                <w:noProof/>
              </w:rPr>
              <w:fldChar w:fldCharType="end"/>
            </w:r>
            <w:r w:rsidRPr="005F3625">
              <w:t>.</w:t>
            </w:r>
            <w:r w:rsidR="00990B2D">
              <w:fldChar w:fldCharType="begin"/>
            </w:r>
            <w:r w:rsidR="00990B2D">
              <w:instrText xml:space="preserve"> SEQ attēls \* ARABIC \s 1 </w:instrText>
            </w:r>
            <w:r w:rsidR="00990B2D">
              <w:fldChar w:fldCharType="separate"/>
            </w:r>
            <w:r w:rsidRPr="005F3625">
              <w:rPr>
                <w:noProof/>
              </w:rPr>
              <w:t>4</w:t>
            </w:r>
            <w:r w:rsidR="00990B2D">
              <w:rPr>
                <w:noProof/>
              </w:rPr>
              <w:fldChar w:fldCharType="end"/>
            </w:r>
          </w:p>
          <w:p w14:paraId="7AD0CF0D" w14:textId="77777777" w:rsidR="00FA6C6C" w:rsidRPr="005F3625" w:rsidRDefault="001A4041" w:rsidP="00A368B2">
            <w:pPr>
              <w:jc w:val="both"/>
              <w:rPr>
                <w:lang w:val="en-US"/>
              </w:rPr>
            </w:pPr>
            <w:r w:rsidRPr="005F3625">
              <w:rPr>
                <w:noProof/>
                <w:lang w:eastAsia="lv-LV"/>
              </w:rPr>
              <w:drawing>
                <wp:inline distT="0" distB="0" distL="0" distR="0" wp14:anchorId="1E782A2F" wp14:editId="02F6FD7B">
                  <wp:extent cx="3367407" cy="1821485"/>
                  <wp:effectExtent l="0" t="0" r="4445" b="762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386287" cy="1831698"/>
                          </a:xfrm>
                          <a:prstGeom prst="rect">
                            <a:avLst/>
                          </a:prstGeom>
                          <a:noFill/>
                        </pic:spPr>
                      </pic:pic>
                    </a:graphicData>
                  </a:graphic>
                </wp:inline>
              </w:drawing>
            </w:r>
          </w:p>
        </w:tc>
      </w:tr>
    </w:tbl>
    <w:p w14:paraId="2EC8ACD9" w14:textId="77777777" w:rsidR="002A556B" w:rsidRPr="005F3625" w:rsidRDefault="002A556B" w:rsidP="005F3625">
      <w:pPr>
        <w:jc w:val="both"/>
        <w:rPr>
          <w:shd w:val="clear" w:color="auto" w:fill="FFFFFF"/>
          <w:lang w:eastAsia="lv-LV"/>
        </w:rPr>
      </w:pPr>
      <w:r w:rsidRPr="005F3625">
        <w:rPr>
          <w:bCs/>
          <w:color w:val="000000"/>
          <w:shd w:val="clear" w:color="auto" w:fill="FFFFFF"/>
          <w:lang w:eastAsia="lv-LV"/>
        </w:rPr>
        <w:lastRenderedPageBreak/>
        <w:t xml:space="preserve">Augstas kvalifikācijas profesijās pieprasīti ir </w:t>
      </w:r>
      <w:r w:rsidRPr="005F3625">
        <w:rPr>
          <w:shd w:val="clear" w:color="auto" w:fill="FFFFFF"/>
          <w:lang w:eastAsia="lv-LV"/>
        </w:rPr>
        <w:t xml:space="preserve">zobārsti, ārsti, </w:t>
      </w:r>
      <w:r w:rsidRPr="005F3625">
        <w:rPr>
          <w:lang w:eastAsia="lv-LV"/>
        </w:rPr>
        <w:t>vispārējās vidējās izglītības skolotāji</w:t>
      </w:r>
      <w:r w:rsidRPr="005F3625">
        <w:rPr>
          <w:shd w:val="clear" w:color="auto" w:fill="FFFFFF"/>
          <w:lang w:eastAsia="lv-LV"/>
        </w:rPr>
        <w:t>, ražošanas sagatavošanas inženieri, ražošanas vadītāji, projekta vadītāji, Programmētāji.</w:t>
      </w:r>
    </w:p>
    <w:p w14:paraId="639BDC18" w14:textId="77777777" w:rsidR="002A556B" w:rsidRPr="005F3625" w:rsidRDefault="002A556B" w:rsidP="005F3625">
      <w:pPr>
        <w:jc w:val="both"/>
        <w:rPr>
          <w:shd w:val="clear" w:color="auto" w:fill="FFFFFF"/>
          <w:lang w:eastAsia="lv-LV"/>
        </w:rPr>
      </w:pPr>
      <w:r w:rsidRPr="005F3625">
        <w:rPr>
          <w:bCs/>
          <w:color w:val="000000"/>
          <w:shd w:val="clear" w:color="auto" w:fill="FFFFFF"/>
          <w:lang w:eastAsia="lv-LV"/>
        </w:rPr>
        <w:t>Vidējās kvalifikācijas profesijās</w:t>
      </w:r>
      <w:r w:rsidRPr="005F3625">
        <w:rPr>
          <w:lang w:eastAsia="lv-LV"/>
        </w:rPr>
        <w:t xml:space="preserve"> pieprasīti ir šūšanas iekārtu operatori</w:t>
      </w:r>
      <w:r w:rsidRPr="005F3625">
        <w:rPr>
          <w:shd w:val="clear" w:color="auto" w:fill="FFFFFF"/>
          <w:lang w:eastAsia="lv-LV"/>
        </w:rPr>
        <w:t>, veikala kasieri, pārdevēji konsultanti, ražošanas iekārtas operatori, pavāri, noliktavas pārziņi,  medicīnas māsa, kravas automobiļa vadītāji, metālapstrādes darbgaldu operatori un metinātāji.</w:t>
      </w:r>
    </w:p>
    <w:p w14:paraId="6D5767B2" w14:textId="77777777" w:rsidR="002A556B" w:rsidRPr="005F3625" w:rsidRDefault="002A556B" w:rsidP="005F3625">
      <w:pPr>
        <w:jc w:val="both"/>
        <w:rPr>
          <w:shd w:val="clear" w:color="auto" w:fill="FFFFFF"/>
          <w:lang w:eastAsia="lv-LV"/>
        </w:rPr>
      </w:pPr>
      <w:r w:rsidRPr="005F3625">
        <w:rPr>
          <w:bCs/>
          <w:color w:val="000000"/>
          <w:shd w:val="clear" w:color="auto" w:fill="FFFFFF"/>
          <w:lang w:eastAsia="lv-LV"/>
        </w:rPr>
        <w:t>Zemas kvalifikācijas profesijās</w:t>
      </w:r>
      <w:r w:rsidRPr="005F3625">
        <w:rPr>
          <w:shd w:val="clear" w:color="auto" w:fill="FFFFFF"/>
          <w:lang w:eastAsia="lv-LV"/>
        </w:rPr>
        <w:t xml:space="preserve"> pieprasīti ir tirdzniecības zāles darbinieki, sētnieki, ceha strādnieki, palīgstrādnieki, noliktavas strādnieki, krāvēji.</w:t>
      </w:r>
    </w:p>
    <w:p w14:paraId="61B1B1DE" w14:textId="77777777" w:rsidR="00FA6C6C" w:rsidRPr="005F3625" w:rsidRDefault="00FA6C6C">
      <w:pPr>
        <w:jc w:val="both"/>
        <w:rPr>
          <w:rFonts w:eastAsia="Calibri"/>
          <w:lang w:eastAsia="en-US"/>
        </w:rPr>
      </w:pPr>
      <w:r w:rsidRPr="005F3625">
        <w:rPr>
          <w:rFonts w:eastAsia="Calibri"/>
          <w:lang w:eastAsia="en-US"/>
        </w:rPr>
        <w:t>Visvairāk NVA Liepājas filiālē reģistrēto bezdarbnieku meklē darbu zemas kvalifikācijas profesijās (ceļa būves palīgstrādnieks, palīgstrādnieks, būvstrādnieks, sētnieks, krāvējs</w:t>
      </w:r>
      <w:r w:rsidR="00946257" w:rsidRPr="005F3625">
        <w:rPr>
          <w:rFonts w:eastAsia="Calibri"/>
          <w:lang w:eastAsia="en-US"/>
        </w:rPr>
        <w:t xml:space="preserve"> </w:t>
      </w:r>
      <w:r w:rsidRPr="005F3625">
        <w:rPr>
          <w:rFonts w:eastAsia="Calibri"/>
          <w:lang w:eastAsia="en-US"/>
        </w:rPr>
        <w:t>(roku darba), ceha strādnieks) un kvalificētu amatnieku un strādnieku profesijās (ēku celtnieks, santehniķis, betonētājs, namdaris/galdnieks).</w:t>
      </w:r>
    </w:p>
    <w:p w14:paraId="49512BE1" w14:textId="7457E789" w:rsidR="00FA6C6C" w:rsidRPr="005F3625" w:rsidRDefault="00FA6C6C" w:rsidP="005F3625">
      <w:pPr>
        <w:ind w:firstLine="720"/>
        <w:jc w:val="both"/>
        <w:rPr>
          <w:rFonts w:eastAsia="Calibri"/>
          <w:lang w:eastAsia="en-US"/>
        </w:rPr>
      </w:pPr>
      <w:r w:rsidRPr="005F3625">
        <w:rPr>
          <w:rFonts w:eastAsia="Calibri"/>
          <w:lang w:eastAsia="en-US"/>
        </w:rPr>
        <w:t>Lielākās grūtības sagādā tādu vakanču aizpildīšana, kurās ir nepieciešama augsta kvalifikācija vai nepieciešamas specifiskas zināšanas, piemēram, mērnieks, teritorijas plānotājs, ārsts.</w:t>
      </w:r>
    </w:p>
    <w:p w14:paraId="6A3DFAE4" w14:textId="6B5A5A18" w:rsidR="006E3055" w:rsidRPr="005F3625" w:rsidRDefault="009121E6" w:rsidP="009121E6">
      <w:pPr>
        <w:ind w:firstLine="357"/>
        <w:jc w:val="both"/>
        <w:rPr>
          <w:color w:val="FF0000"/>
        </w:rPr>
      </w:pPr>
      <w:r w:rsidRPr="005F3625">
        <w:t xml:space="preserve">Visvairāk NVA Liepājas filiālē reģistrēto bezdarbnieku meklē darbu zemas kvalifikācijas profesijās </w:t>
      </w:r>
      <w:r w:rsidRPr="005F3625">
        <w:rPr>
          <w:rStyle w:val="Emphasis"/>
        </w:rPr>
        <w:t>(</w:t>
      </w:r>
      <w:r w:rsidRPr="005F3625">
        <w:rPr>
          <w:rStyle w:val="Emphasis"/>
          <w:i w:val="0"/>
        </w:rPr>
        <w:t>palīgstrādnieks, būvstrādnieks, sētnieks, krāvējs, ceha strādnieks</w:t>
      </w:r>
      <w:r w:rsidRPr="005F3625">
        <w:rPr>
          <w:rStyle w:val="Emphasis"/>
        </w:rPr>
        <w:t xml:space="preserve">) </w:t>
      </w:r>
      <w:r w:rsidRPr="005F3625">
        <w:t xml:space="preserve">un kvalificētu amatnieku un strādnieku profesijās </w:t>
      </w:r>
      <w:r w:rsidRPr="005F3625">
        <w:rPr>
          <w:rStyle w:val="Emphasis"/>
        </w:rPr>
        <w:t>(</w:t>
      </w:r>
      <w:r w:rsidRPr="005F3625">
        <w:rPr>
          <w:rStyle w:val="Emphasis"/>
          <w:i w:val="0"/>
        </w:rPr>
        <w:t>ēku celtnieks, santehniķis, betonētājs, namdaris/galdnieks, krāsotājs</w:t>
      </w:r>
      <w:r w:rsidRPr="005F3625">
        <w:rPr>
          <w:rStyle w:val="Emphasis"/>
        </w:rPr>
        <w:t>)</w:t>
      </w:r>
      <w:r w:rsidRPr="005F3625">
        <w:t xml:space="preserve">. </w:t>
      </w:r>
    </w:p>
    <w:p w14:paraId="66CEDFA8" w14:textId="043F3725" w:rsidR="006E3055" w:rsidRPr="005F3625" w:rsidRDefault="009121E6" w:rsidP="005F3625">
      <w:pPr>
        <w:ind w:firstLine="357"/>
        <w:jc w:val="both"/>
        <w:rPr>
          <w:rStyle w:val="Emphasis"/>
          <w:i w:val="0"/>
        </w:rPr>
      </w:pPr>
      <w:r w:rsidRPr="005F3625">
        <w:t xml:space="preserve">Lielākās grūtības sagādā tādu vakanču aizpildīšana, kurās ir nepieciešama augsta kvalifikācija vai nepieciešamas specifiskas zināšanas, piemēram, mērnieks, teritorijas plānotājs, jurists, </w:t>
      </w:r>
      <w:r w:rsidRPr="005F3625">
        <w:rPr>
          <w:rStyle w:val="Emphasis"/>
        </w:rPr>
        <w:t>ārsts, ergoterapeits, zobārsts.</w:t>
      </w:r>
    </w:p>
    <w:p w14:paraId="43943F85" w14:textId="77777777" w:rsidR="009121E6" w:rsidRPr="005F3625" w:rsidRDefault="009121E6" w:rsidP="005F3625">
      <w:pPr>
        <w:ind w:firstLine="357"/>
        <w:jc w:val="both"/>
        <w:rPr>
          <w:lang w:eastAsia="lv-LV"/>
        </w:rPr>
      </w:pPr>
      <w:r w:rsidRPr="005F3625">
        <w:rPr>
          <w:lang w:eastAsia="lv-LV"/>
        </w:rPr>
        <w:t>SIA "Jensen Metal", šobrīd, sadarbībā ar Liepājas Valsts tehnikumu, kopš oktobra uzņēmumā veic vienpadsmit augstas klases loka metinātāju apmācību. Tas saistīts gan ar Liepājas speciālās ekonomiskās zonas (LSEZ) SIA "Jensen Metal" attīstību un paplašināšanos, gan uzņēmumam nepieciešamo darbinieku trūkumu. Apmācību programma ir sertificēta un ļaus iegūt kvalifikāciju TIG metināšanā (metināšana ar volframa elektrodu inertās gāzes vidē). Apmācība 640 stundu garumā būs pabeigta februārī, un uzņēmumā cer, ka pēc tam jaunie speciālisti papildinās "Jensen Metal" darbinieku kolektīvu.</w:t>
      </w:r>
    </w:p>
    <w:p w14:paraId="2955A7B6" w14:textId="77777777" w:rsidR="009121E6" w:rsidRPr="005F3625" w:rsidRDefault="009121E6" w:rsidP="005F3625">
      <w:pPr>
        <w:pStyle w:val="NormalWeb"/>
        <w:spacing w:line="192" w:lineRule="atLeast"/>
        <w:ind w:firstLine="360"/>
        <w:jc w:val="both"/>
        <w:rPr>
          <w:color w:val="000000"/>
        </w:rPr>
      </w:pPr>
      <w:r w:rsidRPr="005F3625">
        <w:rPr>
          <w:color w:val="000000"/>
        </w:rPr>
        <w:t>SIA "Lauma Fabrics" teritorijā jaunu ražotni veido uzņēmums "NordePlast", kas ražos medicīniskos plāksterus. "NordePlast" ir noslēgts telpu nomas līgums un jaunais nomnieks jau sācis ievests iekārtas.  Paredzēts, ka 2017. gadā uzņēmums nodarbinās septiņus cilvēkus, 2018. gadā – 12, bet 2019. gadā – 17.</w:t>
      </w:r>
    </w:p>
    <w:p w14:paraId="560FB527" w14:textId="77777777" w:rsidR="009121E6" w:rsidRPr="005F3625" w:rsidRDefault="009121E6" w:rsidP="005F3625">
      <w:pPr>
        <w:pStyle w:val="NormalWeb"/>
        <w:spacing w:line="192" w:lineRule="atLeast"/>
        <w:ind w:firstLine="360"/>
        <w:jc w:val="both"/>
        <w:rPr>
          <w:color w:val="000000"/>
        </w:rPr>
      </w:pPr>
      <w:r w:rsidRPr="005F3625">
        <w:rPr>
          <w:color w:val="000000"/>
        </w:rPr>
        <w:t>SIA “Lauma Fabrics” daļēji piederošais ģeotekstila ražošanas uzņēmums “Tele Textile Latvia” šī gada beigās plāno pieņemt dažus papildus darbiniekus, kā arī palielināt ražošanas jaudu. Uzņēmuma valdes loceklis Edijs Egliņš uzskata, ka SIA “Lauma Fabrics” šogad pieņemtais lēmums – iegādāties 50% "Tele Textile Latvia" kapitāldaļu – sevi attaisnojis.</w:t>
      </w:r>
    </w:p>
    <w:p w14:paraId="33A57050" w14:textId="77777777" w:rsidR="009121E6" w:rsidRPr="004E34A8" w:rsidRDefault="009121E6" w:rsidP="005F3625">
      <w:pPr>
        <w:pStyle w:val="NormalWeb"/>
        <w:spacing w:line="192" w:lineRule="atLeast"/>
        <w:ind w:firstLine="360"/>
        <w:jc w:val="both"/>
        <w:rPr>
          <w:color w:val="000000"/>
        </w:rPr>
      </w:pPr>
      <w:r w:rsidRPr="005F3625">
        <w:rPr>
          <w:color w:val="000000"/>
        </w:rPr>
        <w:t xml:space="preserve">Liepājā tiek būvēts jauns vairumtirdzniecības veikals “Promo Cash&amp;Carry”. Veikala darbībai būs nepieciešami kvalificēti darbinieki – tirdzniecības vadītāji, datoru operatori, preču iepircēji, noliktavas pārziņi, mārketinga un informācijas speciālisti, kasieri, zāles darbinieki, krāvēji un drošības speciālisti. Personāla sastāva formēšana notiks pakāpeniski. </w:t>
      </w:r>
      <w:r w:rsidRPr="005F3625">
        <w:t>Līdz ar veikala atklāšanu, kas paredzēta 2017. gada pavasarī, Liepājas pilsētā tiks nodrošinātas aptuveni 35 jaunas darba vietas.</w:t>
      </w:r>
    </w:p>
    <w:p w14:paraId="6CD26A0D" w14:textId="77777777" w:rsidR="00FA6C6C" w:rsidRPr="004E34A8" w:rsidRDefault="00FA6C6C" w:rsidP="00FA6C6C">
      <w:pPr>
        <w:ind w:firstLine="720"/>
        <w:jc w:val="both"/>
        <w:rPr>
          <w:rFonts w:eastAsia="Calibri"/>
          <w:lang w:eastAsia="en-US"/>
        </w:rPr>
      </w:pPr>
    </w:p>
    <w:tbl>
      <w:tblPr>
        <w:tblW w:w="10030" w:type="dxa"/>
        <w:tblLayout w:type="fixed"/>
        <w:tblLook w:val="04A0" w:firstRow="1" w:lastRow="0" w:firstColumn="1" w:lastColumn="0" w:noHBand="0" w:noVBand="1"/>
      </w:tblPr>
      <w:tblGrid>
        <w:gridCol w:w="4476"/>
        <w:gridCol w:w="5554"/>
      </w:tblGrid>
      <w:tr w:rsidR="00FA6C6C" w:rsidRPr="004E34A8" w14:paraId="33DED1B9" w14:textId="77777777" w:rsidTr="00A368B2">
        <w:trPr>
          <w:trHeight w:val="980"/>
        </w:trPr>
        <w:tc>
          <w:tcPr>
            <w:tcW w:w="4476" w:type="dxa"/>
            <w:shd w:val="clear" w:color="auto" w:fill="auto"/>
          </w:tcPr>
          <w:p w14:paraId="5F3B6F61" w14:textId="77777777" w:rsidR="00FA6C6C" w:rsidRPr="004E34A8" w:rsidRDefault="00FA6C6C" w:rsidP="00A368B2">
            <w:pPr>
              <w:ind w:firstLine="709"/>
              <w:jc w:val="both"/>
              <w:rPr>
                <w:b/>
              </w:rPr>
            </w:pPr>
          </w:p>
          <w:p w14:paraId="062CC36B" w14:textId="77777777" w:rsidR="002A556B" w:rsidRPr="005F3625" w:rsidRDefault="002A556B" w:rsidP="00A368B2">
            <w:pPr>
              <w:ind w:firstLine="709"/>
              <w:jc w:val="both"/>
              <w:rPr>
                <w:b/>
              </w:rPr>
            </w:pPr>
          </w:p>
          <w:p w14:paraId="0120596D" w14:textId="77777777" w:rsidR="00FA6C6C" w:rsidRPr="004E34A8" w:rsidRDefault="00FA6C6C">
            <w:pPr>
              <w:ind w:firstLine="709"/>
              <w:jc w:val="both"/>
            </w:pPr>
            <w:r w:rsidRPr="005F3625">
              <w:rPr>
                <w:b/>
              </w:rPr>
              <w:t xml:space="preserve">NVA Jelgavas filiāles </w:t>
            </w:r>
            <w:r w:rsidRPr="005F3625">
              <w:t xml:space="preserve">darbības teritorijā ir Jelgavas pilsēta, Jelgavas un Ozolnieku </w:t>
            </w:r>
            <w:r w:rsidR="00C51D09" w:rsidRPr="005F3625">
              <w:t>novadi. Decembrī</w:t>
            </w:r>
            <w:r w:rsidRPr="005F3625">
              <w:t xml:space="preserve"> turpinās reģistrētā bezdarba līmeņa lejupslīde, salīdzinot </w:t>
            </w:r>
            <w:r w:rsidR="00C51D09" w:rsidRPr="005F3625">
              <w:t>ar iepriekšējo mēnesi. Decembra</w:t>
            </w:r>
            <w:r w:rsidRPr="004E34A8">
              <w:t xml:space="preserve"> </w:t>
            </w:r>
            <w:r w:rsidR="00C51D09" w:rsidRPr="005F3625">
              <w:t>beigās filiālē reģistrētas 195</w:t>
            </w:r>
            <w:r w:rsidRPr="005F3625">
              <w:t xml:space="preserve"> aktuālas vakances, savu</w:t>
            </w:r>
            <w:r w:rsidR="00C51D09" w:rsidRPr="005F3625">
              <w:t>kārt bezdarbnieku skaits - 2 571</w:t>
            </w:r>
            <w:r w:rsidRPr="005F3625">
              <w:t>. Līdz ar to uz vienu vakanci pretendē 10 bezdarbnieki.</w:t>
            </w:r>
          </w:p>
        </w:tc>
        <w:tc>
          <w:tcPr>
            <w:tcW w:w="5554" w:type="dxa"/>
            <w:shd w:val="clear" w:color="auto" w:fill="auto"/>
          </w:tcPr>
          <w:p w14:paraId="51135C6D" w14:textId="77777777" w:rsidR="00FA6C6C" w:rsidRPr="004E34A8" w:rsidRDefault="00FA6C6C" w:rsidP="00A368B2">
            <w:pPr>
              <w:ind w:right="-480"/>
            </w:pPr>
          </w:p>
          <w:p w14:paraId="6ECD936B" w14:textId="77777777" w:rsidR="00FA6C6C" w:rsidRPr="004E34A8" w:rsidRDefault="00FA6C6C" w:rsidP="00A368B2">
            <w:pPr>
              <w:pStyle w:val="Caption"/>
              <w:keepNext/>
              <w:spacing w:after="0"/>
              <w:jc w:val="right"/>
            </w:pPr>
            <w:r w:rsidRPr="004E34A8">
              <w:t xml:space="preserve">attēls </w:t>
            </w:r>
            <w:r w:rsidR="00502B66" w:rsidRPr="005F3625">
              <w:fldChar w:fldCharType="begin"/>
            </w:r>
            <w:r w:rsidR="00502B66" w:rsidRPr="004E34A8">
              <w:instrText xml:space="preserve"> STYLEREF 1 \s </w:instrText>
            </w:r>
            <w:r w:rsidR="00502B66" w:rsidRPr="005F3625">
              <w:fldChar w:fldCharType="separate"/>
            </w:r>
            <w:r w:rsidRPr="004E34A8">
              <w:rPr>
                <w:noProof/>
              </w:rPr>
              <w:t>4</w:t>
            </w:r>
            <w:r w:rsidR="00502B66" w:rsidRPr="005F3625">
              <w:rPr>
                <w:noProof/>
              </w:rPr>
              <w:fldChar w:fldCharType="end"/>
            </w:r>
            <w:r w:rsidRPr="004E34A8">
              <w:t>.</w:t>
            </w:r>
            <w:r w:rsidR="00502B66" w:rsidRPr="005F3625">
              <w:fldChar w:fldCharType="begin"/>
            </w:r>
            <w:r w:rsidR="00502B66" w:rsidRPr="004E34A8">
              <w:instrText xml:space="preserve"> SEQ attēls \* ARABIC \s 1 </w:instrText>
            </w:r>
            <w:r w:rsidR="00502B66" w:rsidRPr="005F3625">
              <w:fldChar w:fldCharType="separate"/>
            </w:r>
            <w:r w:rsidRPr="004E34A8">
              <w:rPr>
                <w:noProof/>
              </w:rPr>
              <w:t>5</w:t>
            </w:r>
            <w:r w:rsidR="00502B66" w:rsidRPr="005F3625">
              <w:rPr>
                <w:noProof/>
              </w:rPr>
              <w:fldChar w:fldCharType="end"/>
            </w:r>
          </w:p>
          <w:p w14:paraId="5F9D62A9" w14:textId="77777777" w:rsidR="00FA6C6C" w:rsidRPr="004E34A8" w:rsidRDefault="001A4041" w:rsidP="00A368B2">
            <w:pPr>
              <w:ind w:right="-480"/>
              <w:rPr>
                <w:b/>
              </w:rPr>
            </w:pPr>
            <w:r w:rsidRPr="005F3625">
              <w:rPr>
                <w:b/>
                <w:noProof/>
                <w:lang w:eastAsia="lv-LV"/>
              </w:rPr>
              <w:drawing>
                <wp:inline distT="0" distB="0" distL="0" distR="0" wp14:anchorId="58671832" wp14:editId="06181F12">
                  <wp:extent cx="3485813" cy="1931213"/>
                  <wp:effectExtent l="0" t="0" r="63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502841" cy="1940647"/>
                          </a:xfrm>
                          <a:prstGeom prst="rect">
                            <a:avLst/>
                          </a:prstGeom>
                          <a:noFill/>
                        </pic:spPr>
                      </pic:pic>
                    </a:graphicData>
                  </a:graphic>
                </wp:inline>
              </w:drawing>
            </w:r>
          </w:p>
        </w:tc>
      </w:tr>
    </w:tbl>
    <w:p w14:paraId="0620885E" w14:textId="77777777" w:rsidR="001D18B8" w:rsidRPr="005F3625" w:rsidRDefault="001D18B8" w:rsidP="001D18B8">
      <w:pPr>
        <w:ind w:firstLine="720"/>
        <w:jc w:val="both"/>
      </w:pPr>
      <w:r w:rsidRPr="005F3625">
        <w:lastRenderedPageBreak/>
        <w:t xml:space="preserve">2016.gada 4.ceturksnī, salīdzinoši ar 3.ceturksni, kopējais vakanču skaits samazinājās. Pieauga pieprasījums pēc ēdināšanas speciālistiem: viesmīļiem, pavāriem, pavāra palīgiem, konditoriem, konditora palīgiem. Uz laiku no 1.decembra līdz 31.decembrim SIA LĀČI bija nepieciešami piparkūku cepēji un iesaiņotāji. Darba piedāvājumi bija tādos ražošanas uzņēmumos kā „Baltijas Gumijas fabrika”, „L.Ē.V.”, „Latvijas piens”, „Universāls LTD”, „Nordic Homes”, „Dinex Latvia”, „Cross Timber Systems” (kokapstrādes operatoriem piedāvā algu no 1000-1500 eiro bruto). Palielinājās vakanču skaits sociālajā jomā un skaistumkopšanā. Šūšanas uzņēmumos „Spectre Latvia”, „Ana”, „Mārīte”, „Nybo Dobele”, „Lux apģērbs”, „EK Auce” „Olnis” ilgstoši meklēja šuvējus. </w:t>
      </w:r>
    </w:p>
    <w:p w14:paraId="291C2FAE" w14:textId="77777777" w:rsidR="001D18B8" w:rsidRPr="005F3625" w:rsidRDefault="001D18B8" w:rsidP="001D18B8">
      <w:pPr>
        <w:ind w:firstLine="720"/>
        <w:jc w:val="both"/>
      </w:pPr>
      <w:r w:rsidRPr="005F3625">
        <w:t>Regulāri vakances pieteica lielveikalu tīkli „Maxima Latvija”, „Rimi Latvia”, „VITA mārkets”. Palielinājies vakanču skaits transporta nozarē, kur nepieciešami dažādu transporta līdzekļu vadītāji, autoatslēdznieki, autoelektriķi, loģistikas speciālisti. Ilgstoši nevarēja aizpildīt tādas vakances, kā pavārs - Āzijas virtuves meistars, vilcēju automobiļu vadītāji, kravas automobiļu vadītāji (pārvadājumi jāveic pa Eiropu, Krieviju, Ukrainu, Baltiju), tāpēc uzņēmēji aicina darbiniekus no trešajām valstīm. No augstākās kvalifikācijas profesijām, kas ir salīdzinoši maz pieprasītas, bija vajadzīgi: galvenais grāmatvedis, meliorācijas inženieris, jurists, projektu vadītājs, satiksmes plānotājs, licencēšanas speciālists. Nepārtraukti nepieciešams ir mazkvalificētais darbaspēks - krāvēji, marķētāji, iesaiņotāji, automazgātāji, šķirotāji, svērēji, zivju apstrādātāji.</w:t>
      </w:r>
    </w:p>
    <w:p w14:paraId="395DDC29" w14:textId="77777777" w:rsidR="00FA6C6C" w:rsidRPr="005F3625" w:rsidRDefault="00FA6C6C" w:rsidP="00FA6C6C">
      <w:pPr>
        <w:ind w:firstLine="709"/>
        <w:jc w:val="both"/>
      </w:pPr>
      <w:r w:rsidRPr="005F3625">
        <w:t>Ceļu pie patērētājiem sācis unikāls produkts, kas top Jelgavas novadā („Jaunlīdumi, Jaunsvirlaukas pag.”) - cūku pupu uzkoda „Pupuči”, savu produktu piesaka māsas Kristīne Ozoliņa un Zanda Ozola. Cūku pupu šķirošanā, lobīšanā, fasēšanā, plānots iesaistīt tieši sociāli mazaizsargātos, cilvēkus ar īpašajām vajadzībām, pirmspensijas vecuma ļaudis.</w:t>
      </w:r>
    </w:p>
    <w:p w14:paraId="60D3E257" w14:textId="77777777" w:rsidR="00FA6C6C" w:rsidRPr="005F3625" w:rsidRDefault="00FA6C6C" w:rsidP="00FA6C6C">
      <w:pPr>
        <w:ind w:firstLine="709"/>
        <w:jc w:val="both"/>
      </w:pPr>
      <w:r w:rsidRPr="005F3625">
        <w:t>Pakalpojumu attīstības nolūkos laukos, Kalnciemā, veikalā „Dārzam un mājai”, izveidots ķīmiskās tīrītavas ”Irve” pieņemšanas punkts, plānots atvērt uzņēmuma „Fotolukss” fotogrāfiju izgatavošanas punktu.</w:t>
      </w:r>
    </w:p>
    <w:p w14:paraId="3B9F0E74" w14:textId="77777777" w:rsidR="001D18B8" w:rsidRPr="005F3625" w:rsidRDefault="001D18B8" w:rsidP="001D18B8">
      <w:pPr>
        <w:ind w:firstLine="720"/>
        <w:jc w:val="both"/>
        <w:rPr>
          <w:rFonts w:ascii="Roboto" w:hAnsi="Roboto" w:cs="Arial"/>
          <w:color w:val="000000"/>
        </w:rPr>
      </w:pPr>
      <w:r w:rsidRPr="005F3625">
        <w:rPr>
          <w:rFonts w:ascii="Roboto" w:hAnsi="Roboto" w:cs="Arial"/>
          <w:color w:val="000000"/>
        </w:rPr>
        <w:t>2016.gada 18.oktobr</w:t>
      </w:r>
      <w:r w:rsidRPr="005F3625">
        <w:rPr>
          <w:rFonts w:ascii="Roboto" w:hAnsi="Roboto" w:cs="Arial" w:hint="eastAsia"/>
          <w:color w:val="000000"/>
        </w:rPr>
        <w:t>ī</w:t>
      </w:r>
      <w:r w:rsidRPr="005F3625">
        <w:rPr>
          <w:rFonts w:ascii="Roboto" w:hAnsi="Roboto" w:cs="Arial"/>
          <w:color w:val="000000"/>
        </w:rPr>
        <w:t>, RAF industri</w:t>
      </w:r>
      <w:r w:rsidRPr="005F3625">
        <w:rPr>
          <w:rFonts w:ascii="Roboto" w:hAnsi="Roboto" w:cs="Arial" w:hint="eastAsia"/>
          <w:color w:val="000000"/>
        </w:rPr>
        <w:t>ā</w:t>
      </w:r>
      <w:r w:rsidRPr="005F3625">
        <w:rPr>
          <w:rFonts w:ascii="Roboto" w:hAnsi="Roboto" w:cs="Arial"/>
          <w:color w:val="000000"/>
        </w:rPr>
        <w:t>laj</w:t>
      </w:r>
      <w:r w:rsidRPr="005F3625">
        <w:rPr>
          <w:rFonts w:ascii="Roboto" w:hAnsi="Roboto" w:cs="Arial" w:hint="eastAsia"/>
          <w:color w:val="000000"/>
        </w:rPr>
        <w:t>ā</w:t>
      </w:r>
      <w:r w:rsidRPr="005F3625">
        <w:rPr>
          <w:rFonts w:ascii="Roboto" w:hAnsi="Roboto" w:cs="Arial"/>
          <w:color w:val="000000"/>
        </w:rPr>
        <w:t xml:space="preserve"> rajon</w:t>
      </w:r>
      <w:r w:rsidRPr="005F3625">
        <w:rPr>
          <w:rFonts w:ascii="Roboto" w:hAnsi="Roboto" w:cs="Arial" w:hint="eastAsia"/>
          <w:color w:val="000000"/>
        </w:rPr>
        <w:t>ā</w:t>
      </w:r>
      <w:r w:rsidRPr="005F3625">
        <w:rPr>
          <w:rFonts w:ascii="Roboto" w:hAnsi="Roboto" w:cs="Arial"/>
          <w:color w:val="000000"/>
        </w:rPr>
        <w:t>, atkl</w:t>
      </w:r>
      <w:r w:rsidRPr="005F3625">
        <w:rPr>
          <w:rFonts w:ascii="Roboto" w:hAnsi="Roboto" w:cs="Arial" w:hint="eastAsia"/>
          <w:color w:val="000000"/>
        </w:rPr>
        <w:t>ā</w:t>
      </w:r>
      <w:r w:rsidRPr="005F3625">
        <w:rPr>
          <w:rFonts w:ascii="Roboto" w:hAnsi="Roboto" w:cs="Arial"/>
          <w:color w:val="000000"/>
        </w:rPr>
        <w:t>ja met</w:t>
      </w:r>
      <w:r w:rsidRPr="005F3625">
        <w:rPr>
          <w:rFonts w:ascii="Roboto" w:hAnsi="Roboto" w:cs="Arial" w:hint="eastAsia"/>
          <w:color w:val="000000"/>
        </w:rPr>
        <w:t>ā</w:t>
      </w:r>
      <w:r w:rsidRPr="005F3625">
        <w:rPr>
          <w:rFonts w:ascii="Roboto" w:hAnsi="Roboto" w:cs="Arial"/>
          <w:color w:val="000000"/>
        </w:rPr>
        <w:t>lapstr</w:t>
      </w:r>
      <w:r w:rsidRPr="005F3625">
        <w:rPr>
          <w:rFonts w:ascii="Roboto" w:hAnsi="Roboto" w:cs="Arial" w:hint="eastAsia"/>
          <w:color w:val="000000"/>
        </w:rPr>
        <w:t>ā</w:t>
      </w:r>
      <w:r w:rsidRPr="005F3625">
        <w:rPr>
          <w:rFonts w:ascii="Roboto" w:hAnsi="Roboto" w:cs="Arial"/>
          <w:color w:val="000000"/>
        </w:rPr>
        <w:t>des uz</w:t>
      </w:r>
      <w:r w:rsidRPr="005F3625">
        <w:rPr>
          <w:rFonts w:ascii="Roboto" w:hAnsi="Roboto" w:cs="Arial" w:hint="eastAsia"/>
          <w:color w:val="000000"/>
        </w:rPr>
        <w:t>ņē</w:t>
      </w:r>
      <w:r w:rsidRPr="005F3625">
        <w:rPr>
          <w:rFonts w:ascii="Roboto" w:hAnsi="Roboto" w:cs="Arial"/>
          <w:color w:val="000000"/>
        </w:rPr>
        <w:t xml:space="preserve">muma </w:t>
      </w:r>
      <w:r w:rsidRPr="005F3625">
        <w:rPr>
          <w:rFonts w:ascii="Roboto" w:hAnsi="Roboto" w:cs="Arial" w:hint="eastAsia"/>
          <w:color w:val="000000"/>
        </w:rPr>
        <w:t>«</w:t>
      </w:r>
      <w:r w:rsidRPr="005F3625">
        <w:rPr>
          <w:rFonts w:ascii="Roboto" w:hAnsi="Roboto" w:cs="Arial"/>
          <w:color w:val="000000"/>
        </w:rPr>
        <w:t>TS R</w:t>
      </w:r>
      <w:r w:rsidRPr="005F3625">
        <w:rPr>
          <w:rFonts w:ascii="Roboto" w:hAnsi="Roboto" w:cs="Arial" w:hint="eastAsia"/>
          <w:color w:val="000000"/>
        </w:rPr>
        <w:t>ī</w:t>
      </w:r>
      <w:r w:rsidRPr="005F3625">
        <w:rPr>
          <w:rFonts w:ascii="Roboto" w:hAnsi="Roboto" w:cs="Arial"/>
          <w:color w:val="000000"/>
        </w:rPr>
        <w:t>ga</w:t>
      </w:r>
      <w:r w:rsidRPr="005F3625">
        <w:rPr>
          <w:rFonts w:ascii="Roboto" w:hAnsi="Roboto" w:cs="Arial" w:hint="eastAsia"/>
          <w:color w:val="000000"/>
        </w:rPr>
        <w:t>»</w:t>
      </w:r>
      <w:r w:rsidRPr="005F3625">
        <w:rPr>
          <w:rFonts w:ascii="Roboto" w:hAnsi="Roboto" w:cs="Arial"/>
          <w:color w:val="000000"/>
        </w:rPr>
        <w:t xml:space="preserve"> jauno cehu, kas  uz</w:t>
      </w:r>
      <w:r w:rsidRPr="005F3625">
        <w:rPr>
          <w:rFonts w:ascii="Roboto" w:hAnsi="Roboto" w:cs="Arial" w:hint="eastAsia"/>
          <w:color w:val="000000"/>
        </w:rPr>
        <w:t>ņē</w:t>
      </w:r>
      <w:r w:rsidRPr="005F3625">
        <w:rPr>
          <w:rFonts w:ascii="Roboto" w:hAnsi="Roboto" w:cs="Arial"/>
          <w:color w:val="000000"/>
        </w:rPr>
        <w:t xml:space="preserve">mumam </w:t>
      </w:r>
      <w:r w:rsidRPr="005F3625">
        <w:rPr>
          <w:rFonts w:ascii="Roboto" w:hAnsi="Roboto" w:cs="Arial" w:hint="eastAsia"/>
          <w:color w:val="000000"/>
        </w:rPr>
        <w:t>ļ</w:t>
      </w:r>
      <w:r w:rsidRPr="005F3625">
        <w:rPr>
          <w:rFonts w:ascii="Roboto" w:hAnsi="Roboto" w:cs="Arial"/>
          <w:color w:val="000000"/>
        </w:rPr>
        <w:t>auj b</w:t>
      </w:r>
      <w:r w:rsidRPr="005F3625">
        <w:rPr>
          <w:rFonts w:ascii="Roboto" w:hAnsi="Roboto" w:cs="Arial" w:hint="eastAsia"/>
          <w:color w:val="000000"/>
        </w:rPr>
        <w:t>ū</w:t>
      </w:r>
      <w:r w:rsidRPr="005F3625">
        <w:rPr>
          <w:rFonts w:ascii="Roboto" w:hAnsi="Roboto" w:cs="Arial"/>
          <w:color w:val="000000"/>
        </w:rPr>
        <w:t>tiski palielin</w:t>
      </w:r>
      <w:r w:rsidRPr="005F3625">
        <w:rPr>
          <w:rFonts w:ascii="Roboto" w:hAnsi="Roboto" w:cs="Arial" w:hint="eastAsia"/>
          <w:color w:val="000000"/>
        </w:rPr>
        <w:t>ā</w:t>
      </w:r>
      <w:r w:rsidRPr="005F3625">
        <w:rPr>
          <w:rFonts w:ascii="Roboto" w:hAnsi="Roboto" w:cs="Arial"/>
          <w:color w:val="000000"/>
        </w:rPr>
        <w:t>t ra</w:t>
      </w:r>
      <w:r w:rsidRPr="005F3625">
        <w:rPr>
          <w:rFonts w:ascii="Roboto" w:hAnsi="Roboto" w:cs="Arial" w:hint="eastAsia"/>
          <w:color w:val="000000"/>
        </w:rPr>
        <w:t>ž</w:t>
      </w:r>
      <w:r w:rsidRPr="005F3625">
        <w:rPr>
          <w:rFonts w:ascii="Roboto" w:hAnsi="Roboto" w:cs="Arial"/>
          <w:color w:val="000000"/>
        </w:rPr>
        <w:t>o</w:t>
      </w:r>
      <w:r w:rsidRPr="005F3625">
        <w:rPr>
          <w:rFonts w:ascii="Roboto" w:hAnsi="Roboto" w:cs="Arial" w:hint="eastAsia"/>
          <w:color w:val="000000"/>
        </w:rPr>
        <w:t>š</w:t>
      </w:r>
      <w:r w:rsidRPr="005F3625">
        <w:rPr>
          <w:rFonts w:ascii="Roboto" w:hAnsi="Roboto" w:cs="Arial"/>
          <w:color w:val="000000"/>
        </w:rPr>
        <w:t xml:space="preserve">anas jaudas. </w:t>
      </w:r>
      <w:r w:rsidRPr="005F3625">
        <w:rPr>
          <w:rFonts w:ascii="Roboto" w:hAnsi="Roboto" w:cs="Arial" w:hint="eastAsia"/>
          <w:color w:val="000000"/>
        </w:rPr>
        <w:t>«</w:t>
      </w:r>
      <w:r w:rsidRPr="005F3625">
        <w:rPr>
          <w:rFonts w:ascii="Roboto" w:hAnsi="Roboto" w:cs="Arial"/>
          <w:color w:val="000000"/>
        </w:rPr>
        <w:t>TS R</w:t>
      </w:r>
      <w:r w:rsidRPr="005F3625">
        <w:rPr>
          <w:rFonts w:ascii="Roboto" w:hAnsi="Roboto" w:cs="Arial" w:hint="eastAsia"/>
          <w:color w:val="000000"/>
        </w:rPr>
        <w:t>ī</w:t>
      </w:r>
      <w:r w:rsidRPr="005F3625">
        <w:rPr>
          <w:rFonts w:ascii="Roboto" w:hAnsi="Roboto" w:cs="Arial"/>
          <w:color w:val="000000"/>
        </w:rPr>
        <w:t>ga</w:t>
      </w:r>
      <w:r w:rsidRPr="005F3625">
        <w:rPr>
          <w:rFonts w:ascii="Roboto" w:hAnsi="Roboto" w:cs="Arial" w:hint="eastAsia"/>
          <w:color w:val="000000"/>
        </w:rPr>
        <w:t>»</w:t>
      </w:r>
      <w:r w:rsidRPr="005F3625">
        <w:rPr>
          <w:rFonts w:ascii="Roboto" w:hAnsi="Roboto" w:cs="Arial"/>
          <w:color w:val="000000"/>
        </w:rPr>
        <w:t>, kas ra</w:t>
      </w:r>
      <w:r w:rsidRPr="005F3625">
        <w:rPr>
          <w:rFonts w:ascii="Roboto" w:hAnsi="Roboto" w:cs="Arial" w:hint="eastAsia"/>
          <w:color w:val="000000"/>
        </w:rPr>
        <w:t>ž</w:t>
      </w:r>
      <w:r w:rsidRPr="005F3625">
        <w:rPr>
          <w:rFonts w:ascii="Roboto" w:hAnsi="Roboto" w:cs="Arial"/>
          <w:color w:val="000000"/>
        </w:rPr>
        <w:t>o mobilos koksnes un za</w:t>
      </w:r>
      <w:r w:rsidRPr="005F3625">
        <w:rPr>
          <w:rFonts w:ascii="Roboto" w:hAnsi="Roboto" w:cs="Arial" w:hint="eastAsia"/>
          <w:color w:val="000000"/>
        </w:rPr>
        <w:t>ļā</w:t>
      </w:r>
      <w:r w:rsidRPr="005F3625">
        <w:rPr>
          <w:rFonts w:ascii="Roboto" w:hAnsi="Roboto" w:cs="Arial"/>
          <w:color w:val="000000"/>
        </w:rPr>
        <w:t xml:space="preserve">s masas </w:t>
      </w:r>
      <w:r w:rsidRPr="005F3625">
        <w:rPr>
          <w:rFonts w:ascii="Roboto" w:hAnsi="Roboto" w:cs="Arial" w:hint="eastAsia"/>
          <w:color w:val="000000"/>
        </w:rPr>
        <w:t>šķ</w:t>
      </w:r>
      <w:r w:rsidRPr="005F3625">
        <w:rPr>
          <w:rFonts w:ascii="Roboto" w:hAnsi="Roboto" w:cs="Arial"/>
          <w:color w:val="000000"/>
        </w:rPr>
        <w:t>eldot</w:t>
      </w:r>
      <w:r w:rsidRPr="005F3625">
        <w:rPr>
          <w:rFonts w:ascii="Roboto" w:hAnsi="Roboto" w:cs="Arial" w:hint="eastAsia"/>
          <w:color w:val="000000"/>
        </w:rPr>
        <w:t>ā</w:t>
      </w:r>
      <w:r w:rsidRPr="005F3625">
        <w:rPr>
          <w:rFonts w:ascii="Roboto" w:hAnsi="Roboto" w:cs="Arial"/>
          <w:color w:val="000000"/>
        </w:rPr>
        <w:t>jus, jaun</w:t>
      </w:r>
      <w:r w:rsidRPr="005F3625">
        <w:rPr>
          <w:rFonts w:ascii="Roboto" w:hAnsi="Roboto" w:cs="Arial" w:hint="eastAsia"/>
          <w:color w:val="000000"/>
        </w:rPr>
        <w:t>ā</w:t>
      </w:r>
      <w:r w:rsidRPr="005F3625">
        <w:rPr>
          <w:rFonts w:ascii="Roboto" w:hAnsi="Roboto" w:cs="Arial"/>
          <w:color w:val="000000"/>
        </w:rPr>
        <w:t xml:space="preserve"> ceha izveid</w:t>
      </w:r>
      <w:r w:rsidRPr="005F3625">
        <w:rPr>
          <w:rFonts w:ascii="Roboto" w:hAnsi="Roboto" w:cs="Arial" w:hint="eastAsia"/>
          <w:color w:val="000000"/>
        </w:rPr>
        <w:t>ē</w:t>
      </w:r>
      <w:r w:rsidRPr="005F3625">
        <w:rPr>
          <w:rFonts w:ascii="Roboto" w:hAnsi="Roboto" w:cs="Arial"/>
          <w:color w:val="000000"/>
        </w:rPr>
        <w:t xml:space="preserve"> invest</w:t>
      </w:r>
      <w:r w:rsidRPr="005F3625">
        <w:rPr>
          <w:rFonts w:ascii="Roboto" w:hAnsi="Roboto" w:cs="Arial" w:hint="eastAsia"/>
          <w:color w:val="000000"/>
        </w:rPr>
        <w:t>ē</w:t>
      </w:r>
      <w:r w:rsidRPr="005F3625">
        <w:rPr>
          <w:rFonts w:ascii="Roboto" w:hAnsi="Roboto" w:cs="Arial"/>
          <w:color w:val="000000"/>
        </w:rPr>
        <w:t>ts gandr</w:t>
      </w:r>
      <w:r w:rsidRPr="005F3625">
        <w:rPr>
          <w:rFonts w:ascii="Roboto" w:hAnsi="Roboto" w:cs="Arial" w:hint="eastAsia"/>
          <w:color w:val="000000"/>
        </w:rPr>
        <w:t>ī</w:t>
      </w:r>
      <w:r w:rsidRPr="005F3625">
        <w:rPr>
          <w:rFonts w:ascii="Roboto" w:hAnsi="Roboto" w:cs="Arial"/>
          <w:color w:val="000000"/>
        </w:rPr>
        <w:t>z miljons eiro. Jelgav</w:t>
      </w:r>
      <w:r w:rsidRPr="005F3625">
        <w:rPr>
          <w:rFonts w:ascii="Roboto" w:hAnsi="Roboto" w:cs="Arial" w:hint="eastAsia"/>
          <w:color w:val="000000"/>
        </w:rPr>
        <w:t>ā</w:t>
      </w:r>
      <w:r w:rsidRPr="005F3625">
        <w:rPr>
          <w:rFonts w:ascii="Roboto" w:hAnsi="Roboto" w:cs="Arial"/>
          <w:color w:val="000000"/>
        </w:rPr>
        <w:t xml:space="preserve"> sara</w:t>
      </w:r>
      <w:r w:rsidRPr="005F3625">
        <w:rPr>
          <w:rFonts w:ascii="Roboto" w:hAnsi="Roboto" w:cs="Arial" w:hint="eastAsia"/>
          <w:color w:val="000000"/>
        </w:rPr>
        <w:t>ž</w:t>
      </w:r>
      <w:r w:rsidRPr="005F3625">
        <w:rPr>
          <w:rFonts w:ascii="Roboto" w:hAnsi="Roboto" w:cs="Arial"/>
          <w:color w:val="000000"/>
        </w:rPr>
        <w:t xml:space="preserve">otie </w:t>
      </w:r>
      <w:r w:rsidRPr="005F3625">
        <w:rPr>
          <w:rFonts w:ascii="Roboto" w:hAnsi="Roboto" w:cs="Arial" w:hint="eastAsia"/>
          <w:color w:val="000000"/>
        </w:rPr>
        <w:t>šķ</w:t>
      </w:r>
      <w:r w:rsidRPr="005F3625">
        <w:rPr>
          <w:rFonts w:ascii="Roboto" w:hAnsi="Roboto" w:cs="Arial"/>
          <w:color w:val="000000"/>
        </w:rPr>
        <w:t>eldot</w:t>
      </w:r>
      <w:r w:rsidRPr="005F3625">
        <w:rPr>
          <w:rFonts w:ascii="Roboto" w:hAnsi="Roboto" w:cs="Arial" w:hint="eastAsia"/>
          <w:color w:val="000000"/>
        </w:rPr>
        <w:t>ā</w:t>
      </w:r>
      <w:r w:rsidRPr="005F3625">
        <w:rPr>
          <w:rFonts w:ascii="Roboto" w:hAnsi="Roboto" w:cs="Arial"/>
          <w:color w:val="000000"/>
        </w:rPr>
        <w:t>ji piln</w:t>
      </w:r>
      <w:r w:rsidRPr="005F3625">
        <w:rPr>
          <w:rFonts w:ascii="Roboto" w:hAnsi="Roboto" w:cs="Arial" w:hint="eastAsia"/>
          <w:color w:val="000000"/>
        </w:rPr>
        <w:t>ī</w:t>
      </w:r>
      <w:r w:rsidRPr="005F3625">
        <w:rPr>
          <w:rFonts w:ascii="Roboto" w:hAnsi="Roboto" w:cs="Arial"/>
          <w:color w:val="000000"/>
        </w:rPr>
        <w:t>b</w:t>
      </w:r>
      <w:r w:rsidRPr="005F3625">
        <w:rPr>
          <w:rFonts w:ascii="Roboto" w:hAnsi="Roboto" w:cs="Arial" w:hint="eastAsia"/>
          <w:color w:val="000000"/>
        </w:rPr>
        <w:t>ā</w:t>
      </w:r>
      <w:r w:rsidRPr="005F3625">
        <w:rPr>
          <w:rFonts w:ascii="Roboto" w:hAnsi="Roboto" w:cs="Arial"/>
          <w:color w:val="000000"/>
        </w:rPr>
        <w:t xml:space="preserve"> tiek eksport</w:t>
      </w:r>
      <w:r w:rsidRPr="005F3625">
        <w:rPr>
          <w:rFonts w:ascii="Roboto" w:hAnsi="Roboto" w:cs="Arial" w:hint="eastAsia"/>
          <w:color w:val="000000"/>
        </w:rPr>
        <w:t>ē</w:t>
      </w:r>
      <w:r w:rsidRPr="005F3625">
        <w:rPr>
          <w:rFonts w:ascii="Roboto" w:hAnsi="Roboto" w:cs="Arial"/>
          <w:color w:val="000000"/>
        </w:rPr>
        <w:t xml:space="preserve">ti </w:t>
      </w:r>
      <w:r w:rsidRPr="005F3625">
        <w:rPr>
          <w:rFonts w:ascii="Roboto" w:hAnsi="Roboto" w:cs="Arial" w:hint="eastAsia"/>
          <w:color w:val="000000"/>
        </w:rPr>
        <w:t>–</w:t>
      </w:r>
      <w:r w:rsidRPr="005F3625">
        <w:rPr>
          <w:rFonts w:ascii="Roboto" w:hAnsi="Roboto" w:cs="Arial"/>
          <w:color w:val="000000"/>
        </w:rPr>
        <w:t xml:space="preserve"> liel</w:t>
      </w:r>
      <w:r w:rsidRPr="005F3625">
        <w:rPr>
          <w:rFonts w:ascii="Roboto" w:hAnsi="Roboto" w:cs="Arial" w:hint="eastAsia"/>
          <w:color w:val="000000"/>
        </w:rPr>
        <w:t>ā</w:t>
      </w:r>
      <w:r w:rsidRPr="005F3625">
        <w:rPr>
          <w:rFonts w:ascii="Roboto" w:hAnsi="Roboto" w:cs="Arial"/>
          <w:color w:val="000000"/>
        </w:rPr>
        <w:t xml:space="preserve">kie tirgi </w:t>
      </w:r>
      <w:r w:rsidRPr="005F3625">
        <w:rPr>
          <w:rFonts w:ascii="Roboto" w:hAnsi="Roboto" w:cs="Arial" w:hint="eastAsia"/>
          <w:color w:val="000000"/>
        </w:rPr>
        <w:t>š</w:t>
      </w:r>
      <w:r w:rsidRPr="005F3625">
        <w:rPr>
          <w:rFonts w:ascii="Roboto" w:hAnsi="Roboto" w:cs="Arial"/>
          <w:color w:val="000000"/>
        </w:rPr>
        <w:t>obr</w:t>
      </w:r>
      <w:r w:rsidRPr="005F3625">
        <w:rPr>
          <w:rFonts w:ascii="Roboto" w:hAnsi="Roboto" w:cs="Arial" w:hint="eastAsia"/>
          <w:color w:val="000000"/>
        </w:rPr>
        <w:t>ī</w:t>
      </w:r>
      <w:r w:rsidRPr="005F3625">
        <w:rPr>
          <w:rFonts w:ascii="Roboto" w:hAnsi="Roboto" w:cs="Arial"/>
          <w:color w:val="000000"/>
        </w:rPr>
        <w:t>d ir V</w:t>
      </w:r>
      <w:r w:rsidRPr="005F3625">
        <w:rPr>
          <w:rFonts w:ascii="Roboto" w:hAnsi="Roboto" w:cs="Arial" w:hint="eastAsia"/>
          <w:color w:val="000000"/>
        </w:rPr>
        <w:t>ā</w:t>
      </w:r>
      <w:r w:rsidRPr="005F3625">
        <w:rPr>
          <w:rFonts w:ascii="Roboto" w:hAnsi="Roboto" w:cs="Arial"/>
          <w:color w:val="000000"/>
        </w:rPr>
        <w:t>cija, Francija, Be</w:t>
      </w:r>
      <w:r w:rsidRPr="005F3625">
        <w:rPr>
          <w:rFonts w:ascii="Roboto" w:hAnsi="Roboto" w:cs="Arial" w:hint="eastAsia"/>
          <w:color w:val="000000"/>
        </w:rPr>
        <w:t>ļģ</w:t>
      </w:r>
      <w:r w:rsidRPr="005F3625">
        <w:rPr>
          <w:rFonts w:ascii="Roboto" w:hAnsi="Roboto" w:cs="Arial"/>
          <w:color w:val="000000"/>
        </w:rPr>
        <w:t>ija un Anglija. Uz</w:t>
      </w:r>
      <w:r w:rsidRPr="005F3625">
        <w:rPr>
          <w:rFonts w:ascii="Roboto" w:hAnsi="Roboto" w:cs="Arial" w:hint="eastAsia"/>
          <w:color w:val="000000"/>
        </w:rPr>
        <w:t>ņē</w:t>
      </w:r>
      <w:r w:rsidRPr="005F3625">
        <w:rPr>
          <w:rFonts w:ascii="Roboto" w:hAnsi="Roboto" w:cs="Arial"/>
          <w:color w:val="000000"/>
        </w:rPr>
        <w:t>mum</w:t>
      </w:r>
      <w:r w:rsidRPr="005F3625">
        <w:rPr>
          <w:rFonts w:ascii="Roboto" w:hAnsi="Roboto" w:cs="Arial" w:hint="eastAsia"/>
          <w:color w:val="000000"/>
        </w:rPr>
        <w:t>ā</w:t>
      </w:r>
      <w:r w:rsidRPr="005F3625">
        <w:rPr>
          <w:rFonts w:ascii="Roboto" w:hAnsi="Roboto" w:cs="Arial"/>
          <w:color w:val="000000"/>
        </w:rPr>
        <w:t xml:space="preserve"> </w:t>
      </w:r>
      <w:r w:rsidRPr="005F3625">
        <w:rPr>
          <w:rFonts w:ascii="Roboto" w:hAnsi="Roboto" w:cs="Arial" w:hint="eastAsia"/>
          <w:color w:val="000000"/>
        </w:rPr>
        <w:t>«</w:t>
      </w:r>
      <w:r w:rsidRPr="005F3625">
        <w:rPr>
          <w:rFonts w:ascii="Roboto" w:hAnsi="Roboto" w:cs="Arial"/>
          <w:color w:val="000000"/>
        </w:rPr>
        <w:t>TS R</w:t>
      </w:r>
      <w:r w:rsidRPr="005F3625">
        <w:rPr>
          <w:rFonts w:ascii="Roboto" w:hAnsi="Roboto" w:cs="Arial" w:hint="eastAsia"/>
          <w:color w:val="000000"/>
        </w:rPr>
        <w:t>ī</w:t>
      </w:r>
      <w:r w:rsidRPr="005F3625">
        <w:rPr>
          <w:rFonts w:ascii="Roboto" w:hAnsi="Roboto" w:cs="Arial"/>
          <w:color w:val="000000"/>
        </w:rPr>
        <w:t>ga</w:t>
      </w:r>
      <w:r w:rsidRPr="005F3625">
        <w:rPr>
          <w:rFonts w:ascii="Roboto" w:hAnsi="Roboto" w:cs="Arial" w:hint="eastAsia"/>
          <w:color w:val="000000"/>
        </w:rPr>
        <w:t>»</w:t>
      </w:r>
      <w:r w:rsidRPr="005F3625">
        <w:rPr>
          <w:rFonts w:ascii="Roboto" w:hAnsi="Roboto" w:cs="Arial"/>
          <w:color w:val="000000"/>
        </w:rPr>
        <w:t xml:space="preserve"> </w:t>
      </w:r>
      <w:r w:rsidRPr="005F3625">
        <w:rPr>
          <w:rFonts w:ascii="Roboto" w:hAnsi="Roboto" w:cs="Arial" w:hint="eastAsia"/>
          <w:color w:val="000000"/>
        </w:rPr>
        <w:t>š</w:t>
      </w:r>
      <w:r w:rsidRPr="005F3625">
        <w:rPr>
          <w:rFonts w:ascii="Roboto" w:hAnsi="Roboto" w:cs="Arial"/>
          <w:color w:val="000000"/>
        </w:rPr>
        <w:t>obr</w:t>
      </w:r>
      <w:r w:rsidRPr="005F3625">
        <w:rPr>
          <w:rFonts w:ascii="Roboto" w:hAnsi="Roboto" w:cs="Arial" w:hint="eastAsia"/>
          <w:color w:val="000000"/>
        </w:rPr>
        <w:t>ī</w:t>
      </w:r>
      <w:r w:rsidRPr="005F3625">
        <w:rPr>
          <w:rFonts w:ascii="Roboto" w:hAnsi="Roboto" w:cs="Arial"/>
          <w:color w:val="000000"/>
        </w:rPr>
        <w:t>d str</w:t>
      </w:r>
      <w:r w:rsidRPr="005F3625">
        <w:rPr>
          <w:rFonts w:ascii="Roboto" w:hAnsi="Roboto" w:cs="Arial" w:hint="eastAsia"/>
          <w:color w:val="000000"/>
        </w:rPr>
        <w:t>ā</w:t>
      </w:r>
      <w:r w:rsidRPr="005F3625">
        <w:rPr>
          <w:rFonts w:ascii="Roboto" w:hAnsi="Roboto" w:cs="Arial"/>
          <w:color w:val="000000"/>
        </w:rPr>
        <w:t>d</w:t>
      </w:r>
      <w:r w:rsidRPr="005F3625">
        <w:rPr>
          <w:rFonts w:ascii="Roboto" w:hAnsi="Roboto" w:cs="Arial" w:hint="eastAsia"/>
          <w:color w:val="000000"/>
        </w:rPr>
        <w:t>ā</w:t>
      </w:r>
      <w:r w:rsidRPr="005F3625">
        <w:rPr>
          <w:rFonts w:ascii="Roboto" w:hAnsi="Roboto" w:cs="Arial"/>
          <w:color w:val="000000"/>
        </w:rPr>
        <w:t xml:space="preserve"> 40 darbinieku. </w:t>
      </w:r>
    </w:p>
    <w:p w14:paraId="5FFA52BA" w14:textId="77777777" w:rsidR="001D18B8" w:rsidRPr="005F3625" w:rsidRDefault="001D18B8" w:rsidP="001D18B8">
      <w:pPr>
        <w:ind w:firstLine="720"/>
        <w:jc w:val="both"/>
        <w:rPr>
          <w:rFonts w:ascii="Roboto" w:hAnsi="Roboto" w:cs="Arial"/>
          <w:color w:val="000000"/>
        </w:rPr>
      </w:pPr>
      <w:r w:rsidRPr="005F3625">
        <w:rPr>
          <w:rFonts w:ascii="Roboto" w:hAnsi="Roboto" w:cs="Arial"/>
          <w:color w:val="000000"/>
        </w:rPr>
        <w:t>2016.gada 27.oktobr</w:t>
      </w:r>
      <w:r w:rsidRPr="005F3625">
        <w:rPr>
          <w:rFonts w:ascii="Roboto" w:hAnsi="Roboto" w:cs="Arial" w:hint="eastAsia"/>
          <w:color w:val="000000"/>
        </w:rPr>
        <w:t>ī</w:t>
      </w:r>
      <w:r w:rsidRPr="005F3625">
        <w:rPr>
          <w:rFonts w:ascii="Roboto" w:hAnsi="Roboto" w:cs="Arial"/>
          <w:color w:val="000000"/>
        </w:rPr>
        <w:t xml:space="preserve"> Jelgav</w:t>
      </w:r>
      <w:r w:rsidRPr="005F3625">
        <w:rPr>
          <w:rFonts w:ascii="Roboto" w:hAnsi="Roboto" w:cs="Arial" w:hint="eastAsia"/>
          <w:color w:val="000000"/>
        </w:rPr>
        <w:t>ā</w:t>
      </w:r>
      <w:r w:rsidRPr="005F3625">
        <w:rPr>
          <w:rFonts w:ascii="Roboto" w:hAnsi="Roboto" w:cs="Arial"/>
          <w:color w:val="000000"/>
        </w:rPr>
        <w:t>, M</w:t>
      </w:r>
      <w:r w:rsidRPr="005F3625">
        <w:rPr>
          <w:rFonts w:ascii="Roboto" w:hAnsi="Roboto" w:cs="Arial" w:hint="eastAsia"/>
          <w:color w:val="000000"/>
        </w:rPr>
        <w:t>ī</w:t>
      </w:r>
      <w:r w:rsidRPr="005F3625">
        <w:rPr>
          <w:rFonts w:ascii="Roboto" w:hAnsi="Roboto" w:cs="Arial"/>
          <w:color w:val="000000"/>
        </w:rPr>
        <w:t>tavas tilta pak</w:t>
      </w:r>
      <w:r w:rsidRPr="005F3625">
        <w:rPr>
          <w:rFonts w:ascii="Roboto" w:hAnsi="Roboto" w:cs="Arial" w:hint="eastAsia"/>
          <w:color w:val="000000"/>
        </w:rPr>
        <w:t>ā</w:t>
      </w:r>
      <w:r w:rsidRPr="005F3625">
        <w:rPr>
          <w:rFonts w:ascii="Roboto" w:hAnsi="Roboto" w:cs="Arial"/>
          <w:color w:val="000000"/>
        </w:rPr>
        <w:t>j</w:t>
      </w:r>
      <w:r w:rsidRPr="005F3625">
        <w:rPr>
          <w:rFonts w:ascii="Roboto" w:hAnsi="Roboto" w:cs="Arial" w:hint="eastAsia"/>
          <w:color w:val="000000"/>
        </w:rPr>
        <w:t>ē</w:t>
      </w:r>
      <w:r w:rsidRPr="005F3625">
        <w:rPr>
          <w:rFonts w:ascii="Roboto" w:hAnsi="Roboto" w:cs="Arial"/>
          <w:color w:val="000000"/>
        </w:rPr>
        <w:t xml:space="preserve"> notika restor</w:t>
      </w:r>
      <w:r w:rsidRPr="005F3625">
        <w:rPr>
          <w:rFonts w:ascii="Roboto" w:hAnsi="Roboto" w:cs="Arial" w:hint="eastAsia"/>
          <w:color w:val="000000"/>
        </w:rPr>
        <w:t>ā</w:t>
      </w:r>
      <w:r w:rsidRPr="005F3625">
        <w:rPr>
          <w:rFonts w:ascii="Roboto" w:hAnsi="Roboto" w:cs="Arial"/>
          <w:color w:val="000000"/>
        </w:rPr>
        <w:t xml:space="preserve">na </w:t>
      </w:r>
      <w:r w:rsidRPr="005F3625">
        <w:rPr>
          <w:rFonts w:ascii="Roboto" w:hAnsi="Roboto" w:cs="Arial" w:hint="eastAsia"/>
          <w:color w:val="000000"/>
        </w:rPr>
        <w:t>«</w:t>
      </w:r>
      <w:r w:rsidRPr="005F3625">
        <w:rPr>
          <w:rFonts w:ascii="Roboto" w:hAnsi="Roboto" w:cs="Arial"/>
          <w:color w:val="000000"/>
        </w:rPr>
        <w:t>Pils</w:t>
      </w:r>
      <w:r w:rsidRPr="005F3625">
        <w:rPr>
          <w:rFonts w:ascii="Roboto" w:hAnsi="Roboto" w:cs="Arial" w:hint="eastAsia"/>
          <w:color w:val="000000"/>
        </w:rPr>
        <w:t>ē</w:t>
      </w:r>
      <w:r w:rsidRPr="005F3625">
        <w:rPr>
          <w:rFonts w:ascii="Roboto" w:hAnsi="Roboto" w:cs="Arial"/>
          <w:color w:val="000000"/>
        </w:rPr>
        <w:t>tas elpa</w:t>
      </w:r>
      <w:r w:rsidRPr="005F3625">
        <w:rPr>
          <w:rFonts w:ascii="Roboto" w:hAnsi="Roboto" w:cs="Arial" w:hint="eastAsia"/>
          <w:color w:val="000000"/>
        </w:rPr>
        <w:t>»</w:t>
      </w:r>
      <w:r w:rsidRPr="005F3625">
        <w:rPr>
          <w:rFonts w:ascii="Roboto" w:hAnsi="Roboto" w:cs="Arial"/>
          <w:color w:val="000000"/>
        </w:rPr>
        <w:t xml:space="preserve"> atkl</w:t>
      </w:r>
      <w:r w:rsidRPr="005F3625">
        <w:rPr>
          <w:rFonts w:ascii="Roboto" w:hAnsi="Roboto" w:cs="Arial" w:hint="eastAsia"/>
          <w:color w:val="000000"/>
        </w:rPr>
        <w:t>āš</w:t>
      </w:r>
      <w:r w:rsidRPr="005F3625">
        <w:rPr>
          <w:rFonts w:ascii="Roboto" w:hAnsi="Roboto" w:cs="Arial"/>
          <w:color w:val="000000"/>
        </w:rPr>
        <w:t xml:space="preserve">ana (SIA </w:t>
      </w:r>
      <w:r w:rsidRPr="005F3625">
        <w:rPr>
          <w:rFonts w:ascii="Roboto" w:hAnsi="Roboto" w:cs="Arial" w:hint="eastAsia"/>
          <w:color w:val="000000"/>
        </w:rPr>
        <w:t>«</w:t>
      </w:r>
      <w:r w:rsidRPr="005F3625">
        <w:rPr>
          <w:rFonts w:ascii="Roboto" w:hAnsi="Roboto" w:cs="Arial"/>
          <w:color w:val="000000"/>
        </w:rPr>
        <w:t>Alier</w:t>
      </w:r>
      <w:r w:rsidRPr="005F3625">
        <w:rPr>
          <w:rFonts w:ascii="Roboto" w:hAnsi="Roboto" w:cs="Arial" w:hint="eastAsia"/>
          <w:color w:val="000000"/>
        </w:rPr>
        <w:t>»</w:t>
      </w:r>
      <w:r w:rsidRPr="005F3625">
        <w:rPr>
          <w:rFonts w:ascii="Roboto" w:hAnsi="Roboto" w:cs="Arial"/>
          <w:color w:val="000000"/>
        </w:rPr>
        <w:t>). Ziemas sezon</w:t>
      </w:r>
      <w:r w:rsidRPr="005F3625">
        <w:rPr>
          <w:rFonts w:ascii="Roboto" w:hAnsi="Roboto" w:cs="Arial" w:hint="eastAsia"/>
          <w:color w:val="000000"/>
        </w:rPr>
        <w:t>ā</w:t>
      </w:r>
      <w:r w:rsidRPr="005F3625">
        <w:rPr>
          <w:rFonts w:ascii="Roboto" w:hAnsi="Roboto" w:cs="Arial"/>
          <w:color w:val="000000"/>
        </w:rPr>
        <w:t xml:space="preserve"> kafejn</w:t>
      </w:r>
      <w:r w:rsidRPr="005F3625">
        <w:rPr>
          <w:rFonts w:ascii="Roboto" w:hAnsi="Roboto" w:cs="Arial" w:hint="eastAsia"/>
          <w:color w:val="000000"/>
        </w:rPr>
        <w:t>ī</w:t>
      </w:r>
      <w:r w:rsidRPr="005F3625">
        <w:rPr>
          <w:rFonts w:ascii="Roboto" w:hAnsi="Roboto" w:cs="Arial"/>
          <w:color w:val="000000"/>
        </w:rPr>
        <w:t>c</w:t>
      </w:r>
      <w:r w:rsidRPr="005F3625">
        <w:rPr>
          <w:rFonts w:ascii="Roboto" w:hAnsi="Roboto" w:cs="Arial" w:hint="eastAsia"/>
          <w:color w:val="000000"/>
        </w:rPr>
        <w:t>ā</w:t>
      </w:r>
      <w:r w:rsidRPr="005F3625">
        <w:rPr>
          <w:rFonts w:ascii="Roboto" w:hAnsi="Roboto" w:cs="Arial"/>
          <w:color w:val="000000"/>
        </w:rPr>
        <w:t xml:space="preserve"> b</w:t>
      </w:r>
      <w:r w:rsidRPr="005F3625">
        <w:rPr>
          <w:rFonts w:ascii="Roboto" w:hAnsi="Roboto" w:cs="Arial" w:hint="eastAsia"/>
          <w:color w:val="000000"/>
        </w:rPr>
        <w:t>ū</w:t>
      </w:r>
      <w:r w:rsidRPr="005F3625">
        <w:rPr>
          <w:rFonts w:ascii="Roboto" w:hAnsi="Roboto" w:cs="Arial"/>
          <w:color w:val="000000"/>
        </w:rPr>
        <w:t>s 60 klientu vietas, bet vasaras sezon</w:t>
      </w:r>
      <w:r w:rsidRPr="005F3625">
        <w:rPr>
          <w:rFonts w:ascii="Roboto" w:hAnsi="Roboto" w:cs="Arial" w:hint="eastAsia"/>
          <w:color w:val="000000"/>
        </w:rPr>
        <w:t>ā</w:t>
      </w:r>
      <w:r w:rsidRPr="005F3625">
        <w:rPr>
          <w:rFonts w:ascii="Roboto" w:hAnsi="Roboto" w:cs="Arial"/>
          <w:color w:val="000000"/>
        </w:rPr>
        <w:t xml:space="preserve"> uz terases b</w:t>
      </w:r>
      <w:r w:rsidRPr="005F3625">
        <w:rPr>
          <w:rFonts w:ascii="Roboto" w:hAnsi="Roboto" w:cs="Arial" w:hint="eastAsia"/>
          <w:color w:val="000000"/>
        </w:rPr>
        <w:t>ū</w:t>
      </w:r>
      <w:r w:rsidRPr="005F3625">
        <w:rPr>
          <w:rFonts w:ascii="Roboto" w:hAnsi="Roboto" w:cs="Arial"/>
          <w:color w:val="000000"/>
        </w:rPr>
        <w:t>s v</w:t>
      </w:r>
      <w:r w:rsidRPr="005F3625">
        <w:rPr>
          <w:rFonts w:ascii="Roboto" w:hAnsi="Roboto" w:cs="Arial" w:hint="eastAsia"/>
          <w:color w:val="000000"/>
        </w:rPr>
        <w:t>ē</w:t>
      </w:r>
      <w:r w:rsidRPr="005F3625">
        <w:rPr>
          <w:rFonts w:ascii="Roboto" w:hAnsi="Roboto" w:cs="Arial"/>
          <w:color w:val="000000"/>
        </w:rPr>
        <w:t>l papildus 50 vietas. J</w:t>
      </w:r>
      <w:r w:rsidRPr="005F3625">
        <w:rPr>
          <w:rFonts w:ascii="Roboto" w:hAnsi="Roboto" w:cs="Arial" w:hint="eastAsia"/>
          <w:color w:val="000000"/>
        </w:rPr>
        <w:t>ā</w:t>
      </w:r>
      <w:r w:rsidRPr="005F3625">
        <w:rPr>
          <w:rFonts w:ascii="Roboto" w:hAnsi="Roboto" w:cs="Arial"/>
          <w:color w:val="000000"/>
        </w:rPr>
        <w:t>piebilst, ka uz</w:t>
      </w:r>
      <w:r w:rsidRPr="005F3625">
        <w:rPr>
          <w:rFonts w:ascii="Roboto" w:hAnsi="Roboto" w:cs="Arial" w:hint="eastAsia"/>
          <w:color w:val="000000"/>
        </w:rPr>
        <w:t>ņē</w:t>
      </w:r>
      <w:r w:rsidRPr="005F3625">
        <w:rPr>
          <w:rFonts w:ascii="Roboto" w:hAnsi="Roboto" w:cs="Arial"/>
          <w:color w:val="000000"/>
        </w:rPr>
        <w:t>mum</w:t>
      </w:r>
      <w:r w:rsidRPr="005F3625">
        <w:rPr>
          <w:rFonts w:ascii="Roboto" w:hAnsi="Roboto" w:cs="Arial" w:hint="eastAsia"/>
          <w:color w:val="000000"/>
        </w:rPr>
        <w:t>ā</w:t>
      </w:r>
      <w:r w:rsidRPr="005F3625">
        <w:rPr>
          <w:rFonts w:ascii="Roboto" w:hAnsi="Roboto" w:cs="Arial"/>
          <w:color w:val="000000"/>
        </w:rPr>
        <w:t xml:space="preserve"> ir asto</w:t>
      </w:r>
      <w:r w:rsidRPr="005F3625">
        <w:rPr>
          <w:rFonts w:ascii="Roboto" w:hAnsi="Roboto" w:cs="Arial" w:hint="eastAsia"/>
          <w:color w:val="000000"/>
        </w:rPr>
        <w:t>ņ</w:t>
      </w:r>
      <w:r w:rsidRPr="005F3625">
        <w:rPr>
          <w:rFonts w:ascii="Roboto" w:hAnsi="Roboto" w:cs="Arial"/>
          <w:color w:val="000000"/>
        </w:rPr>
        <w:t>i darbinieki.</w:t>
      </w:r>
    </w:p>
    <w:p w14:paraId="21449A90" w14:textId="77777777" w:rsidR="001D18B8" w:rsidRPr="005F3625" w:rsidRDefault="001D18B8" w:rsidP="001D18B8">
      <w:pPr>
        <w:ind w:firstLine="720"/>
        <w:jc w:val="both"/>
        <w:rPr>
          <w:rFonts w:ascii="Roboto" w:hAnsi="Roboto" w:cs="Arial"/>
          <w:color w:val="000000"/>
        </w:rPr>
      </w:pPr>
      <w:r w:rsidRPr="005F3625">
        <w:rPr>
          <w:rFonts w:ascii="Roboto" w:hAnsi="Roboto" w:cs="Arial"/>
          <w:color w:val="000000"/>
        </w:rPr>
        <w:t>2016.gada 2.novembr</w:t>
      </w:r>
      <w:r w:rsidRPr="005F3625">
        <w:rPr>
          <w:rFonts w:ascii="Roboto" w:hAnsi="Roboto" w:cs="Arial" w:hint="eastAsia"/>
          <w:color w:val="000000"/>
        </w:rPr>
        <w:t>ī</w:t>
      </w:r>
      <w:r w:rsidRPr="005F3625">
        <w:rPr>
          <w:rFonts w:ascii="Roboto" w:hAnsi="Roboto" w:cs="Arial"/>
          <w:color w:val="000000"/>
        </w:rPr>
        <w:t xml:space="preserve"> darbu s</w:t>
      </w:r>
      <w:r w:rsidRPr="005F3625">
        <w:rPr>
          <w:rFonts w:ascii="Roboto" w:hAnsi="Roboto" w:cs="Arial" w:hint="eastAsia"/>
          <w:color w:val="000000"/>
        </w:rPr>
        <w:t>ā</w:t>
      </w:r>
      <w:r w:rsidRPr="005F3625">
        <w:rPr>
          <w:rFonts w:ascii="Roboto" w:hAnsi="Roboto" w:cs="Arial"/>
          <w:color w:val="000000"/>
        </w:rPr>
        <w:t xml:space="preserve">cis veikals </w:t>
      </w:r>
      <w:r w:rsidRPr="005F3625">
        <w:rPr>
          <w:rFonts w:ascii="Roboto" w:hAnsi="Roboto" w:cs="Arial" w:hint="eastAsia"/>
          <w:color w:val="000000"/>
        </w:rPr>
        <w:t>„</w:t>
      </w:r>
      <w:r w:rsidRPr="005F3625">
        <w:rPr>
          <w:rFonts w:ascii="Roboto" w:hAnsi="Roboto" w:cs="Arial"/>
          <w:color w:val="000000"/>
        </w:rPr>
        <w:t>TOP</w:t>
      </w:r>
      <w:r w:rsidRPr="005F3625">
        <w:rPr>
          <w:rFonts w:ascii="Roboto" w:hAnsi="Roboto" w:cs="Arial" w:hint="eastAsia"/>
          <w:color w:val="000000"/>
        </w:rPr>
        <w:t>”</w:t>
      </w:r>
      <w:r w:rsidRPr="005F3625">
        <w:rPr>
          <w:rFonts w:ascii="Roboto" w:hAnsi="Roboto" w:cs="Arial"/>
          <w:color w:val="000000"/>
        </w:rPr>
        <w:t xml:space="preserve"> Jelgavas novada, Jaunsvirlaukas pagast</w:t>
      </w:r>
      <w:r w:rsidRPr="005F3625">
        <w:rPr>
          <w:rFonts w:ascii="Roboto" w:hAnsi="Roboto" w:cs="Arial" w:hint="eastAsia"/>
          <w:color w:val="000000"/>
        </w:rPr>
        <w:t>ā</w:t>
      </w:r>
      <w:r w:rsidRPr="005F3625">
        <w:rPr>
          <w:rFonts w:ascii="Roboto" w:hAnsi="Roboto" w:cs="Arial"/>
          <w:color w:val="000000"/>
        </w:rPr>
        <w:t>, taj</w:t>
      </w:r>
      <w:r w:rsidRPr="005F3625">
        <w:rPr>
          <w:rFonts w:ascii="Roboto" w:hAnsi="Roboto" w:cs="Arial" w:hint="eastAsia"/>
          <w:color w:val="000000"/>
        </w:rPr>
        <w:t>ā</w:t>
      </w:r>
      <w:r w:rsidRPr="005F3625">
        <w:rPr>
          <w:rFonts w:ascii="Roboto" w:hAnsi="Roboto" w:cs="Arial"/>
          <w:color w:val="000000"/>
        </w:rPr>
        <w:t xml:space="preserve"> str</w:t>
      </w:r>
      <w:r w:rsidRPr="005F3625">
        <w:rPr>
          <w:rFonts w:ascii="Roboto" w:hAnsi="Roboto" w:cs="Arial" w:hint="eastAsia"/>
          <w:color w:val="000000"/>
        </w:rPr>
        <w:t>ā</w:t>
      </w:r>
      <w:r w:rsidRPr="005F3625">
        <w:rPr>
          <w:rFonts w:ascii="Roboto" w:hAnsi="Roboto" w:cs="Arial"/>
          <w:color w:val="000000"/>
        </w:rPr>
        <w:t>d</w:t>
      </w:r>
      <w:r w:rsidRPr="005F3625">
        <w:rPr>
          <w:rFonts w:ascii="Roboto" w:hAnsi="Roboto" w:cs="Arial" w:hint="eastAsia"/>
          <w:color w:val="000000"/>
        </w:rPr>
        <w:t>ā</w:t>
      </w:r>
      <w:r w:rsidRPr="005F3625">
        <w:rPr>
          <w:rFonts w:ascii="Roboto" w:hAnsi="Roboto" w:cs="Arial"/>
          <w:color w:val="000000"/>
        </w:rPr>
        <w:t>s 5-6 darbinieki.</w:t>
      </w:r>
    </w:p>
    <w:p w14:paraId="5FEA5CDA" w14:textId="77777777" w:rsidR="001D18B8" w:rsidRPr="005F3625" w:rsidRDefault="001D18B8" w:rsidP="001D18B8">
      <w:pPr>
        <w:pStyle w:val="NormalWeb"/>
        <w:ind w:firstLine="720"/>
        <w:jc w:val="both"/>
      </w:pPr>
      <w:r w:rsidRPr="005F3625">
        <w:t>Nākamā pavasara beigās uzņēmums Chocolette Confectionary Jelgavā, Aviācijas ielā, plāno atklāt šokolādes fabriku. Uzņēmuma vadītāja pašlaik neprognozēja, kāds varētu būt radīto darba vietu skaits, jo viss atkarīgs no attīstības perspektīvām.</w:t>
      </w:r>
    </w:p>
    <w:p w14:paraId="3CF90F88" w14:textId="77777777" w:rsidR="001D18B8" w:rsidRPr="005F3625" w:rsidRDefault="001D18B8" w:rsidP="001D18B8">
      <w:pPr>
        <w:pStyle w:val="NormalWeb"/>
        <w:ind w:firstLine="720"/>
        <w:jc w:val="both"/>
      </w:pPr>
      <w:r w:rsidRPr="005F3625">
        <w:t>2016. gada nogalē tiek pārcelta uz Zviedriju SIA EuroMaint Rail ražotne, kas kopš 2007. gada darbojās Jelgavā un bija viena no koncerna EuroMaint AB rūpnīcām. 12 darbiniekiem darba attiecības tika izbeigtas pamatojoties uz Darba likuma 114 pantu - darbinieku un darba devēju vienošanās, 4 no tiem uzsākuši darba attiecības.</w:t>
      </w:r>
    </w:p>
    <w:p w14:paraId="39D5A34E" w14:textId="77777777" w:rsidR="001D18B8" w:rsidRPr="005F3625" w:rsidRDefault="001D18B8" w:rsidP="00FA6C6C">
      <w:pPr>
        <w:ind w:firstLine="709"/>
        <w:jc w:val="both"/>
      </w:pPr>
    </w:p>
    <w:tbl>
      <w:tblPr>
        <w:tblW w:w="10250" w:type="dxa"/>
        <w:tblLook w:val="04A0" w:firstRow="1" w:lastRow="0" w:firstColumn="1" w:lastColumn="0" w:noHBand="0" w:noVBand="1"/>
      </w:tblPr>
      <w:tblGrid>
        <w:gridCol w:w="4440"/>
        <w:gridCol w:w="5810"/>
      </w:tblGrid>
      <w:tr w:rsidR="00FA6C6C" w:rsidRPr="004E34A8" w14:paraId="68615382" w14:textId="77777777" w:rsidTr="00611F6E">
        <w:trPr>
          <w:trHeight w:val="2568"/>
        </w:trPr>
        <w:tc>
          <w:tcPr>
            <w:tcW w:w="4440" w:type="dxa"/>
            <w:shd w:val="clear" w:color="auto" w:fill="auto"/>
          </w:tcPr>
          <w:p w14:paraId="53E6CB70" w14:textId="77777777" w:rsidR="00FA6C6C" w:rsidRPr="005F3625" w:rsidRDefault="00FA6C6C" w:rsidP="00A368B2">
            <w:pPr>
              <w:ind w:firstLine="567"/>
              <w:jc w:val="both"/>
            </w:pPr>
          </w:p>
          <w:p w14:paraId="58177B4D" w14:textId="77777777" w:rsidR="00FA6C6C" w:rsidRPr="005F3625" w:rsidRDefault="00FA6C6C" w:rsidP="00A368B2">
            <w:pPr>
              <w:jc w:val="both"/>
              <w:rPr>
                <w:b/>
              </w:rPr>
            </w:pPr>
          </w:p>
          <w:p w14:paraId="17E21D3B" w14:textId="77777777" w:rsidR="004266DE" w:rsidRPr="005F3625" w:rsidRDefault="00FA6C6C" w:rsidP="00611F6E">
            <w:pPr>
              <w:spacing w:before="240" w:after="240"/>
              <w:jc w:val="both"/>
              <w:rPr>
                <w:color w:val="111111"/>
              </w:rPr>
            </w:pPr>
            <w:r w:rsidRPr="005F3625">
              <w:rPr>
                <w:b/>
              </w:rPr>
              <w:t>NVA Siguldas filiāles</w:t>
            </w:r>
            <w:r w:rsidRPr="005F3625">
              <w:t xml:space="preserve"> darbības teritorijā ir Siguldas, Sējas, Saulkrastu, Mālpils, Krimuldas, Inčukalna un Carnikavas novadi. </w:t>
            </w:r>
            <w:r w:rsidRPr="005F3625">
              <w:rPr>
                <w:color w:val="000000" w:themeColor="text1"/>
              </w:rPr>
              <w:t xml:space="preserve">Bezdarbnieku skaits uz </w:t>
            </w:r>
            <w:r w:rsidR="004266DE" w:rsidRPr="005F3625">
              <w:rPr>
                <w:color w:val="000000" w:themeColor="text1"/>
              </w:rPr>
              <w:t>2016. gada 4.</w:t>
            </w:r>
            <w:r w:rsidRPr="005F3625">
              <w:rPr>
                <w:color w:val="000000" w:themeColor="text1"/>
              </w:rPr>
              <w:t xml:space="preserve"> ceturkšņa beigām1</w:t>
            </w:r>
            <w:r w:rsidR="004266DE" w:rsidRPr="005F3625">
              <w:rPr>
                <w:color w:val="000000" w:themeColor="text1"/>
              </w:rPr>
              <w:t xml:space="preserve"> 291.</w:t>
            </w:r>
            <w:r w:rsidRPr="005F3625">
              <w:rPr>
                <w:color w:val="000000" w:themeColor="text1"/>
              </w:rPr>
              <w:t xml:space="preserve"> </w:t>
            </w:r>
            <w:r w:rsidR="004266DE" w:rsidRPr="005F3625">
              <w:rPr>
                <w:color w:val="111111"/>
              </w:rPr>
              <w:t>Kopā ceturkšņa beigās ir brīvas 25 vakances, ko reģistrējuši 16 darba devēji.</w:t>
            </w:r>
          </w:p>
          <w:p w14:paraId="58881542" w14:textId="77777777" w:rsidR="00FA6C6C" w:rsidRPr="005F3625" w:rsidRDefault="00FA6C6C" w:rsidP="004266DE">
            <w:pPr>
              <w:ind w:firstLine="709"/>
              <w:jc w:val="both"/>
            </w:pPr>
          </w:p>
        </w:tc>
        <w:tc>
          <w:tcPr>
            <w:tcW w:w="5810" w:type="dxa"/>
            <w:shd w:val="clear" w:color="auto" w:fill="auto"/>
          </w:tcPr>
          <w:p w14:paraId="77A460FC" w14:textId="77777777" w:rsidR="00FA6C6C" w:rsidRPr="005F3625" w:rsidRDefault="00FA6C6C" w:rsidP="00A368B2">
            <w:pPr>
              <w:jc w:val="both"/>
            </w:pPr>
          </w:p>
          <w:p w14:paraId="7829A5D8" w14:textId="77777777" w:rsidR="00FA6C6C" w:rsidRPr="005F3625" w:rsidRDefault="00FA6C6C" w:rsidP="00A368B2">
            <w:pPr>
              <w:pStyle w:val="Caption"/>
              <w:keepNext/>
              <w:spacing w:after="0"/>
              <w:jc w:val="right"/>
            </w:pPr>
            <w:r w:rsidRPr="005F3625">
              <w:t xml:space="preserve">attēls </w:t>
            </w:r>
            <w:r w:rsidR="00990B2D">
              <w:fldChar w:fldCharType="begin"/>
            </w:r>
            <w:r w:rsidR="00990B2D">
              <w:instrText xml:space="preserve"> STYLEREF 1 \s </w:instrText>
            </w:r>
            <w:r w:rsidR="00990B2D">
              <w:fldChar w:fldCharType="separate"/>
            </w:r>
            <w:r w:rsidRPr="005F3625">
              <w:rPr>
                <w:noProof/>
              </w:rPr>
              <w:t>4</w:t>
            </w:r>
            <w:r w:rsidR="00990B2D">
              <w:rPr>
                <w:noProof/>
              </w:rPr>
              <w:fldChar w:fldCharType="end"/>
            </w:r>
            <w:r w:rsidRPr="005F3625">
              <w:t>.</w:t>
            </w:r>
            <w:r w:rsidR="00990B2D">
              <w:fldChar w:fldCharType="begin"/>
            </w:r>
            <w:r w:rsidR="00990B2D">
              <w:instrText xml:space="preserve"> SEQ attēls \* ARABIC \s 1 </w:instrText>
            </w:r>
            <w:r w:rsidR="00990B2D">
              <w:fldChar w:fldCharType="separate"/>
            </w:r>
            <w:r w:rsidRPr="005F3625">
              <w:rPr>
                <w:noProof/>
              </w:rPr>
              <w:t>6</w:t>
            </w:r>
            <w:r w:rsidR="00990B2D">
              <w:rPr>
                <w:noProof/>
              </w:rPr>
              <w:fldChar w:fldCharType="end"/>
            </w:r>
          </w:p>
          <w:p w14:paraId="70CC4ADF" w14:textId="77777777" w:rsidR="00FA6C6C" w:rsidRPr="005F3625" w:rsidRDefault="001A4041" w:rsidP="00A368B2">
            <w:pPr>
              <w:jc w:val="both"/>
            </w:pPr>
            <w:r w:rsidRPr="005F3625">
              <w:rPr>
                <w:noProof/>
                <w:lang w:eastAsia="lv-LV"/>
              </w:rPr>
              <w:drawing>
                <wp:inline distT="0" distB="0" distL="0" distR="0" wp14:anchorId="666CA50B" wp14:editId="710476FA">
                  <wp:extent cx="3218375" cy="1923897"/>
                  <wp:effectExtent l="0" t="0" r="1270" b="63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232330" cy="1932239"/>
                          </a:xfrm>
                          <a:prstGeom prst="rect">
                            <a:avLst/>
                          </a:prstGeom>
                          <a:noFill/>
                        </pic:spPr>
                      </pic:pic>
                    </a:graphicData>
                  </a:graphic>
                </wp:inline>
              </w:drawing>
            </w:r>
          </w:p>
        </w:tc>
      </w:tr>
    </w:tbl>
    <w:p w14:paraId="78CD7DDC" w14:textId="77777777" w:rsidR="00FA6C6C" w:rsidRPr="005F3625" w:rsidRDefault="00FA6C6C" w:rsidP="005F3625">
      <w:pPr>
        <w:jc w:val="both"/>
      </w:pPr>
      <w:r w:rsidRPr="005F3625">
        <w:lastRenderedPageBreak/>
        <w:t xml:space="preserve">Bezdarba līmenis vidēji novados ir 5,1%. Beidzoties sezonālajiem darbiem, pieaug reģistrēto bezdarbnieku skaits. Reģionā aktuālās vakances ir: </w:t>
      </w:r>
      <w:r w:rsidR="004266DE" w:rsidRPr="005F3625">
        <w:t>palīgstrādnieki, veikala kasieri, sociālie darbinieki un apkopēji</w:t>
      </w:r>
      <w:r w:rsidRPr="005F3625">
        <w:t>.</w:t>
      </w:r>
    </w:p>
    <w:p w14:paraId="7E6266BE" w14:textId="77777777" w:rsidR="004266DE" w:rsidRPr="005F3625" w:rsidRDefault="004266DE" w:rsidP="005F3625">
      <w:pPr>
        <w:jc w:val="both"/>
      </w:pPr>
      <w:r w:rsidRPr="005F3625">
        <w:t>Decembra beigās Siguldas pilsētā darbu uzsāka 2 ēdināšanas uzņēmumi, kas nodarbina 9 darbiniekus.</w:t>
      </w:r>
    </w:p>
    <w:p w14:paraId="200C70C0" w14:textId="77777777" w:rsidR="00A654C5" w:rsidRPr="005F3625" w:rsidRDefault="00A654C5" w:rsidP="005F3625">
      <w:pPr>
        <w:jc w:val="both"/>
      </w:pPr>
      <w:r w:rsidRPr="005F3625">
        <w:t>Siguldas novadā notiek plaši celtniecības darbi pie jaunā kultūras centra renovācijas un turpinās daudzdzīvokļu māju celtniecība.</w:t>
      </w:r>
    </w:p>
    <w:p w14:paraId="184E349E" w14:textId="77777777" w:rsidR="00A654C5" w:rsidRPr="005F3625" w:rsidRDefault="00A654C5" w:rsidP="005F3625">
      <w:pPr>
        <w:jc w:val="both"/>
      </w:pPr>
      <w:r w:rsidRPr="005F3625">
        <w:t>Neskatoties uz plašajiem celtniecības darbiem šīs jomas speciālisti netiek prasīti, jo lielos objektus būvē firmas, kas nāk ar saviem speciālistiem.</w:t>
      </w:r>
    </w:p>
    <w:p w14:paraId="0B455417" w14:textId="77777777" w:rsidR="00A654C5" w:rsidRPr="005F3625" w:rsidRDefault="00A654C5" w:rsidP="005F3625">
      <w:pPr>
        <w:jc w:val="both"/>
        <w:rPr>
          <w:color w:val="000000"/>
          <w:shd w:val="clear" w:color="auto" w:fill="FAFAFA"/>
        </w:rPr>
      </w:pPr>
      <w:r w:rsidRPr="005F3625">
        <w:rPr>
          <w:color w:val="000000"/>
          <w:shd w:val="clear" w:color="auto" w:fill="FAFAFA"/>
        </w:rPr>
        <w:t xml:space="preserve">Mūsu reģiona iedzīvotāju ikdienas dzīve un materiālais stāvoklis ir atšķirīgs, ko nosaka reģiona sezonālais raksturs tūrisma industrijā un lauksaimniecībā. </w:t>
      </w:r>
    </w:p>
    <w:p w14:paraId="7DB79CCA" w14:textId="77777777" w:rsidR="00A654C5" w:rsidRPr="005F3625" w:rsidRDefault="00A654C5" w:rsidP="005F3625">
      <w:pPr>
        <w:jc w:val="both"/>
        <w:rPr>
          <w:color w:val="000000"/>
          <w:shd w:val="clear" w:color="auto" w:fill="FAFAFA"/>
        </w:rPr>
      </w:pPr>
      <w:r w:rsidRPr="005F3625">
        <w:rPr>
          <w:color w:val="000000"/>
          <w:shd w:val="clear" w:color="auto" w:fill="FAFAFA"/>
        </w:rPr>
        <w:t>Siguldas pilsētā pieaug iedzīvotāju skaits un Siguldas slimnīcas dzemdību nodaļā 2016. gadā piedzimuši 1000 mazuļi.</w:t>
      </w:r>
    </w:p>
    <w:p w14:paraId="0806F88F" w14:textId="77777777" w:rsidR="00A654C5" w:rsidRPr="005F3625" w:rsidRDefault="00A654C5" w:rsidP="005F3625">
      <w:pPr>
        <w:jc w:val="both"/>
        <w:rPr>
          <w:color w:val="000000"/>
          <w:shd w:val="clear" w:color="auto" w:fill="FAFAFA"/>
        </w:rPr>
      </w:pPr>
      <w:r w:rsidRPr="005F3625">
        <w:rPr>
          <w:color w:val="000000"/>
          <w:shd w:val="clear" w:color="auto" w:fill="FAFAFA"/>
        </w:rPr>
        <w:t>Piepildoties VARAM plānotajam modelim, veidot Latvijā 29 sadarbības teritoriju izveidi ap nacionālās un reģionālās nozīmes centriem, Sigulda būtu šāds centrs ar 46000 iedzīvotājiem.</w:t>
      </w:r>
    </w:p>
    <w:p w14:paraId="6F612179" w14:textId="3609C692" w:rsidR="00A654C5" w:rsidRPr="005F3625" w:rsidRDefault="00A654C5" w:rsidP="005F3625">
      <w:pPr>
        <w:jc w:val="both"/>
        <w:rPr>
          <w:color w:val="111111"/>
        </w:rPr>
      </w:pPr>
      <w:r w:rsidRPr="005F3625">
        <w:rPr>
          <w:color w:val="000000"/>
          <w:shd w:val="clear" w:color="auto" w:fill="FAFAFA"/>
        </w:rPr>
        <w:t>Veidojot sadarbības teritorijas, tiks apvienots un izmantots tuvāko pilsētu (Siguldas) infrastruktūra un darba vide. Ekonomiskais efekts veidotos, optimāli izmantojot stiprās puses un konkurences priekšrocības.</w:t>
      </w:r>
    </w:p>
    <w:tbl>
      <w:tblPr>
        <w:tblW w:w="10566" w:type="dxa"/>
        <w:tblLayout w:type="fixed"/>
        <w:tblLook w:val="04A0" w:firstRow="1" w:lastRow="0" w:firstColumn="1" w:lastColumn="0" w:noHBand="0" w:noVBand="1"/>
      </w:tblPr>
      <w:tblGrid>
        <w:gridCol w:w="4886"/>
        <w:gridCol w:w="5680"/>
      </w:tblGrid>
      <w:tr w:rsidR="00FA6C6C" w:rsidRPr="004E34A8" w14:paraId="333E5640" w14:textId="77777777" w:rsidTr="00A368B2">
        <w:trPr>
          <w:trHeight w:val="2968"/>
        </w:trPr>
        <w:tc>
          <w:tcPr>
            <w:tcW w:w="4886" w:type="dxa"/>
            <w:shd w:val="clear" w:color="auto" w:fill="auto"/>
          </w:tcPr>
          <w:p w14:paraId="7C4E218E" w14:textId="77777777" w:rsidR="00FA6C6C" w:rsidRPr="005F3625" w:rsidRDefault="00FA6C6C" w:rsidP="00611F6E">
            <w:pPr>
              <w:suppressAutoHyphens w:val="0"/>
              <w:jc w:val="both"/>
              <w:rPr>
                <w:b/>
                <w:sz w:val="22"/>
              </w:rPr>
            </w:pPr>
          </w:p>
          <w:p w14:paraId="5C6A3580" w14:textId="77777777" w:rsidR="00FA6C6C" w:rsidRPr="005F3625" w:rsidRDefault="00FA6C6C" w:rsidP="00611F6E">
            <w:pPr>
              <w:suppressAutoHyphens w:val="0"/>
              <w:ind w:firstLine="709"/>
              <w:jc w:val="both"/>
            </w:pPr>
            <w:r w:rsidRPr="005F3625">
              <w:rPr>
                <w:b/>
                <w:sz w:val="22"/>
              </w:rPr>
              <w:t xml:space="preserve"> NVA Daugavpils filiāles </w:t>
            </w:r>
            <w:r w:rsidRPr="005F3625">
              <w:t>darbības teritorijā ir Daugavpils pilsēta, Daugavpils un Ilūkstes novadi. Reģistrēto bezdarbnieku skaits ir</w:t>
            </w:r>
            <w:r w:rsidR="00C51D09" w:rsidRPr="005F3625">
              <w:t xml:space="preserve"> 6 </w:t>
            </w:r>
            <w:r w:rsidR="008A5D28" w:rsidRPr="005F3625">
              <w:t>856,</w:t>
            </w:r>
            <w:r w:rsidRPr="005F3625">
              <w:t xml:space="preserve"> </w:t>
            </w:r>
            <w:r w:rsidR="008A5D28" w:rsidRPr="005F3625">
              <w:t>4.</w:t>
            </w:r>
            <w:r w:rsidRPr="005F3625">
              <w:t xml:space="preserve"> ceturksnī.</w:t>
            </w:r>
            <w:r w:rsidR="008A5D28" w:rsidRPr="005F3625">
              <w:rPr>
                <w:rFonts w:eastAsia="Calibri"/>
                <w:szCs w:val="28"/>
                <w:lang w:eastAsia="en-US"/>
              </w:rPr>
              <w:t xml:space="preserve"> Brīvo darba vietu samazinājumam ir sezonāls raksturs, jo visvairāk tas skar tādas nozares kā būvniecība, lauksaimniecība, izmitināšanas un ēdināšanas pakalpojumi. </w:t>
            </w:r>
            <w:r w:rsidR="008A5D28" w:rsidRPr="005F3625">
              <w:t>Uz vienu vakanci pretendē 102 bezdarbnieki</w:t>
            </w:r>
          </w:p>
          <w:p w14:paraId="71936582" w14:textId="77777777" w:rsidR="00FA6C6C" w:rsidRPr="005F3625" w:rsidRDefault="00C51D09" w:rsidP="00611F6E">
            <w:pPr>
              <w:suppressAutoHyphens w:val="0"/>
              <w:ind w:firstLine="709"/>
              <w:jc w:val="both"/>
            </w:pPr>
            <w:r w:rsidRPr="005F3625">
              <w:t>2016.gada 4.</w:t>
            </w:r>
            <w:r w:rsidR="00FA6C6C" w:rsidRPr="005F3625">
              <w:t xml:space="preserve"> ceturksnī darba devēji NVA Da</w:t>
            </w:r>
            <w:r w:rsidR="008A5D28" w:rsidRPr="005F3625">
              <w:t>ugavpils filiālē reģistrējuši 450 vakances.</w:t>
            </w:r>
            <w:r w:rsidR="00FA6C6C" w:rsidRPr="005F3625">
              <w:t xml:space="preserve"> </w:t>
            </w:r>
          </w:p>
        </w:tc>
        <w:tc>
          <w:tcPr>
            <w:tcW w:w="5680" w:type="dxa"/>
            <w:shd w:val="clear" w:color="auto" w:fill="auto"/>
          </w:tcPr>
          <w:p w14:paraId="3EAA2FA7" w14:textId="77777777" w:rsidR="00FA6C6C" w:rsidRPr="005F3625" w:rsidRDefault="00FA6C6C" w:rsidP="00611F6E">
            <w:pPr>
              <w:jc w:val="both"/>
            </w:pPr>
          </w:p>
          <w:p w14:paraId="21F2E439" w14:textId="77777777" w:rsidR="00FA6C6C" w:rsidRPr="005F3625" w:rsidRDefault="00FA6C6C" w:rsidP="005F3625">
            <w:pPr>
              <w:pStyle w:val="Caption"/>
              <w:keepNext/>
              <w:spacing w:after="0"/>
              <w:ind w:right="285"/>
              <w:jc w:val="right"/>
            </w:pPr>
            <w:r w:rsidRPr="005F3625">
              <w:t xml:space="preserve">attēls </w:t>
            </w:r>
            <w:r w:rsidR="00990B2D">
              <w:fldChar w:fldCharType="begin"/>
            </w:r>
            <w:r w:rsidR="00990B2D">
              <w:instrText xml:space="preserve"> STYLEREF 1 \s </w:instrText>
            </w:r>
            <w:r w:rsidR="00990B2D">
              <w:fldChar w:fldCharType="separate"/>
            </w:r>
            <w:r w:rsidRPr="005F3625">
              <w:rPr>
                <w:noProof/>
              </w:rPr>
              <w:t>4</w:t>
            </w:r>
            <w:r w:rsidR="00990B2D">
              <w:rPr>
                <w:noProof/>
              </w:rPr>
              <w:fldChar w:fldCharType="end"/>
            </w:r>
            <w:r w:rsidRPr="005F3625">
              <w:t>.</w:t>
            </w:r>
            <w:r w:rsidR="00990B2D">
              <w:fldChar w:fldCharType="begin"/>
            </w:r>
            <w:r w:rsidR="00990B2D">
              <w:instrText xml:space="preserve"> SEQ attēls \* ARABIC \s 1 </w:instrText>
            </w:r>
            <w:r w:rsidR="00990B2D">
              <w:fldChar w:fldCharType="separate"/>
            </w:r>
            <w:r w:rsidRPr="005F3625">
              <w:rPr>
                <w:noProof/>
              </w:rPr>
              <w:t>7</w:t>
            </w:r>
            <w:r w:rsidR="00990B2D">
              <w:rPr>
                <w:noProof/>
              </w:rPr>
              <w:fldChar w:fldCharType="end"/>
            </w:r>
          </w:p>
          <w:p w14:paraId="7E2A2E47" w14:textId="77777777" w:rsidR="00FA6C6C" w:rsidRPr="005F3625" w:rsidRDefault="001A4041" w:rsidP="00611F6E">
            <w:pPr>
              <w:jc w:val="both"/>
              <w:rPr>
                <w:b/>
                <w:sz w:val="22"/>
              </w:rPr>
            </w:pPr>
            <w:r w:rsidRPr="005F3625">
              <w:rPr>
                <w:b/>
                <w:noProof/>
                <w:sz w:val="22"/>
                <w:lang w:eastAsia="lv-LV"/>
              </w:rPr>
              <w:drawing>
                <wp:inline distT="0" distB="0" distL="0" distR="0" wp14:anchorId="535548CF" wp14:editId="09D70DEF">
                  <wp:extent cx="3399754" cy="1755648"/>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409978" cy="1760928"/>
                          </a:xfrm>
                          <a:prstGeom prst="rect">
                            <a:avLst/>
                          </a:prstGeom>
                          <a:noFill/>
                        </pic:spPr>
                      </pic:pic>
                    </a:graphicData>
                  </a:graphic>
                </wp:inline>
              </w:drawing>
            </w:r>
          </w:p>
        </w:tc>
      </w:tr>
    </w:tbl>
    <w:p w14:paraId="797FA3D9" w14:textId="77777777" w:rsidR="008A5D28" w:rsidRPr="005F3625" w:rsidRDefault="008A5D28" w:rsidP="00611F6E">
      <w:pPr>
        <w:ind w:firstLine="709"/>
        <w:jc w:val="both"/>
        <w:rPr>
          <w:rFonts w:eastAsia="Calibri"/>
          <w:szCs w:val="28"/>
          <w:lang w:eastAsia="en-US"/>
        </w:rPr>
      </w:pPr>
      <w:r w:rsidRPr="005F3625">
        <w:rPr>
          <w:rFonts w:eastAsia="Calibri"/>
          <w:szCs w:val="28"/>
          <w:lang w:eastAsia="en-US"/>
        </w:rPr>
        <w:t>2016.gada 4.ceturksnī par darbinieku kolektīvo atlaišanu Daugavpils filiāli informējuši 2 darba devēji par 28 darbinieku atlaišanu:</w:t>
      </w:r>
    </w:p>
    <w:p w14:paraId="30BDAA6D" w14:textId="77777777" w:rsidR="008A5D28" w:rsidRPr="005F3625" w:rsidRDefault="008A5D28" w:rsidP="00611F6E">
      <w:pPr>
        <w:ind w:firstLine="709"/>
        <w:jc w:val="both"/>
        <w:rPr>
          <w:rFonts w:eastAsia="Calibri"/>
          <w:szCs w:val="28"/>
          <w:lang w:eastAsia="en-US"/>
        </w:rPr>
      </w:pPr>
      <w:r w:rsidRPr="005F3625">
        <w:rPr>
          <w:rFonts w:eastAsia="Calibri"/>
          <w:szCs w:val="28"/>
          <w:lang w:eastAsia="en-US"/>
        </w:rPr>
        <w:t>- SIA “UrbanPlast”, kas darbojas šķiroto materiālu pārstrāde, sakarā ar ražošanas apstādināšanu veica darbinieku skaita samazināšanu, kuras rezultātā atlaisti 10 darbinieki. Uzņēmumā parasti nodarbināti 13 darbinieki;</w:t>
      </w:r>
    </w:p>
    <w:p w14:paraId="773FF554" w14:textId="77777777" w:rsidR="008A5D28" w:rsidRPr="005F3625" w:rsidRDefault="008A5D28" w:rsidP="00611F6E">
      <w:pPr>
        <w:ind w:firstLine="709"/>
        <w:jc w:val="both"/>
        <w:rPr>
          <w:rFonts w:eastAsia="Calibri"/>
          <w:szCs w:val="28"/>
          <w:lang w:eastAsia="en-US"/>
        </w:rPr>
      </w:pPr>
      <w:r w:rsidRPr="005F3625">
        <w:rPr>
          <w:rFonts w:eastAsia="Calibri"/>
          <w:szCs w:val="28"/>
          <w:lang w:eastAsia="en-US"/>
        </w:rPr>
        <w:t>- SIA “Latvijas propāna gāze”, kuras darbības veids ir degvielas, cietā, šķidrā un gāzveida kurināmā un līdzīgu produktu vairumtirdzniecība, paredzējuši veikt kolektīvo darba attiecību izbeigšanu, kuras rezultātā darba attiecības tiks pārtrauktas ar 172 darbiniekiem, no tiem 18 Daugavpils reģiona darbinieki. Darba attiecību izbeigšanas iemesls ir grozījumi likumā “Par valsts sociālo apdrošināšanu”. Uzņēmumā parasti nodarbināti 497 darbinieki.</w:t>
      </w:r>
    </w:p>
    <w:p w14:paraId="65265046" w14:textId="3013A429" w:rsidR="00FA6C6C" w:rsidRPr="004E34A8" w:rsidRDefault="008A5D28" w:rsidP="005F3625">
      <w:pPr>
        <w:ind w:firstLine="709"/>
        <w:jc w:val="both"/>
        <w:rPr>
          <w:lang w:eastAsia="lv-LV"/>
        </w:rPr>
      </w:pPr>
      <w:r w:rsidRPr="005F3625">
        <w:rPr>
          <w:rFonts w:eastAsia="Calibri"/>
          <w:szCs w:val="28"/>
          <w:lang w:eastAsia="en-US"/>
        </w:rPr>
        <w:t>Grantu programmas “Impulss 2016” konkursam šogad tika iesniegts 31 pieteikums.</w:t>
      </w:r>
      <w:r w:rsidRPr="005F3625">
        <w:t xml:space="preserve"> </w:t>
      </w:r>
      <w:r w:rsidRPr="005F3625">
        <w:rPr>
          <w:rFonts w:eastAsia="Calibri"/>
          <w:szCs w:val="28"/>
          <w:lang w:eastAsia="en-US"/>
        </w:rPr>
        <w:t>Izvērtējot visus konkursam iesniegtos pieteikumus, priekšroka tika dota tiem jaunajiem uzņēmējiem, kuru biznesa ideju projekti spēja pārliecināt par to, ka ir iespējama tālāka biznesa attīstība.</w:t>
      </w:r>
    </w:p>
    <w:tbl>
      <w:tblPr>
        <w:tblW w:w="10208" w:type="dxa"/>
        <w:tblLook w:val="04A0" w:firstRow="1" w:lastRow="0" w:firstColumn="1" w:lastColumn="0" w:noHBand="0" w:noVBand="1"/>
      </w:tblPr>
      <w:tblGrid>
        <w:gridCol w:w="4253"/>
        <w:gridCol w:w="5955"/>
      </w:tblGrid>
      <w:tr w:rsidR="00FA6C6C" w:rsidRPr="004E34A8" w14:paraId="1D5B5B16" w14:textId="77777777" w:rsidTr="00A368B2">
        <w:trPr>
          <w:trHeight w:val="2139"/>
        </w:trPr>
        <w:tc>
          <w:tcPr>
            <w:tcW w:w="4253" w:type="dxa"/>
            <w:shd w:val="clear" w:color="auto" w:fill="auto"/>
          </w:tcPr>
          <w:p w14:paraId="09E27D27" w14:textId="7C8D798E" w:rsidR="00A3614D" w:rsidRPr="004E34A8" w:rsidRDefault="00A3614D" w:rsidP="00A368B2">
            <w:pPr>
              <w:suppressAutoHyphens w:val="0"/>
              <w:jc w:val="both"/>
              <w:rPr>
                <w:b/>
              </w:rPr>
            </w:pPr>
          </w:p>
          <w:p w14:paraId="50E7EDF9" w14:textId="77777777" w:rsidR="00FA6C6C" w:rsidRPr="004E34A8" w:rsidRDefault="00FA6C6C" w:rsidP="00A368B2">
            <w:pPr>
              <w:suppressAutoHyphens w:val="0"/>
              <w:jc w:val="both"/>
              <w:rPr>
                <w:b/>
              </w:rPr>
            </w:pPr>
            <w:r w:rsidRPr="005F3625">
              <w:rPr>
                <w:b/>
              </w:rPr>
              <w:t xml:space="preserve">NVA Rēzeknes filiāles </w:t>
            </w:r>
            <w:r w:rsidRPr="005F3625">
              <w:t xml:space="preserve">darbības teritorijā ir Rēzeknes pilsēta, Rēzeknes un Viļānu novadi. </w:t>
            </w:r>
          </w:p>
          <w:p w14:paraId="6CA15B1F" w14:textId="5A7D336C" w:rsidR="00FA6C6C" w:rsidRPr="004E34A8" w:rsidRDefault="00C51D09" w:rsidP="00C51D09">
            <w:pPr>
              <w:suppressAutoHyphens w:val="0"/>
              <w:ind w:firstLine="709"/>
              <w:jc w:val="both"/>
              <w:rPr>
                <w:bCs/>
                <w:lang w:eastAsia="en-US"/>
              </w:rPr>
            </w:pPr>
            <w:r w:rsidRPr="004E34A8">
              <w:t>2016. gada 4</w:t>
            </w:r>
            <w:r w:rsidR="00FA6C6C" w:rsidRPr="004E34A8">
              <w:t>. ceturksnī NVA R</w:t>
            </w:r>
            <w:r w:rsidRPr="004E34A8">
              <w:t>ēzeknes filiālē reģistrēta 71</w:t>
            </w:r>
            <w:r w:rsidR="00963EFC" w:rsidRPr="004E34A8">
              <w:t xml:space="preserve"> brīva</w:t>
            </w:r>
            <w:r w:rsidR="00FA6C6C" w:rsidRPr="004E34A8">
              <w:t xml:space="preserve"> darba vieta</w:t>
            </w:r>
            <w:r w:rsidR="00963EFC" w:rsidRPr="004E34A8">
              <w:t>.</w:t>
            </w:r>
            <w:r w:rsidR="00FA6C6C" w:rsidRPr="004E34A8">
              <w:rPr>
                <w:color w:val="FF0000"/>
              </w:rPr>
              <w:t xml:space="preserve"> </w:t>
            </w:r>
            <w:r w:rsidR="00963EFC" w:rsidRPr="005F3625">
              <w:t>Vislielākais pieprasījums ir pēc kravas automašīnu vadītājiem, klientu apkalpošanas speciālistiem un mazumtirdzniecības veikala pārdevējiem.</w:t>
            </w:r>
          </w:p>
        </w:tc>
        <w:tc>
          <w:tcPr>
            <w:tcW w:w="5955" w:type="dxa"/>
            <w:shd w:val="clear" w:color="auto" w:fill="auto"/>
          </w:tcPr>
          <w:p w14:paraId="0531A329" w14:textId="77777777" w:rsidR="00FA6C6C" w:rsidRPr="004E34A8" w:rsidRDefault="00FA6C6C" w:rsidP="00A368B2"/>
          <w:p w14:paraId="5C4D08C6" w14:textId="77777777" w:rsidR="00FA6C6C" w:rsidRPr="004E34A8" w:rsidRDefault="00FA6C6C" w:rsidP="00A368B2">
            <w:pPr>
              <w:pStyle w:val="Caption"/>
              <w:keepNext/>
              <w:spacing w:after="0"/>
              <w:jc w:val="right"/>
            </w:pPr>
            <w:r w:rsidRPr="004E34A8">
              <w:t xml:space="preserve">attēls </w:t>
            </w:r>
            <w:r w:rsidR="00502B66" w:rsidRPr="005F3625">
              <w:fldChar w:fldCharType="begin"/>
            </w:r>
            <w:r w:rsidR="00502B66" w:rsidRPr="004E34A8">
              <w:instrText xml:space="preserve"> STYLEREF 1 \s </w:instrText>
            </w:r>
            <w:r w:rsidR="00502B66" w:rsidRPr="005F3625">
              <w:fldChar w:fldCharType="separate"/>
            </w:r>
            <w:r w:rsidRPr="004E34A8">
              <w:rPr>
                <w:noProof/>
              </w:rPr>
              <w:t>4</w:t>
            </w:r>
            <w:r w:rsidR="00502B66" w:rsidRPr="005F3625">
              <w:rPr>
                <w:noProof/>
              </w:rPr>
              <w:fldChar w:fldCharType="end"/>
            </w:r>
            <w:r w:rsidRPr="004E34A8">
              <w:t>.</w:t>
            </w:r>
            <w:r w:rsidR="00502B66" w:rsidRPr="005F3625">
              <w:fldChar w:fldCharType="begin"/>
            </w:r>
            <w:r w:rsidR="00502B66" w:rsidRPr="004E34A8">
              <w:instrText xml:space="preserve"> SEQ attēls \* ARABIC \s 1 </w:instrText>
            </w:r>
            <w:r w:rsidR="00502B66" w:rsidRPr="005F3625">
              <w:fldChar w:fldCharType="separate"/>
            </w:r>
            <w:r w:rsidRPr="004E34A8">
              <w:rPr>
                <w:noProof/>
              </w:rPr>
              <w:t>8</w:t>
            </w:r>
            <w:r w:rsidR="00502B66" w:rsidRPr="005F3625">
              <w:rPr>
                <w:noProof/>
              </w:rPr>
              <w:fldChar w:fldCharType="end"/>
            </w:r>
          </w:p>
          <w:p w14:paraId="12568C91" w14:textId="77777777" w:rsidR="00FA6C6C" w:rsidRPr="004E34A8" w:rsidRDefault="001A4041" w:rsidP="00A368B2">
            <w:pPr>
              <w:rPr>
                <w:sz w:val="18"/>
                <w:szCs w:val="18"/>
                <w:lang w:val="en-US"/>
              </w:rPr>
            </w:pPr>
            <w:r w:rsidRPr="005F3625">
              <w:rPr>
                <w:noProof/>
                <w:sz w:val="18"/>
                <w:szCs w:val="18"/>
                <w:lang w:eastAsia="lv-LV"/>
              </w:rPr>
              <w:drawing>
                <wp:inline distT="0" distB="0" distL="0" distR="0" wp14:anchorId="1A3E5069" wp14:editId="15D55196">
                  <wp:extent cx="2965939" cy="1627624"/>
                  <wp:effectExtent l="0" t="0" r="635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988828" cy="1640185"/>
                          </a:xfrm>
                          <a:prstGeom prst="rect">
                            <a:avLst/>
                          </a:prstGeom>
                          <a:noFill/>
                        </pic:spPr>
                      </pic:pic>
                    </a:graphicData>
                  </a:graphic>
                </wp:inline>
              </w:drawing>
            </w:r>
          </w:p>
        </w:tc>
      </w:tr>
    </w:tbl>
    <w:p w14:paraId="4104E15A" w14:textId="102A9360" w:rsidR="006E3055" w:rsidRPr="005F3625" w:rsidRDefault="0026094B" w:rsidP="005F3625">
      <w:pPr>
        <w:ind w:firstLine="709"/>
        <w:jc w:val="both"/>
        <w:textAlignment w:val="top"/>
        <w:rPr>
          <w:color w:val="000000"/>
          <w:lang w:eastAsia="lv-LV"/>
        </w:rPr>
      </w:pPr>
      <w:r w:rsidRPr="005F3625">
        <w:rPr>
          <w:bCs/>
          <w:color w:val="000000"/>
          <w:lang w:eastAsia="lv-LV"/>
        </w:rPr>
        <w:lastRenderedPageBreak/>
        <w:t>Investējot vairāk nekā 1 miljonu eiro, Rēzeknē uzbūvēts specializētais būvmateriālu centrs RUVAR</w:t>
      </w:r>
      <w:r w:rsidRPr="005F3625">
        <w:rPr>
          <w:b/>
          <w:bCs/>
          <w:color w:val="000000"/>
          <w:lang w:eastAsia="lv-LV"/>
        </w:rPr>
        <w:t xml:space="preserve">. </w:t>
      </w:r>
      <w:r w:rsidRPr="005F3625">
        <w:rPr>
          <w:color w:val="000000"/>
          <w:lang w:eastAsia="lv-LV"/>
        </w:rPr>
        <w:t>Lai konkurētu ar veikalu tīkliem, jaunajā centrā apvienojušies vairāki specializēti būvniecības sfēras partneri.</w:t>
      </w:r>
    </w:p>
    <w:p w14:paraId="73460718" w14:textId="4C6474E2" w:rsidR="006E3055" w:rsidRPr="005F3625" w:rsidRDefault="0026094B" w:rsidP="005F3625">
      <w:pPr>
        <w:ind w:firstLine="709"/>
        <w:jc w:val="both"/>
        <w:textAlignment w:val="top"/>
        <w:rPr>
          <w:color w:val="000000"/>
          <w:lang w:eastAsia="lv-LV"/>
        </w:rPr>
      </w:pPr>
      <w:r w:rsidRPr="005F3625">
        <w:rPr>
          <w:color w:val="000000"/>
          <w:lang w:eastAsia="lv-LV"/>
        </w:rPr>
        <w:t>Rēzeknē būvmateriālu veikalu segmentā pastāv sīva konkurence – līdzās diviem būvmateriālu tīklu veikaliem pilsētā darbojas arī vairāki vietējie tirgotāji. Jaunajā centrā tirdzniecības telpas iznomātas arī citiem specializētajiem būvniecības veikaliem, kas nodrošina klientam plašāku piedāvājumu.</w:t>
      </w:r>
    </w:p>
    <w:p w14:paraId="608B15E8" w14:textId="44E4E5FB" w:rsidR="006E3055" w:rsidRPr="005F3625" w:rsidRDefault="0026094B" w:rsidP="005F3625">
      <w:pPr>
        <w:ind w:firstLine="709"/>
        <w:jc w:val="both"/>
        <w:textAlignment w:val="top"/>
        <w:rPr>
          <w:color w:val="000000"/>
          <w:lang w:eastAsia="lv-LV"/>
        </w:rPr>
      </w:pPr>
      <w:r w:rsidRPr="005F3625">
        <w:rPr>
          <w:bCs/>
          <w:iCs/>
          <w:lang w:eastAsia="lv-LV"/>
        </w:rPr>
        <w:t>2017. gadā īpaša uzmanība Rēzeknē tiks veltīta RSEZ rūpniecisko teritoriju revitalizācijai, attīstībai un labiekārtošanai, kas, savukārt, veicinās investoru intereses palielināšanos un jaunu darbavietu izveidi.</w:t>
      </w:r>
    </w:p>
    <w:p w14:paraId="52D45E97" w14:textId="1C57ACE5" w:rsidR="006E3055" w:rsidRPr="005F3625" w:rsidRDefault="0026094B" w:rsidP="0026094B">
      <w:pPr>
        <w:jc w:val="both"/>
        <w:textAlignment w:val="top"/>
        <w:rPr>
          <w:color w:val="000000"/>
          <w:lang w:eastAsia="lv-LV"/>
        </w:rPr>
      </w:pPr>
      <w:r w:rsidRPr="005F3625">
        <w:rPr>
          <w:bCs/>
          <w:color w:val="000000"/>
          <w:lang w:eastAsia="lv-LV"/>
        </w:rPr>
        <w:t xml:space="preserve">2016. gada 1.decembrī sākās projektu pieņemšana Latvijas Investīciju un attīstības aģentūras (LIAA) 14 reģionālajos biznesa inkubatoros visā Latvijā, kā arī Rīgas Radošo industriju biznesa inkubatorā. </w:t>
      </w:r>
    </w:p>
    <w:p w14:paraId="2FBAB94B" w14:textId="4B159495" w:rsidR="006E3055" w:rsidRPr="005F3625" w:rsidRDefault="0026094B" w:rsidP="0026094B">
      <w:pPr>
        <w:jc w:val="both"/>
        <w:textAlignment w:val="top"/>
        <w:rPr>
          <w:color w:val="000000"/>
          <w:lang w:eastAsia="lv-LV"/>
        </w:rPr>
      </w:pPr>
      <w:r w:rsidRPr="005F3625">
        <w:rPr>
          <w:color w:val="000000"/>
          <w:lang w:eastAsia="lv-LV"/>
        </w:rPr>
        <w:t>Plānots, ka septembrī darbu uzsākušie inkubatori veicinās auglīgu un inovatīvu jauno komersantu attīstību, tādējādi gan attīstot Latvijas ekonomiku, gan veicinot reģionālo izaugsmi.</w:t>
      </w:r>
      <w:r w:rsidRPr="005F3625">
        <w:rPr>
          <w:color w:val="000000"/>
          <w:lang w:eastAsia="lv-LV"/>
        </w:rPr>
        <w:br/>
        <w:t>Inkubatoru mērķis ir atbalstīt jaunu, dzīvotspējīgu un konkurētspējīgu komersantu izveidi un attīstību, nodrošināt fiziskas personas un komersantus ar uzņēmējdarbības uzsākšanai un pilnveidei nepieciešamo vidi, konsultācijām, apmācībām un pasākumiem par vispārīgiem uzņēmējdarbības jautājumiem, mentoru atbalstu un grantu līdzfinansējumu.</w:t>
      </w:r>
      <w:r w:rsidRPr="005F3625">
        <w:rPr>
          <w:color w:val="000000"/>
          <w:lang w:eastAsia="lv-LV"/>
        </w:rPr>
        <w:br/>
        <w:t>Jaunajā inkubatoru programmā ir pieejama arī tā sauktā pirmsinkubācija, kuras ietvaros uzņēmēji var testēt savas biznesa idejas un saņemt konsultācijas. Katrā biznesa inkubatorā ir izveidota koprades telpa jeb open-office, kur gan pirmsinkubācijas procesā, gan arī pēc uzņemšanas inkubatorā var strādāt, tikties ar klientiem un veidot īpašu vidi pieredzes apmaiņai.</w:t>
      </w:r>
    </w:p>
    <w:p w14:paraId="6D972D69" w14:textId="15F1E77B" w:rsidR="0026094B" w:rsidRPr="004E34A8" w:rsidRDefault="0026094B" w:rsidP="0026094B">
      <w:pPr>
        <w:jc w:val="both"/>
        <w:textAlignment w:val="top"/>
        <w:rPr>
          <w:b/>
          <w:bCs/>
          <w:color w:val="000000"/>
          <w:lang w:eastAsia="lv-LV"/>
        </w:rPr>
      </w:pPr>
      <w:r w:rsidRPr="005F3625">
        <w:rPr>
          <w:color w:val="000000"/>
          <w:lang w:eastAsia="lv-LV"/>
        </w:rPr>
        <w:t>Inkubatorā uzņēmumi var saņemt visu nepieciešamo atbalstu un pakalpojumus uzņēmējdarbības attīstībai. Visiem pakalpojumiem tiks piemērots 50% līdzfinansējums, proti, uzņēmumam no pakalpojuma kopējās vērtības vajadzēs segt tikai 50%, un inkubators attiecīgi nosegs otru pakalpojuma vērtības daļu. Rēzeknes biznesa inkubatora (Baznīcas iela 19, Rēzekne)  darbības teritorija ir 11 pašvaldības Ziemeļaustrumlatgalē. </w:t>
      </w:r>
    </w:p>
    <w:p w14:paraId="5BB5F4E7" w14:textId="77777777" w:rsidR="00AD374F" w:rsidRPr="004E34A8" w:rsidRDefault="00AD374F" w:rsidP="00AF2544">
      <w:pPr>
        <w:rPr>
          <w:color w:val="000000"/>
          <w:lang w:eastAsia="en-US"/>
        </w:rPr>
      </w:pPr>
    </w:p>
    <w:p w14:paraId="6E812126" w14:textId="77777777" w:rsidR="0026094B" w:rsidRPr="004E34A8" w:rsidRDefault="0026094B" w:rsidP="00AF2544">
      <w:pPr>
        <w:rPr>
          <w:bCs/>
          <w:i/>
          <w:sz w:val="18"/>
        </w:rPr>
      </w:pPr>
    </w:p>
    <w:p w14:paraId="6AE1A9D6" w14:textId="77777777" w:rsidR="00CA68E7" w:rsidRPr="004E34A8" w:rsidRDefault="00CA68E7" w:rsidP="00AF2544">
      <w:pPr>
        <w:rPr>
          <w:bCs/>
          <w:i/>
          <w:sz w:val="18"/>
        </w:rPr>
      </w:pPr>
      <w:r w:rsidRPr="004E34A8">
        <w:rPr>
          <w:bCs/>
          <w:i/>
          <w:sz w:val="18"/>
        </w:rPr>
        <w:t>Nodarbinātības valsts aģentūras</w:t>
      </w:r>
    </w:p>
    <w:p w14:paraId="6E3D5A78" w14:textId="77777777" w:rsidR="00CA68E7" w:rsidRPr="004E34A8" w:rsidRDefault="00CA68E7" w:rsidP="00AF2544">
      <w:pPr>
        <w:rPr>
          <w:bCs/>
          <w:i/>
          <w:sz w:val="18"/>
        </w:rPr>
      </w:pPr>
      <w:r w:rsidRPr="004E34A8">
        <w:rPr>
          <w:bCs/>
          <w:i/>
          <w:sz w:val="18"/>
        </w:rPr>
        <w:t>Finanšu un attīstības departamenta</w:t>
      </w:r>
    </w:p>
    <w:p w14:paraId="42C4A4CE" w14:textId="77777777" w:rsidR="00CA68E7" w:rsidRPr="004E34A8" w:rsidRDefault="00CA68E7" w:rsidP="00AF2544">
      <w:pPr>
        <w:rPr>
          <w:bCs/>
          <w:i/>
          <w:sz w:val="18"/>
        </w:rPr>
      </w:pPr>
      <w:r w:rsidRPr="004E34A8">
        <w:rPr>
          <w:bCs/>
          <w:i/>
          <w:sz w:val="18"/>
        </w:rPr>
        <w:t>Attīstības nodaļas</w:t>
      </w:r>
    </w:p>
    <w:p w14:paraId="0CF34C61" w14:textId="77777777" w:rsidR="00260087" w:rsidRPr="004E34A8" w:rsidRDefault="00EA71C4" w:rsidP="00AF2544">
      <w:pPr>
        <w:rPr>
          <w:bCs/>
          <w:i/>
          <w:sz w:val="18"/>
        </w:rPr>
      </w:pPr>
      <w:r w:rsidRPr="004E34A8">
        <w:rPr>
          <w:bCs/>
          <w:i/>
          <w:sz w:val="18"/>
        </w:rPr>
        <w:t>E</w:t>
      </w:r>
      <w:r w:rsidR="00CA68E7" w:rsidRPr="004E34A8">
        <w:rPr>
          <w:bCs/>
          <w:i/>
          <w:sz w:val="18"/>
        </w:rPr>
        <w:t xml:space="preserve">ksperts </w:t>
      </w:r>
      <w:r w:rsidRPr="004E34A8">
        <w:rPr>
          <w:bCs/>
          <w:i/>
          <w:sz w:val="18"/>
        </w:rPr>
        <w:t>N.Vīgants</w:t>
      </w:r>
      <w:r w:rsidR="000901D1" w:rsidRPr="004E34A8">
        <w:rPr>
          <w:bCs/>
          <w:i/>
          <w:sz w:val="18"/>
        </w:rPr>
        <w:t xml:space="preserve">, </w:t>
      </w:r>
    </w:p>
    <w:p w14:paraId="6CC5DB09" w14:textId="77777777" w:rsidR="00BB4769" w:rsidRPr="006A181E" w:rsidRDefault="003F15CA" w:rsidP="00AF2544">
      <w:pPr>
        <w:rPr>
          <w:bCs/>
          <w:i/>
          <w:color w:val="FF0000"/>
          <w:sz w:val="18"/>
        </w:rPr>
      </w:pPr>
      <w:r w:rsidRPr="004E34A8">
        <w:rPr>
          <w:bCs/>
          <w:i/>
          <w:sz w:val="18"/>
        </w:rPr>
        <w:t>S</w:t>
      </w:r>
      <w:r w:rsidR="00EA71C4" w:rsidRPr="004E34A8">
        <w:rPr>
          <w:bCs/>
          <w:i/>
          <w:sz w:val="18"/>
        </w:rPr>
        <w:t>agatavots</w:t>
      </w:r>
      <w:r w:rsidRPr="004E34A8">
        <w:rPr>
          <w:bCs/>
          <w:i/>
          <w:sz w:val="18"/>
        </w:rPr>
        <w:t xml:space="preserve"> 02.01.2017</w:t>
      </w:r>
      <w:r w:rsidRPr="004E34A8">
        <w:rPr>
          <w:bCs/>
          <w:i/>
          <w:color w:val="FF0000"/>
          <w:sz w:val="18"/>
        </w:rPr>
        <w:t>.</w:t>
      </w:r>
    </w:p>
    <w:sectPr w:rsidR="00BB4769" w:rsidRPr="006A181E" w:rsidSect="006B5BDD">
      <w:footerReference w:type="default" r:id="rId67"/>
      <w:pgSz w:w="11905" w:h="16837"/>
      <w:pgMar w:top="607" w:right="1134" w:bottom="540" w:left="1134" w:header="456" w:footer="364" w:gutter="0"/>
      <w:cols w:space="720"/>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4C379CF" w15:done="0"/>
  <w15:commentEx w15:paraId="3A24DCBB" w15:done="0"/>
  <w15:commentEx w15:paraId="3334C64E" w15:done="0"/>
  <w15:commentEx w15:paraId="0AA8660C" w15:done="0"/>
  <w15:commentEx w15:paraId="795F8750" w15:done="0"/>
  <w15:commentEx w15:paraId="60D707AA" w15:done="0"/>
  <w15:commentEx w15:paraId="344DEB7C" w15:done="0"/>
  <w15:commentEx w15:paraId="2C4FCF03" w15:done="0"/>
  <w15:commentEx w15:paraId="0CFAFF78" w15:done="0"/>
  <w15:commentEx w15:paraId="429E588F"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79747F" w14:textId="77777777" w:rsidR="00990B2D" w:rsidRDefault="00990B2D" w:rsidP="007B68F7">
      <w:r>
        <w:separator/>
      </w:r>
    </w:p>
  </w:endnote>
  <w:endnote w:type="continuationSeparator" w:id="0">
    <w:p w14:paraId="07C620AF" w14:textId="77777777" w:rsidR="00990B2D" w:rsidRDefault="00990B2D" w:rsidP="007B68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Verdana">
    <w:panose1 w:val="020B0604030504040204"/>
    <w:charset w:val="BA"/>
    <w:family w:val="swiss"/>
    <w:pitch w:val="variable"/>
    <w:sig w:usb0="A10006FF" w:usb1="4000205B" w:usb2="00000010" w:usb3="00000000" w:csb0="0000019F" w:csb1="00000000"/>
  </w:font>
  <w:font w:name="Century Gothic">
    <w:panose1 w:val="020B0502020202020204"/>
    <w:charset w:val="BA"/>
    <w:family w:val="swiss"/>
    <w:pitch w:val="variable"/>
    <w:sig w:usb0="00000287" w:usb1="00000000" w:usb2="00000000" w:usb3="00000000" w:csb0="0000009F" w:csb1="00000000"/>
  </w:font>
  <w:font w:name="Times New Roman BaltRim">
    <w:altName w:val="Times New Roman"/>
    <w:charset w:val="00"/>
    <w:family w:val="roman"/>
    <w:pitch w:val="variable"/>
  </w:font>
  <w:font w:name="MS Gothic">
    <w:altName w:val="ＭＳ ゴシック"/>
    <w:panose1 w:val="020B0609070205080204"/>
    <w:charset w:val="80"/>
    <w:family w:val="modern"/>
    <w:pitch w:val="fixed"/>
    <w:sig w:usb0="E00002FF" w:usb1="6AC7FDFB" w:usb2="08000012" w:usb3="00000000" w:csb0="0002009F" w:csb1="00000000"/>
  </w:font>
  <w:font w:name="Roboto">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667C93" w14:textId="77777777" w:rsidR="00502B66" w:rsidRDefault="00502B66">
    <w:pPr>
      <w:pStyle w:val="Footer"/>
      <w:jc w:val="right"/>
    </w:pPr>
    <w:r>
      <w:fldChar w:fldCharType="begin"/>
    </w:r>
    <w:r>
      <w:instrText xml:space="preserve"> PAGE   \* MERGEFORMAT </w:instrText>
    </w:r>
    <w:r>
      <w:fldChar w:fldCharType="separate"/>
    </w:r>
    <w:r w:rsidR="009D4803">
      <w:rPr>
        <w:noProof/>
      </w:rPr>
      <w:t>31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E62277" w14:textId="77777777" w:rsidR="00990B2D" w:rsidRDefault="00990B2D" w:rsidP="007B68F7">
      <w:r>
        <w:separator/>
      </w:r>
    </w:p>
  </w:footnote>
  <w:footnote w:type="continuationSeparator" w:id="0">
    <w:p w14:paraId="371045CC" w14:textId="77777777" w:rsidR="00990B2D" w:rsidRDefault="00990B2D" w:rsidP="007B68F7">
      <w:r>
        <w:continuationSeparator/>
      </w:r>
    </w:p>
  </w:footnote>
  <w:footnote w:id="1">
    <w:p w14:paraId="2851A220" w14:textId="7C4A1ADE" w:rsidR="00502B66" w:rsidRDefault="00502B66" w:rsidP="00C40701">
      <w:pPr>
        <w:pStyle w:val="FootnoteText"/>
      </w:pPr>
      <w:r>
        <w:rPr>
          <w:rStyle w:val="FootnoteReference"/>
        </w:rPr>
        <w:footnoteRef/>
      </w:r>
      <w:r w:rsidRPr="002A57E1">
        <w:t>Kopējais iekārtojušos darbā bezdarbnieku skaits ar ceturkšņa pārrēķinu pēc V</w:t>
      </w:r>
      <w:r>
        <w:t xml:space="preserve">alsts ieņēmumu dienesta </w:t>
      </w:r>
      <w:r w:rsidRPr="002A57E1">
        <w:t>datiem</w:t>
      </w:r>
    </w:p>
  </w:footnote>
  <w:footnote w:id="2">
    <w:p w14:paraId="5EC571E7" w14:textId="41F5B7E6" w:rsidR="00502B66" w:rsidRDefault="00502B66" w:rsidP="001A24AF">
      <w:pPr>
        <w:pStyle w:val="FootnoteText"/>
      </w:pPr>
      <w:r>
        <w:rPr>
          <w:rStyle w:val="FootnoteReference"/>
        </w:rPr>
        <w:footnoteRef/>
      </w:r>
      <w:r w:rsidRPr="002A57E1">
        <w:t>Kopējais iekārtojušos darbā bezdarbnieku skaits ar ceturkšņa pārrēķinu pēc VID datiem</w:t>
      </w:r>
    </w:p>
  </w:footnote>
  <w:footnote w:id="3">
    <w:p w14:paraId="57AF814F" w14:textId="77777777" w:rsidR="00502B66" w:rsidRDefault="00502B66" w:rsidP="006005B9">
      <w:pPr>
        <w:pStyle w:val="FootnoteText"/>
      </w:pPr>
      <w:r>
        <w:rPr>
          <w:rStyle w:val="FootnoteReference"/>
        </w:rPr>
        <w:footnoteRef/>
      </w:r>
      <w:r>
        <w:t xml:space="preserve"> </w:t>
      </w:r>
      <w:r w:rsidRPr="002D2C3C">
        <w:t>Darba atrašanas iespējas tiek noteiktas, izmantojot datubāzē esošo informāciju par klientu: klienta pēdējo un vēlamo nodarbošanos, dzīvesvietu, vecumu, valodu prasmes, izglītības līmeni, invaliditāti, dzimumu – iekļaujamie faktori var mainīties atkarībā no to ietekmes uz darba atrašanu, iekļaujot būtiskākos un izslēdzot mazāk būtiskos.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bullet"/>
      <w:pStyle w:val="ListBullet2"/>
      <w:lvlText w:val=""/>
      <w:lvlJc w:val="left"/>
      <w:pPr>
        <w:tabs>
          <w:tab w:val="num" w:pos="720"/>
        </w:tabs>
        <w:ind w:left="720" w:hanging="360"/>
      </w:pPr>
      <w:rPr>
        <w:rFonts w:ascii="Symbol" w:hAnsi="Symbol" w:cs="Symbol"/>
      </w:rPr>
    </w:lvl>
  </w:abstractNum>
  <w:abstractNum w:abstractNumId="1">
    <w:nsid w:val="002A69FB"/>
    <w:multiLevelType w:val="hybridMultilevel"/>
    <w:tmpl w:val="1F8209C2"/>
    <w:lvl w:ilvl="0" w:tplc="938E2BA0">
      <w:start w:val="1"/>
      <w:numFmt w:val="bullet"/>
      <w:lvlText w:val=""/>
      <w:lvlJc w:val="left"/>
      <w:pPr>
        <w:ind w:left="1429"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nsid w:val="00D04CBC"/>
    <w:multiLevelType w:val="hybridMultilevel"/>
    <w:tmpl w:val="141E44AE"/>
    <w:lvl w:ilvl="0" w:tplc="04260001">
      <w:start w:val="1"/>
      <w:numFmt w:val="bullet"/>
      <w:lvlText w:val=""/>
      <w:lvlJc w:val="left"/>
      <w:pPr>
        <w:tabs>
          <w:tab w:val="num" w:pos="1080"/>
        </w:tabs>
        <w:ind w:left="1080" w:hanging="360"/>
      </w:pPr>
      <w:rPr>
        <w:rFonts w:ascii="Symbol" w:hAnsi="Symbol"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3">
    <w:nsid w:val="07032596"/>
    <w:multiLevelType w:val="hybridMultilevel"/>
    <w:tmpl w:val="BDFC1C3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8C75A83"/>
    <w:multiLevelType w:val="hybridMultilevel"/>
    <w:tmpl w:val="2A7E8A8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nsid w:val="0CCE650F"/>
    <w:multiLevelType w:val="hybridMultilevel"/>
    <w:tmpl w:val="78E2DDB0"/>
    <w:lvl w:ilvl="0" w:tplc="04260001">
      <w:start w:val="1"/>
      <w:numFmt w:val="bullet"/>
      <w:lvlText w:val=""/>
      <w:lvlJc w:val="left"/>
      <w:pPr>
        <w:tabs>
          <w:tab w:val="num" w:pos="1080"/>
        </w:tabs>
        <w:ind w:left="1080" w:hanging="360"/>
      </w:pPr>
      <w:rPr>
        <w:rFonts w:ascii="Symbol" w:hAnsi="Symbol"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6">
    <w:nsid w:val="0CE44252"/>
    <w:multiLevelType w:val="hybridMultilevel"/>
    <w:tmpl w:val="2D0C7858"/>
    <w:lvl w:ilvl="0" w:tplc="04260001">
      <w:start w:val="1"/>
      <w:numFmt w:val="bullet"/>
      <w:lvlText w:val=""/>
      <w:lvlJc w:val="left"/>
      <w:pPr>
        <w:tabs>
          <w:tab w:val="num" w:pos="360"/>
        </w:tabs>
        <w:ind w:left="360" w:hanging="360"/>
      </w:pPr>
      <w:rPr>
        <w:rFonts w:ascii="Symbol" w:hAnsi="Symbol" w:hint="default"/>
      </w:rPr>
    </w:lvl>
    <w:lvl w:ilvl="1" w:tplc="0426000D">
      <w:start w:val="1"/>
      <w:numFmt w:val="bullet"/>
      <w:lvlText w:val=""/>
      <w:lvlJc w:val="left"/>
      <w:pPr>
        <w:tabs>
          <w:tab w:val="num" w:pos="1080"/>
        </w:tabs>
        <w:ind w:left="1080" w:hanging="360"/>
      </w:pPr>
      <w:rPr>
        <w:rFonts w:ascii="Wingdings" w:hAnsi="Wingdings" w:hint="default"/>
      </w:r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7">
    <w:nsid w:val="0D1108ED"/>
    <w:multiLevelType w:val="hybridMultilevel"/>
    <w:tmpl w:val="2090A84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nsid w:val="1F5C538B"/>
    <w:multiLevelType w:val="multilevel"/>
    <w:tmpl w:val="7F24FD8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335B5A95"/>
    <w:multiLevelType w:val="hybridMultilevel"/>
    <w:tmpl w:val="37867CA4"/>
    <w:lvl w:ilvl="0" w:tplc="04260011">
      <w:start w:val="4"/>
      <w:numFmt w:val="decimal"/>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0">
    <w:nsid w:val="36A64F83"/>
    <w:multiLevelType w:val="hybridMultilevel"/>
    <w:tmpl w:val="36F6C9B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1">
    <w:nsid w:val="39867DC0"/>
    <w:multiLevelType w:val="hybridMultilevel"/>
    <w:tmpl w:val="03DA3DF8"/>
    <w:lvl w:ilvl="0" w:tplc="643E0638">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3B1A0163"/>
    <w:multiLevelType w:val="hybridMultilevel"/>
    <w:tmpl w:val="F14EFDCC"/>
    <w:lvl w:ilvl="0" w:tplc="A962BB0A">
      <w:start w:val="19"/>
      <w:numFmt w:val="bullet"/>
      <w:lvlText w:val="-"/>
      <w:lvlJc w:val="left"/>
      <w:pPr>
        <w:tabs>
          <w:tab w:val="num" w:pos="720"/>
        </w:tabs>
        <w:ind w:left="720" w:hanging="360"/>
      </w:pPr>
      <w:rPr>
        <w:rFonts w:ascii="Times New Roman" w:eastAsia="Times New Roman" w:hAnsi="Times New Roman" w:cs="Times New Roman" w:hint="default"/>
        <w:color w:val="000000"/>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3">
    <w:nsid w:val="3B1B2B70"/>
    <w:multiLevelType w:val="hybridMultilevel"/>
    <w:tmpl w:val="5EA2FB7C"/>
    <w:lvl w:ilvl="0" w:tplc="A914F256">
      <w:start w:val="1"/>
      <w:numFmt w:val="bullet"/>
      <w:lvlText w:val=""/>
      <w:lvlJc w:val="left"/>
      <w:pPr>
        <w:ind w:left="720" w:hanging="360"/>
      </w:pPr>
      <w:rPr>
        <w:rFonts w:ascii="Symbol" w:hAnsi="Symbol" w:hint="default"/>
        <w:b/>
        <w:i w:val="0"/>
        <w:sz w:val="28"/>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cs="Wingdings" w:hint="default"/>
      </w:rPr>
    </w:lvl>
    <w:lvl w:ilvl="3" w:tplc="04260001">
      <w:start w:val="1"/>
      <w:numFmt w:val="bullet"/>
      <w:lvlText w:val=""/>
      <w:lvlJc w:val="left"/>
      <w:pPr>
        <w:ind w:left="2880" w:hanging="360"/>
      </w:pPr>
      <w:rPr>
        <w:rFonts w:ascii="Symbol" w:hAnsi="Symbol" w:cs="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cs="Wingdings" w:hint="default"/>
      </w:rPr>
    </w:lvl>
    <w:lvl w:ilvl="6" w:tplc="04260001">
      <w:start w:val="1"/>
      <w:numFmt w:val="bullet"/>
      <w:lvlText w:val=""/>
      <w:lvlJc w:val="left"/>
      <w:pPr>
        <w:ind w:left="5040" w:hanging="360"/>
      </w:pPr>
      <w:rPr>
        <w:rFonts w:ascii="Symbol" w:hAnsi="Symbol" w:cs="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cs="Wingdings" w:hint="default"/>
      </w:rPr>
    </w:lvl>
  </w:abstractNum>
  <w:abstractNum w:abstractNumId="14">
    <w:nsid w:val="3DFB0C4D"/>
    <w:multiLevelType w:val="hybridMultilevel"/>
    <w:tmpl w:val="F9807062"/>
    <w:lvl w:ilvl="0" w:tplc="F2CC29D6">
      <w:start w:val="1"/>
      <w:numFmt w:val="bullet"/>
      <w:lvlText w:val=""/>
      <w:lvlJc w:val="left"/>
      <w:pPr>
        <w:ind w:left="720" w:hanging="360"/>
      </w:pPr>
      <w:rPr>
        <w:rFonts w:ascii="Symbol" w:hAnsi="Symbol" w:hint="default"/>
        <w:b/>
        <w:i w:val="0"/>
        <w:color w:val="auto"/>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19232B5"/>
    <w:multiLevelType w:val="hybridMultilevel"/>
    <w:tmpl w:val="10423BA0"/>
    <w:lvl w:ilvl="0" w:tplc="C50AAC3A">
      <w:start w:val="1"/>
      <w:numFmt w:val="bullet"/>
      <w:lvlText w:val=""/>
      <w:lvlJc w:val="left"/>
      <w:pPr>
        <w:ind w:left="720" w:hanging="360"/>
      </w:pPr>
      <w:rPr>
        <w:rFonts w:ascii="Symbol" w:hAnsi="Symbol" w:cs="Symbol" w:hint="default"/>
        <w:color w:val="auto"/>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cs="Wingdings" w:hint="default"/>
      </w:rPr>
    </w:lvl>
    <w:lvl w:ilvl="3" w:tplc="04260001">
      <w:start w:val="1"/>
      <w:numFmt w:val="bullet"/>
      <w:lvlText w:val=""/>
      <w:lvlJc w:val="left"/>
      <w:pPr>
        <w:ind w:left="2880" w:hanging="360"/>
      </w:pPr>
      <w:rPr>
        <w:rFonts w:ascii="Symbol" w:hAnsi="Symbol" w:cs="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cs="Wingdings" w:hint="default"/>
      </w:rPr>
    </w:lvl>
    <w:lvl w:ilvl="6" w:tplc="04260001">
      <w:start w:val="1"/>
      <w:numFmt w:val="bullet"/>
      <w:lvlText w:val=""/>
      <w:lvlJc w:val="left"/>
      <w:pPr>
        <w:ind w:left="5040" w:hanging="360"/>
      </w:pPr>
      <w:rPr>
        <w:rFonts w:ascii="Symbol" w:hAnsi="Symbol" w:cs="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cs="Wingdings" w:hint="default"/>
      </w:rPr>
    </w:lvl>
  </w:abstractNum>
  <w:abstractNum w:abstractNumId="16">
    <w:nsid w:val="42A74166"/>
    <w:multiLevelType w:val="multilevel"/>
    <w:tmpl w:val="7F24FD8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42BB3EA8"/>
    <w:multiLevelType w:val="hybridMultilevel"/>
    <w:tmpl w:val="C59ECC08"/>
    <w:lvl w:ilvl="0" w:tplc="04260001">
      <w:start w:val="1"/>
      <w:numFmt w:val="bullet"/>
      <w:lvlText w:val=""/>
      <w:lvlJc w:val="left"/>
      <w:pPr>
        <w:tabs>
          <w:tab w:val="num" w:pos="720"/>
        </w:tabs>
        <w:ind w:left="720" w:hanging="360"/>
      </w:pPr>
      <w:rPr>
        <w:rFonts w:ascii="Symbol" w:hAnsi="Symbol"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8">
    <w:nsid w:val="52141F4C"/>
    <w:multiLevelType w:val="hybridMultilevel"/>
    <w:tmpl w:val="F47C01AC"/>
    <w:lvl w:ilvl="0" w:tplc="04260011">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9">
    <w:nsid w:val="59696B33"/>
    <w:multiLevelType w:val="hybridMultilevel"/>
    <w:tmpl w:val="9A88BC9E"/>
    <w:lvl w:ilvl="0" w:tplc="04260001">
      <w:start w:val="1"/>
      <w:numFmt w:val="bullet"/>
      <w:lvlText w:val=""/>
      <w:lvlJc w:val="left"/>
      <w:pPr>
        <w:ind w:left="1456" w:hanging="360"/>
      </w:pPr>
      <w:rPr>
        <w:rFonts w:ascii="Symbol" w:hAnsi="Symbol" w:hint="default"/>
      </w:rPr>
    </w:lvl>
    <w:lvl w:ilvl="1" w:tplc="04260003" w:tentative="1">
      <w:start w:val="1"/>
      <w:numFmt w:val="bullet"/>
      <w:lvlText w:val="o"/>
      <w:lvlJc w:val="left"/>
      <w:pPr>
        <w:ind w:left="2176" w:hanging="360"/>
      </w:pPr>
      <w:rPr>
        <w:rFonts w:ascii="Courier New" w:hAnsi="Courier New" w:cs="Courier New" w:hint="default"/>
      </w:rPr>
    </w:lvl>
    <w:lvl w:ilvl="2" w:tplc="04260005" w:tentative="1">
      <w:start w:val="1"/>
      <w:numFmt w:val="bullet"/>
      <w:lvlText w:val=""/>
      <w:lvlJc w:val="left"/>
      <w:pPr>
        <w:ind w:left="2896" w:hanging="360"/>
      </w:pPr>
      <w:rPr>
        <w:rFonts w:ascii="Wingdings" w:hAnsi="Wingdings" w:hint="default"/>
      </w:rPr>
    </w:lvl>
    <w:lvl w:ilvl="3" w:tplc="04260001" w:tentative="1">
      <w:start w:val="1"/>
      <w:numFmt w:val="bullet"/>
      <w:lvlText w:val=""/>
      <w:lvlJc w:val="left"/>
      <w:pPr>
        <w:ind w:left="3616" w:hanging="360"/>
      </w:pPr>
      <w:rPr>
        <w:rFonts w:ascii="Symbol" w:hAnsi="Symbol" w:hint="default"/>
      </w:rPr>
    </w:lvl>
    <w:lvl w:ilvl="4" w:tplc="04260003" w:tentative="1">
      <w:start w:val="1"/>
      <w:numFmt w:val="bullet"/>
      <w:lvlText w:val="o"/>
      <w:lvlJc w:val="left"/>
      <w:pPr>
        <w:ind w:left="4336" w:hanging="360"/>
      </w:pPr>
      <w:rPr>
        <w:rFonts w:ascii="Courier New" w:hAnsi="Courier New" w:cs="Courier New" w:hint="default"/>
      </w:rPr>
    </w:lvl>
    <w:lvl w:ilvl="5" w:tplc="04260005" w:tentative="1">
      <w:start w:val="1"/>
      <w:numFmt w:val="bullet"/>
      <w:lvlText w:val=""/>
      <w:lvlJc w:val="left"/>
      <w:pPr>
        <w:ind w:left="5056" w:hanging="360"/>
      </w:pPr>
      <w:rPr>
        <w:rFonts w:ascii="Wingdings" w:hAnsi="Wingdings" w:hint="default"/>
      </w:rPr>
    </w:lvl>
    <w:lvl w:ilvl="6" w:tplc="04260001" w:tentative="1">
      <w:start w:val="1"/>
      <w:numFmt w:val="bullet"/>
      <w:lvlText w:val=""/>
      <w:lvlJc w:val="left"/>
      <w:pPr>
        <w:ind w:left="5776" w:hanging="360"/>
      </w:pPr>
      <w:rPr>
        <w:rFonts w:ascii="Symbol" w:hAnsi="Symbol" w:hint="default"/>
      </w:rPr>
    </w:lvl>
    <w:lvl w:ilvl="7" w:tplc="04260003" w:tentative="1">
      <w:start w:val="1"/>
      <w:numFmt w:val="bullet"/>
      <w:lvlText w:val="o"/>
      <w:lvlJc w:val="left"/>
      <w:pPr>
        <w:ind w:left="6496" w:hanging="360"/>
      </w:pPr>
      <w:rPr>
        <w:rFonts w:ascii="Courier New" w:hAnsi="Courier New" w:cs="Courier New" w:hint="default"/>
      </w:rPr>
    </w:lvl>
    <w:lvl w:ilvl="8" w:tplc="04260005" w:tentative="1">
      <w:start w:val="1"/>
      <w:numFmt w:val="bullet"/>
      <w:lvlText w:val=""/>
      <w:lvlJc w:val="left"/>
      <w:pPr>
        <w:ind w:left="7216" w:hanging="360"/>
      </w:pPr>
      <w:rPr>
        <w:rFonts w:ascii="Wingdings" w:hAnsi="Wingdings" w:hint="default"/>
      </w:rPr>
    </w:lvl>
  </w:abstractNum>
  <w:abstractNum w:abstractNumId="20">
    <w:nsid w:val="598D3485"/>
    <w:multiLevelType w:val="hybridMultilevel"/>
    <w:tmpl w:val="03D2EE4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1">
    <w:nsid w:val="5CEC23E2"/>
    <w:multiLevelType w:val="hybridMultilevel"/>
    <w:tmpl w:val="92008FA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nsid w:val="5EF950A3"/>
    <w:multiLevelType w:val="hybridMultilevel"/>
    <w:tmpl w:val="E4A65E3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nsid w:val="62257913"/>
    <w:multiLevelType w:val="hybridMultilevel"/>
    <w:tmpl w:val="1F42899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nsid w:val="65D268FA"/>
    <w:multiLevelType w:val="hybridMultilevel"/>
    <w:tmpl w:val="2C7843B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nsid w:val="6C4018B0"/>
    <w:multiLevelType w:val="hybridMultilevel"/>
    <w:tmpl w:val="F8240F84"/>
    <w:lvl w:ilvl="0" w:tplc="04260001">
      <w:start w:val="1"/>
      <w:numFmt w:val="bullet"/>
      <w:lvlText w:val=""/>
      <w:lvlJc w:val="left"/>
      <w:pPr>
        <w:ind w:left="796" w:hanging="360"/>
      </w:pPr>
      <w:rPr>
        <w:rFonts w:ascii="Symbol" w:hAnsi="Symbol" w:hint="default"/>
      </w:rPr>
    </w:lvl>
    <w:lvl w:ilvl="1" w:tplc="04260003" w:tentative="1">
      <w:start w:val="1"/>
      <w:numFmt w:val="bullet"/>
      <w:lvlText w:val="o"/>
      <w:lvlJc w:val="left"/>
      <w:pPr>
        <w:ind w:left="1516" w:hanging="360"/>
      </w:pPr>
      <w:rPr>
        <w:rFonts w:ascii="Courier New" w:hAnsi="Courier New" w:cs="Courier New" w:hint="default"/>
      </w:rPr>
    </w:lvl>
    <w:lvl w:ilvl="2" w:tplc="04260005" w:tentative="1">
      <w:start w:val="1"/>
      <w:numFmt w:val="bullet"/>
      <w:lvlText w:val=""/>
      <w:lvlJc w:val="left"/>
      <w:pPr>
        <w:ind w:left="2236" w:hanging="360"/>
      </w:pPr>
      <w:rPr>
        <w:rFonts w:ascii="Wingdings" w:hAnsi="Wingdings" w:hint="default"/>
      </w:rPr>
    </w:lvl>
    <w:lvl w:ilvl="3" w:tplc="04260001" w:tentative="1">
      <w:start w:val="1"/>
      <w:numFmt w:val="bullet"/>
      <w:lvlText w:val=""/>
      <w:lvlJc w:val="left"/>
      <w:pPr>
        <w:ind w:left="2956" w:hanging="360"/>
      </w:pPr>
      <w:rPr>
        <w:rFonts w:ascii="Symbol" w:hAnsi="Symbol" w:hint="default"/>
      </w:rPr>
    </w:lvl>
    <w:lvl w:ilvl="4" w:tplc="04260003" w:tentative="1">
      <w:start w:val="1"/>
      <w:numFmt w:val="bullet"/>
      <w:lvlText w:val="o"/>
      <w:lvlJc w:val="left"/>
      <w:pPr>
        <w:ind w:left="3676" w:hanging="360"/>
      </w:pPr>
      <w:rPr>
        <w:rFonts w:ascii="Courier New" w:hAnsi="Courier New" w:cs="Courier New" w:hint="default"/>
      </w:rPr>
    </w:lvl>
    <w:lvl w:ilvl="5" w:tplc="04260005" w:tentative="1">
      <w:start w:val="1"/>
      <w:numFmt w:val="bullet"/>
      <w:lvlText w:val=""/>
      <w:lvlJc w:val="left"/>
      <w:pPr>
        <w:ind w:left="4396" w:hanging="360"/>
      </w:pPr>
      <w:rPr>
        <w:rFonts w:ascii="Wingdings" w:hAnsi="Wingdings" w:hint="default"/>
      </w:rPr>
    </w:lvl>
    <w:lvl w:ilvl="6" w:tplc="04260001" w:tentative="1">
      <w:start w:val="1"/>
      <w:numFmt w:val="bullet"/>
      <w:lvlText w:val=""/>
      <w:lvlJc w:val="left"/>
      <w:pPr>
        <w:ind w:left="5116" w:hanging="360"/>
      </w:pPr>
      <w:rPr>
        <w:rFonts w:ascii="Symbol" w:hAnsi="Symbol" w:hint="default"/>
      </w:rPr>
    </w:lvl>
    <w:lvl w:ilvl="7" w:tplc="04260003" w:tentative="1">
      <w:start w:val="1"/>
      <w:numFmt w:val="bullet"/>
      <w:lvlText w:val="o"/>
      <w:lvlJc w:val="left"/>
      <w:pPr>
        <w:ind w:left="5836" w:hanging="360"/>
      </w:pPr>
      <w:rPr>
        <w:rFonts w:ascii="Courier New" w:hAnsi="Courier New" w:cs="Courier New" w:hint="default"/>
      </w:rPr>
    </w:lvl>
    <w:lvl w:ilvl="8" w:tplc="04260005" w:tentative="1">
      <w:start w:val="1"/>
      <w:numFmt w:val="bullet"/>
      <w:lvlText w:val=""/>
      <w:lvlJc w:val="left"/>
      <w:pPr>
        <w:ind w:left="6556" w:hanging="360"/>
      </w:pPr>
      <w:rPr>
        <w:rFonts w:ascii="Wingdings" w:hAnsi="Wingdings" w:hint="default"/>
      </w:rPr>
    </w:lvl>
  </w:abstractNum>
  <w:abstractNum w:abstractNumId="26">
    <w:nsid w:val="6F5C601C"/>
    <w:multiLevelType w:val="hybridMultilevel"/>
    <w:tmpl w:val="03A644D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nsid w:val="760D3169"/>
    <w:multiLevelType w:val="hybridMultilevel"/>
    <w:tmpl w:val="794CFD8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nsid w:val="7FBA5998"/>
    <w:multiLevelType w:val="hybridMultilevel"/>
    <w:tmpl w:val="D5F225D8"/>
    <w:lvl w:ilvl="0" w:tplc="30163C6A">
      <w:start w:val="1"/>
      <w:numFmt w:val="decimal"/>
      <w:lvlText w:val="%1."/>
      <w:lvlJc w:val="left"/>
      <w:pPr>
        <w:tabs>
          <w:tab w:val="num" w:pos="360"/>
        </w:tabs>
        <w:ind w:left="360" w:hanging="360"/>
      </w:pPr>
      <w:rPr>
        <w:rFonts w:hint="default"/>
        <w:b/>
      </w:rPr>
    </w:lvl>
    <w:lvl w:ilvl="1" w:tplc="04260001">
      <w:start w:val="1"/>
      <w:numFmt w:val="bullet"/>
      <w:lvlText w:val=""/>
      <w:lvlJc w:val="left"/>
      <w:pPr>
        <w:tabs>
          <w:tab w:val="num" w:pos="1080"/>
        </w:tabs>
        <w:ind w:left="1080" w:hanging="360"/>
      </w:pPr>
      <w:rPr>
        <w:rFonts w:ascii="Symbol" w:hAnsi="Symbol" w:hint="default"/>
        <w:b/>
      </w:r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num w:numId="1">
    <w:abstractNumId w:val="0"/>
  </w:num>
  <w:num w:numId="2">
    <w:abstractNumId w:val="13"/>
  </w:num>
  <w:num w:numId="3">
    <w:abstractNumId w:val="15"/>
  </w:num>
  <w:num w:numId="4">
    <w:abstractNumId w:val="8"/>
  </w:num>
  <w:num w:numId="5">
    <w:abstractNumId w:val="26"/>
  </w:num>
  <w:num w:numId="6">
    <w:abstractNumId w:val="14"/>
  </w:num>
  <w:num w:numId="7">
    <w:abstractNumId w:val="25"/>
  </w:num>
  <w:num w:numId="8">
    <w:abstractNumId w:val="22"/>
  </w:num>
  <w:num w:numId="9">
    <w:abstractNumId w:val="24"/>
  </w:num>
  <w:num w:numId="10">
    <w:abstractNumId w:val="27"/>
  </w:num>
  <w:num w:numId="11">
    <w:abstractNumId w:val="23"/>
  </w:num>
  <w:num w:numId="12">
    <w:abstractNumId w:val="4"/>
  </w:num>
  <w:num w:numId="13">
    <w:abstractNumId w:val="16"/>
  </w:num>
  <w:num w:numId="14">
    <w:abstractNumId w:val="11"/>
  </w:num>
  <w:num w:numId="15">
    <w:abstractNumId w:val="3"/>
  </w:num>
  <w:num w:numId="16">
    <w:abstractNumId w:val="20"/>
  </w:num>
  <w:num w:numId="17">
    <w:abstractNumId w:val="28"/>
  </w:num>
  <w:num w:numId="18">
    <w:abstractNumId w:val="6"/>
  </w:num>
  <w:num w:numId="19">
    <w:abstractNumId w:val="18"/>
  </w:num>
  <w:num w:numId="20">
    <w:abstractNumId w:val="2"/>
  </w:num>
  <w:num w:numId="21">
    <w:abstractNumId w:val="12"/>
  </w:num>
  <w:num w:numId="22">
    <w:abstractNumId w:val="17"/>
  </w:num>
  <w:num w:numId="23">
    <w:abstractNumId w:val="19"/>
  </w:num>
  <w:num w:numId="24">
    <w:abstractNumId w:val="21"/>
  </w:num>
  <w:num w:numId="25">
    <w:abstractNumId w:val="9"/>
  </w:num>
  <w:num w:numId="26">
    <w:abstractNumId w:val="5"/>
  </w:num>
  <w:num w:numId="27">
    <w:abstractNumId w:val="7"/>
  </w:num>
  <w:num w:numId="28">
    <w:abstractNumId w:val="10"/>
  </w:num>
  <w:num w:numId="29">
    <w:abstractNumId w:val="1"/>
  </w:num>
  <w:numIdMacAtCleanup w:val="1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auris Vigants">
    <w15:presenceInfo w15:providerId="AD" w15:userId="S-1-5-21-738795142-1242532775-405837587-1244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68F7"/>
    <w:rsid w:val="000001CB"/>
    <w:rsid w:val="000005B2"/>
    <w:rsid w:val="000006A2"/>
    <w:rsid w:val="00000F7B"/>
    <w:rsid w:val="00001C7F"/>
    <w:rsid w:val="00002096"/>
    <w:rsid w:val="000024B4"/>
    <w:rsid w:val="00002D1E"/>
    <w:rsid w:val="000030E6"/>
    <w:rsid w:val="000036C9"/>
    <w:rsid w:val="000036D1"/>
    <w:rsid w:val="00004467"/>
    <w:rsid w:val="00004DBF"/>
    <w:rsid w:val="0000549C"/>
    <w:rsid w:val="000059F5"/>
    <w:rsid w:val="00005C00"/>
    <w:rsid w:val="00006030"/>
    <w:rsid w:val="00007316"/>
    <w:rsid w:val="000075AF"/>
    <w:rsid w:val="00007A23"/>
    <w:rsid w:val="00007B3A"/>
    <w:rsid w:val="000102A3"/>
    <w:rsid w:val="000104BE"/>
    <w:rsid w:val="000106CE"/>
    <w:rsid w:val="0001075B"/>
    <w:rsid w:val="00011F07"/>
    <w:rsid w:val="00012230"/>
    <w:rsid w:val="00012371"/>
    <w:rsid w:val="000123B6"/>
    <w:rsid w:val="0001274C"/>
    <w:rsid w:val="00012A79"/>
    <w:rsid w:val="00012D5A"/>
    <w:rsid w:val="00012E2B"/>
    <w:rsid w:val="000131D5"/>
    <w:rsid w:val="000132BF"/>
    <w:rsid w:val="0001330B"/>
    <w:rsid w:val="0001369A"/>
    <w:rsid w:val="00013793"/>
    <w:rsid w:val="000139F3"/>
    <w:rsid w:val="000143D6"/>
    <w:rsid w:val="0001456F"/>
    <w:rsid w:val="00014AFE"/>
    <w:rsid w:val="00014B4C"/>
    <w:rsid w:val="00014C72"/>
    <w:rsid w:val="00014DB6"/>
    <w:rsid w:val="00015527"/>
    <w:rsid w:val="000156E9"/>
    <w:rsid w:val="00015C87"/>
    <w:rsid w:val="000163BA"/>
    <w:rsid w:val="000168CE"/>
    <w:rsid w:val="00016D68"/>
    <w:rsid w:val="00016DFB"/>
    <w:rsid w:val="0001716A"/>
    <w:rsid w:val="00017729"/>
    <w:rsid w:val="00017756"/>
    <w:rsid w:val="00017AFF"/>
    <w:rsid w:val="000200FD"/>
    <w:rsid w:val="000201BE"/>
    <w:rsid w:val="00020524"/>
    <w:rsid w:val="00020F97"/>
    <w:rsid w:val="0002168A"/>
    <w:rsid w:val="00021AC1"/>
    <w:rsid w:val="00021FC2"/>
    <w:rsid w:val="0002281A"/>
    <w:rsid w:val="00023064"/>
    <w:rsid w:val="0002330C"/>
    <w:rsid w:val="00023500"/>
    <w:rsid w:val="00023C55"/>
    <w:rsid w:val="00023C59"/>
    <w:rsid w:val="00023F2D"/>
    <w:rsid w:val="00024994"/>
    <w:rsid w:val="00024CD0"/>
    <w:rsid w:val="000251B3"/>
    <w:rsid w:val="0002551D"/>
    <w:rsid w:val="00025AF2"/>
    <w:rsid w:val="00025BE1"/>
    <w:rsid w:val="00026E85"/>
    <w:rsid w:val="000273F2"/>
    <w:rsid w:val="00027AA7"/>
    <w:rsid w:val="00027BDA"/>
    <w:rsid w:val="00027DEC"/>
    <w:rsid w:val="00027F88"/>
    <w:rsid w:val="000300F6"/>
    <w:rsid w:val="000301E4"/>
    <w:rsid w:val="0003066F"/>
    <w:rsid w:val="000308BC"/>
    <w:rsid w:val="00030CF7"/>
    <w:rsid w:val="000312E6"/>
    <w:rsid w:val="000317C7"/>
    <w:rsid w:val="00032924"/>
    <w:rsid w:val="00032928"/>
    <w:rsid w:val="00032E72"/>
    <w:rsid w:val="00032F1A"/>
    <w:rsid w:val="000330AD"/>
    <w:rsid w:val="00034779"/>
    <w:rsid w:val="000348E0"/>
    <w:rsid w:val="0003525E"/>
    <w:rsid w:val="00035CF7"/>
    <w:rsid w:val="00035E88"/>
    <w:rsid w:val="00035FF4"/>
    <w:rsid w:val="000360CA"/>
    <w:rsid w:val="0003647F"/>
    <w:rsid w:val="0003661C"/>
    <w:rsid w:val="0003663E"/>
    <w:rsid w:val="0003687D"/>
    <w:rsid w:val="00037476"/>
    <w:rsid w:val="00037A0B"/>
    <w:rsid w:val="0004007B"/>
    <w:rsid w:val="0004026F"/>
    <w:rsid w:val="000403B1"/>
    <w:rsid w:val="00040C7C"/>
    <w:rsid w:val="0004131D"/>
    <w:rsid w:val="00041537"/>
    <w:rsid w:val="00041676"/>
    <w:rsid w:val="00041BA2"/>
    <w:rsid w:val="0004276A"/>
    <w:rsid w:val="00042E2E"/>
    <w:rsid w:val="00043335"/>
    <w:rsid w:val="00043C37"/>
    <w:rsid w:val="00045167"/>
    <w:rsid w:val="000460F7"/>
    <w:rsid w:val="00046161"/>
    <w:rsid w:val="0004659E"/>
    <w:rsid w:val="000465CE"/>
    <w:rsid w:val="000476CE"/>
    <w:rsid w:val="000477FC"/>
    <w:rsid w:val="00047914"/>
    <w:rsid w:val="00047958"/>
    <w:rsid w:val="00047984"/>
    <w:rsid w:val="00050177"/>
    <w:rsid w:val="00050EA4"/>
    <w:rsid w:val="0005118D"/>
    <w:rsid w:val="000511A3"/>
    <w:rsid w:val="00051364"/>
    <w:rsid w:val="000520A2"/>
    <w:rsid w:val="0005255E"/>
    <w:rsid w:val="000525B9"/>
    <w:rsid w:val="00053259"/>
    <w:rsid w:val="000537C9"/>
    <w:rsid w:val="00053E8F"/>
    <w:rsid w:val="00054945"/>
    <w:rsid w:val="000549A2"/>
    <w:rsid w:val="0005511C"/>
    <w:rsid w:val="0005594D"/>
    <w:rsid w:val="00055B06"/>
    <w:rsid w:val="00056266"/>
    <w:rsid w:val="00056502"/>
    <w:rsid w:val="00056ADB"/>
    <w:rsid w:val="00056C2F"/>
    <w:rsid w:val="00056D85"/>
    <w:rsid w:val="00056F6D"/>
    <w:rsid w:val="0005705E"/>
    <w:rsid w:val="0005764D"/>
    <w:rsid w:val="000577F2"/>
    <w:rsid w:val="000578D1"/>
    <w:rsid w:val="00060253"/>
    <w:rsid w:val="00060351"/>
    <w:rsid w:val="0006181F"/>
    <w:rsid w:val="000620F5"/>
    <w:rsid w:val="00062A1C"/>
    <w:rsid w:val="00062B9C"/>
    <w:rsid w:val="000632E0"/>
    <w:rsid w:val="000634DA"/>
    <w:rsid w:val="00063684"/>
    <w:rsid w:val="00064780"/>
    <w:rsid w:val="00065234"/>
    <w:rsid w:val="00065376"/>
    <w:rsid w:val="000653F8"/>
    <w:rsid w:val="0006562D"/>
    <w:rsid w:val="0006573E"/>
    <w:rsid w:val="00065A20"/>
    <w:rsid w:val="00065A5D"/>
    <w:rsid w:val="00066D46"/>
    <w:rsid w:val="00067235"/>
    <w:rsid w:val="00067617"/>
    <w:rsid w:val="00067A23"/>
    <w:rsid w:val="00067E5A"/>
    <w:rsid w:val="000701DA"/>
    <w:rsid w:val="000707D3"/>
    <w:rsid w:val="00070959"/>
    <w:rsid w:val="000709EA"/>
    <w:rsid w:val="00071C09"/>
    <w:rsid w:val="00071EAE"/>
    <w:rsid w:val="00071FF4"/>
    <w:rsid w:val="00072D55"/>
    <w:rsid w:val="000732A6"/>
    <w:rsid w:val="000736F3"/>
    <w:rsid w:val="000738C0"/>
    <w:rsid w:val="00073FA5"/>
    <w:rsid w:val="00074313"/>
    <w:rsid w:val="000744F1"/>
    <w:rsid w:val="00074585"/>
    <w:rsid w:val="000747CF"/>
    <w:rsid w:val="00074F3F"/>
    <w:rsid w:val="00075680"/>
    <w:rsid w:val="000757C3"/>
    <w:rsid w:val="00075A4D"/>
    <w:rsid w:val="00075C2C"/>
    <w:rsid w:val="00075E20"/>
    <w:rsid w:val="00075E8E"/>
    <w:rsid w:val="000766EA"/>
    <w:rsid w:val="00076A8B"/>
    <w:rsid w:val="0007720F"/>
    <w:rsid w:val="0008013F"/>
    <w:rsid w:val="0008156C"/>
    <w:rsid w:val="00081D36"/>
    <w:rsid w:val="000821C0"/>
    <w:rsid w:val="000825D6"/>
    <w:rsid w:val="00082ACD"/>
    <w:rsid w:val="00083313"/>
    <w:rsid w:val="0008337E"/>
    <w:rsid w:val="00083C40"/>
    <w:rsid w:val="00084231"/>
    <w:rsid w:val="000843CB"/>
    <w:rsid w:val="00084B67"/>
    <w:rsid w:val="00084BC6"/>
    <w:rsid w:val="00085216"/>
    <w:rsid w:val="0008548E"/>
    <w:rsid w:val="00086392"/>
    <w:rsid w:val="0008665B"/>
    <w:rsid w:val="00086BCA"/>
    <w:rsid w:val="00086C32"/>
    <w:rsid w:val="00086EC6"/>
    <w:rsid w:val="000871D6"/>
    <w:rsid w:val="00087F13"/>
    <w:rsid w:val="00087F43"/>
    <w:rsid w:val="000900A7"/>
    <w:rsid w:val="000901D1"/>
    <w:rsid w:val="000904FA"/>
    <w:rsid w:val="00091028"/>
    <w:rsid w:val="00091870"/>
    <w:rsid w:val="000918AF"/>
    <w:rsid w:val="00091A2C"/>
    <w:rsid w:val="0009264F"/>
    <w:rsid w:val="000926AD"/>
    <w:rsid w:val="00093648"/>
    <w:rsid w:val="0009369C"/>
    <w:rsid w:val="00093833"/>
    <w:rsid w:val="00093B07"/>
    <w:rsid w:val="000941CA"/>
    <w:rsid w:val="00095647"/>
    <w:rsid w:val="000958BA"/>
    <w:rsid w:val="00095E81"/>
    <w:rsid w:val="00096158"/>
    <w:rsid w:val="000966D1"/>
    <w:rsid w:val="000967AA"/>
    <w:rsid w:val="0009721A"/>
    <w:rsid w:val="000972A7"/>
    <w:rsid w:val="00097AA4"/>
    <w:rsid w:val="00097D58"/>
    <w:rsid w:val="000A01F1"/>
    <w:rsid w:val="000A028C"/>
    <w:rsid w:val="000A02B0"/>
    <w:rsid w:val="000A0F39"/>
    <w:rsid w:val="000A14F9"/>
    <w:rsid w:val="000A155A"/>
    <w:rsid w:val="000A15DF"/>
    <w:rsid w:val="000A1A5B"/>
    <w:rsid w:val="000A248B"/>
    <w:rsid w:val="000A26BB"/>
    <w:rsid w:val="000A2783"/>
    <w:rsid w:val="000A2DA2"/>
    <w:rsid w:val="000A30D0"/>
    <w:rsid w:val="000A33C1"/>
    <w:rsid w:val="000A3779"/>
    <w:rsid w:val="000A3DFE"/>
    <w:rsid w:val="000A4135"/>
    <w:rsid w:val="000A4CE7"/>
    <w:rsid w:val="000A572B"/>
    <w:rsid w:val="000A71CD"/>
    <w:rsid w:val="000A7A5D"/>
    <w:rsid w:val="000A7CA6"/>
    <w:rsid w:val="000A7CD2"/>
    <w:rsid w:val="000A7EC1"/>
    <w:rsid w:val="000B00FF"/>
    <w:rsid w:val="000B02C8"/>
    <w:rsid w:val="000B0636"/>
    <w:rsid w:val="000B08C5"/>
    <w:rsid w:val="000B097B"/>
    <w:rsid w:val="000B164E"/>
    <w:rsid w:val="000B170F"/>
    <w:rsid w:val="000B18FD"/>
    <w:rsid w:val="000B1924"/>
    <w:rsid w:val="000B194B"/>
    <w:rsid w:val="000B1A10"/>
    <w:rsid w:val="000B1B8A"/>
    <w:rsid w:val="000B1D75"/>
    <w:rsid w:val="000B1FDA"/>
    <w:rsid w:val="000B2841"/>
    <w:rsid w:val="000B2D3A"/>
    <w:rsid w:val="000B3344"/>
    <w:rsid w:val="000B3844"/>
    <w:rsid w:val="000B3926"/>
    <w:rsid w:val="000B3C51"/>
    <w:rsid w:val="000B4230"/>
    <w:rsid w:val="000B42CC"/>
    <w:rsid w:val="000B4310"/>
    <w:rsid w:val="000B43BB"/>
    <w:rsid w:val="000B43E6"/>
    <w:rsid w:val="000B45B9"/>
    <w:rsid w:val="000B45F2"/>
    <w:rsid w:val="000B495C"/>
    <w:rsid w:val="000B4D28"/>
    <w:rsid w:val="000B516E"/>
    <w:rsid w:val="000B546C"/>
    <w:rsid w:val="000B56F2"/>
    <w:rsid w:val="000B5AE7"/>
    <w:rsid w:val="000B5B46"/>
    <w:rsid w:val="000B60B0"/>
    <w:rsid w:val="000B62E5"/>
    <w:rsid w:val="000B6667"/>
    <w:rsid w:val="000B6D1D"/>
    <w:rsid w:val="000B6DA6"/>
    <w:rsid w:val="000B73CC"/>
    <w:rsid w:val="000B7567"/>
    <w:rsid w:val="000B7C47"/>
    <w:rsid w:val="000C06E4"/>
    <w:rsid w:val="000C0774"/>
    <w:rsid w:val="000C0BA6"/>
    <w:rsid w:val="000C14FD"/>
    <w:rsid w:val="000C1999"/>
    <w:rsid w:val="000C1C20"/>
    <w:rsid w:val="000C1DEB"/>
    <w:rsid w:val="000C2288"/>
    <w:rsid w:val="000C3002"/>
    <w:rsid w:val="000C3636"/>
    <w:rsid w:val="000C3809"/>
    <w:rsid w:val="000C3CA4"/>
    <w:rsid w:val="000C3F92"/>
    <w:rsid w:val="000C4384"/>
    <w:rsid w:val="000C44F9"/>
    <w:rsid w:val="000C4658"/>
    <w:rsid w:val="000C4823"/>
    <w:rsid w:val="000C4F8D"/>
    <w:rsid w:val="000C52C5"/>
    <w:rsid w:val="000C5AB7"/>
    <w:rsid w:val="000C5ADB"/>
    <w:rsid w:val="000C720B"/>
    <w:rsid w:val="000C78BB"/>
    <w:rsid w:val="000C790A"/>
    <w:rsid w:val="000D1023"/>
    <w:rsid w:val="000D110F"/>
    <w:rsid w:val="000D1243"/>
    <w:rsid w:val="000D1274"/>
    <w:rsid w:val="000D1649"/>
    <w:rsid w:val="000D1B82"/>
    <w:rsid w:val="000D21D4"/>
    <w:rsid w:val="000D2411"/>
    <w:rsid w:val="000D256A"/>
    <w:rsid w:val="000D25F2"/>
    <w:rsid w:val="000D29DB"/>
    <w:rsid w:val="000D2EB3"/>
    <w:rsid w:val="000D2FE9"/>
    <w:rsid w:val="000D30B7"/>
    <w:rsid w:val="000D35C2"/>
    <w:rsid w:val="000D3CA1"/>
    <w:rsid w:val="000D3F6F"/>
    <w:rsid w:val="000D4148"/>
    <w:rsid w:val="000D46C7"/>
    <w:rsid w:val="000D554B"/>
    <w:rsid w:val="000D5618"/>
    <w:rsid w:val="000D5761"/>
    <w:rsid w:val="000D5813"/>
    <w:rsid w:val="000D62BC"/>
    <w:rsid w:val="000D6402"/>
    <w:rsid w:val="000D675C"/>
    <w:rsid w:val="000D722F"/>
    <w:rsid w:val="000D74B3"/>
    <w:rsid w:val="000D79CB"/>
    <w:rsid w:val="000D7A1B"/>
    <w:rsid w:val="000E00FE"/>
    <w:rsid w:val="000E0193"/>
    <w:rsid w:val="000E04D5"/>
    <w:rsid w:val="000E054D"/>
    <w:rsid w:val="000E08FA"/>
    <w:rsid w:val="000E0DE5"/>
    <w:rsid w:val="000E0F8C"/>
    <w:rsid w:val="000E14E2"/>
    <w:rsid w:val="000E1E5A"/>
    <w:rsid w:val="000E21B3"/>
    <w:rsid w:val="000E3283"/>
    <w:rsid w:val="000E3423"/>
    <w:rsid w:val="000E39AB"/>
    <w:rsid w:val="000E3F6A"/>
    <w:rsid w:val="000E4137"/>
    <w:rsid w:val="000E4C93"/>
    <w:rsid w:val="000E5A46"/>
    <w:rsid w:val="000E5B46"/>
    <w:rsid w:val="000E5C41"/>
    <w:rsid w:val="000E67D1"/>
    <w:rsid w:val="000E6C74"/>
    <w:rsid w:val="000E6D9E"/>
    <w:rsid w:val="000E718A"/>
    <w:rsid w:val="000E727F"/>
    <w:rsid w:val="000E72EB"/>
    <w:rsid w:val="000F005A"/>
    <w:rsid w:val="000F06C2"/>
    <w:rsid w:val="000F0932"/>
    <w:rsid w:val="000F1112"/>
    <w:rsid w:val="000F1589"/>
    <w:rsid w:val="000F15CC"/>
    <w:rsid w:val="000F16BB"/>
    <w:rsid w:val="000F1BC5"/>
    <w:rsid w:val="000F1BCC"/>
    <w:rsid w:val="000F1E27"/>
    <w:rsid w:val="000F1F46"/>
    <w:rsid w:val="000F21F1"/>
    <w:rsid w:val="000F28F1"/>
    <w:rsid w:val="000F2BC1"/>
    <w:rsid w:val="000F32DF"/>
    <w:rsid w:val="000F359F"/>
    <w:rsid w:val="000F39DC"/>
    <w:rsid w:val="000F48D2"/>
    <w:rsid w:val="000F4965"/>
    <w:rsid w:val="000F4B12"/>
    <w:rsid w:val="000F5215"/>
    <w:rsid w:val="000F57FE"/>
    <w:rsid w:val="000F580C"/>
    <w:rsid w:val="000F6517"/>
    <w:rsid w:val="000F6F4A"/>
    <w:rsid w:val="000F731C"/>
    <w:rsid w:val="001007E5"/>
    <w:rsid w:val="00100BB3"/>
    <w:rsid w:val="00101772"/>
    <w:rsid w:val="00101D35"/>
    <w:rsid w:val="00101F1D"/>
    <w:rsid w:val="00102512"/>
    <w:rsid w:val="0010259F"/>
    <w:rsid w:val="001025D4"/>
    <w:rsid w:val="00102C89"/>
    <w:rsid w:val="001031C9"/>
    <w:rsid w:val="001033F1"/>
    <w:rsid w:val="001034E1"/>
    <w:rsid w:val="001035D2"/>
    <w:rsid w:val="00103739"/>
    <w:rsid w:val="00103C4F"/>
    <w:rsid w:val="00103FB5"/>
    <w:rsid w:val="00104F0C"/>
    <w:rsid w:val="00105A2A"/>
    <w:rsid w:val="00105B16"/>
    <w:rsid w:val="00105C32"/>
    <w:rsid w:val="00105C58"/>
    <w:rsid w:val="00106D1F"/>
    <w:rsid w:val="00106DEE"/>
    <w:rsid w:val="00106E4E"/>
    <w:rsid w:val="00107766"/>
    <w:rsid w:val="00107A58"/>
    <w:rsid w:val="00107AA2"/>
    <w:rsid w:val="00107E4E"/>
    <w:rsid w:val="00110794"/>
    <w:rsid w:val="00110845"/>
    <w:rsid w:val="00110E9D"/>
    <w:rsid w:val="00110F9A"/>
    <w:rsid w:val="0011110E"/>
    <w:rsid w:val="001119F9"/>
    <w:rsid w:val="00112592"/>
    <w:rsid w:val="001128E4"/>
    <w:rsid w:val="00113147"/>
    <w:rsid w:val="0011314E"/>
    <w:rsid w:val="001133F0"/>
    <w:rsid w:val="00113476"/>
    <w:rsid w:val="00113510"/>
    <w:rsid w:val="0011352A"/>
    <w:rsid w:val="00113A34"/>
    <w:rsid w:val="00113A5A"/>
    <w:rsid w:val="00115019"/>
    <w:rsid w:val="0011556F"/>
    <w:rsid w:val="001156A4"/>
    <w:rsid w:val="00115771"/>
    <w:rsid w:val="00115887"/>
    <w:rsid w:val="001158FD"/>
    <w:rsid w:val="00115C8D"/>
    <w:rsid w:val="00115EC1"/>
    <w:rsid w:val="001163C5"/>
    <w:rsid w:val="0011650A"/>
    <w:rsid w:val="00116F6D"/>
    <w:rsid w:val="00117181"/>
    <w:rsid w:val="0011782F"/>
    <w:rsid w:val="00120183"/>
    <w:rsid w:val="00120A91"/>
    <w:rsid w:val="00120B0D"/>
    <w:rsid w:val="00120EC9"/>
    <w:rsid w:val="0012134C"/>
    <w:rsid w:val="00121F38"/>
    <w:rsid w:val="00122167"/>
    <w:rsid w:val="00122244"/>
    <w:rsid w:val="00122619"/>
    <w:rsid w:val="00122B5E"/>
    <w:rsid w:val="00122D2B"/>
    <w:rsid w:val="00123295"/>
    <w:rsid w:val="001234F3"/>
    <w:rsid w:val="001235E6"/>
    <w:rsid w:val="00123B92"/>
    <w:rsid w:val="00123BF5"/>
    <w:rsid w:val="001241AA"/>
    <w:rsid w:val="00124294"/>
    <w:rsid w:val="001245CC"/>
    <w:rsid w:val="001247AD"/>
    <w:rsid w:val="00124FDE"/>
    <w:rsid w:val="00125017"/>
    <w:rsid w:val="001256CF"/>
    <w:rsid w:val="00125AA5"/>
    <w:rsid w:val="0012606E"/>
    <w:rsid w:val="00126421"/>
    <w:rsid w:val="001275B1"/>
    <w:rsid w:val="00127C1D"/>
    <w:rsid w:val="00130B30"/>
    <w:rsid w:val="00130DDF"/>
    <w:rsid w:val="00131411"/>
    <w:rsid w:val="00131447"/>
    <w:rsid w:val="001315B9"/>
    <w:rsid w:val="00131E32"/>
    <w:rsid w:val="001325DE"/>
    <w:rsid w:val="0013275E"/>
    <w:rsid w:val="00132AFE"/>
    <w:rsid w:val="00132BE0"/>
    <w:rsid w:val="00132E06"/>
    <w:rsid w:val="00133D2C"/>
    <w:rsid w:val="00133F44"/>
    <w:rsid w:val="00134680"/>
    <w:rsid w:val="0013477A"/>
    <w:rsid w:val="001349CC"/>
    <w:rsid w:val="00134B5A"/>
    <w:rsid w:val="001351E4"/>
    <w:rsid w:val="001354B8"/>
    <w:rsid w:val="0013598F"/>
    <w:rsid w:val="00135A6C"/>
    <w:rsid w:val="00135FF6"/>
    <w:rsid w:val="0013601E"/>
    <w:rsid w:val="00136F0C"/>
    <w:rsid w:val="00137386"/>
    <w:rsid w:val="00137FA7"/>
    <w:rsid w:val="001401EF"/>
    <w:rsid w:val="001403B4"/>
    <w:rsid w:val="001408B5"/>
    <w:rsid w:val="00140E0F"/>
    <w:rsid w:val="00140F6A"/>
    <w:rsid w:val="00140FA0"/>
    <w:rsid w:val="001412D9"/>
    <w:rsid w:val="00141C88"/>
    <w:rsid w:val="0014202C"/>
    <w:rsid w:val="0014268F"/>
    <w:rsid w:val="00142CD8"/>
    <w:rsid w:val="0014393C"/>
    <w:rsid w:val="00143E33"/>
    <w:rsid w:val="001446D3"/>
    <w:rsid w:val="001449D0"/>
    <w:rsid w:val="00146243"/>
    <w:rsid w:val="001463C1"/>
    <w:rsid w:val="00146684"/>
    <w:rsid w:val="001466F8"/>
    <w:rsid w:val="00146B8C"/>
    <w:rsid w:val="00146C34"/>
    <w:rsid w:val="00146DBB"/>
    <w:rsid w:val="00147126"/>
    <w:rsid w:val="001474BE"/>
    <w:rsid w:val="0015064A"/>
    <w:rsid w:val="0015196C"/>
    <w:rsid w:val="00151BF4"/>
    <w:rsid w:val="001523F2"/>
    <w:rsid w:val="001526BC"/>
    <w:rsid w:val="00152A64"/>
    <w:rsid w:val="00152AD6"/>
    <w:rsid w:val="00152DB4"/>
    <w:rsid w:val="001530DB"/>
    <w:rsid w:val="001535C0"/>
    <w:rsid w:val="00153633"/>
    <w:rsid w:val="00153875"/>
    <w:rsid w:val="00154228"/>
    <w:rsid w:val="0015478F"/>
    <w:rsid w:val="00154A11"/>
    <w:rsid w:val="00154D30"/>
    <w:rsid w:val="00154E31"/>
    <w:rsid w:val="001556FD"/>
    <w:rsid w:val="001557D2"/>
    <w:rsid w:val="0015681E"/>
    <w:rsid w:val="00156BD8"/>
    <w:rsid w:val="00157066"/>
    <w:rsid w:val="00157B10"/>
    <w:rsid w:val="00157F15"/>
    <w:rsid w:val="00160513"/>
    <w:rsid w:val="00160755"/>
    <w:rsid w:val="00160C4F"/>
    <w:rsid w:val="00160DF9"/>
    <w:rsid w:val="00161139"/>
    <w:rsid w:val="0016122E"/>
    <w:rsid w:val="00162DCB"/>
    <w:rsid w:val="00162F9F"/>
    <w:rsid w:val="001630BF"/>
    <w:rsid w:val="001637DF"/>
    <w:rsid w:val="00163AFD"/>
    <w:rsid w:val="00163C59"/>
    <w:rsid w:val="00163CE5"/>
    <w:rsid w:val="0016421D"/>
    <w:rsid w:val="001643EE"/>
    <w:rsid w:val="00164661"/>
    <w:rsid w:val="00165B7E"/>
    <w:rsid w:val="00165F88"/>
    <w:rsid w:val="001661AB"/>
    <w:rsid w:val="00166AC1"/>
    <w:rsid w:val="00167256"/>
    <w:rsid w:val="00167732"/>
    <w:rsid w:val="0016795A"/>
    <w:rsid w:val="0016798E"/>
    <w:rsid w:val="001679DE"/>
    <w:rsid w:val="001704C7"/>
    <w:rsid w:val="001714C0"/>
    <w:rsid w:val="0017163D"/>
    <w:rsid w:val="00171BFB"/>
    <w:rsid w:val="00171F16"/>
    <w:rsid w:val="00171F4C"/>
    <w:rsid w:val="0017240C"/>
    <w:rsid w:val="00172414"/>
    <w:rsid w:val="00172E87"/>
    <w:rsid w:val="00172FF7"/>
    <w:rsid w:val="00173935"/>
    <w:rsid w:val="00173D68"/>
    <w:rsid w:val="00173F8F"/>
    <w:rsid w:val="00175186"/>
    <w:rsid w:val="001751D7"/>
    <w:rsid w:val="00175261"/>
    <w:rsid w:val="0017600B"/>
    <w:rsid w:val="00176060"/>
    <w:rsid w:val="001765F7"/>
    <w:rsid w:val="00177191"/>
    <w:rsid w:val="00177334"/>
    <w:rsid w:val="00177903"/>
    <w:rsid w:val="00180A04"/>
    <w:rsid w:val="00180B69"/>
    <w:rsid w:val="001811F9"/>
    <w:rsid w:val="00181B78"/>
    <w:rsid w:val="001823C3"/>
    <w:rsid w:val="00182F95"/>
    <w:rsid w:val="0018307F"/>
    <w:rsid w:val="0018322E"/>
    <w:rsid w:val="00183A97"/>
    <w:rsid w:val="00184361"/>
    <w:rsid w:val="001846F0"/>
    <w:rsid w:val="00185AAC"/>
    <w:rsid w:val="00185D12"/>
    <w:rsid w:val="001861E6"/>
    <w:rsid w:val="00186B31"/>
    <w:rsid w:val="001870EB"/>
    <w:rsid w:val="0018712D"/>
    <w:rsid w:val="00187408"/>
    <w:rsid w:val="001876E8"/>
    <w:rsid w:val="00187B32"/>
    <w:rsid w:val="00187C50"/>
    <w:rsid w:val="0019000C"/>
    <w:rsid w:val="00190591"/>
    <w:rsid w:val="0019068A"/>
    <w:rsid w:val="00190D5A"/>
    <w:rsid w:val="00191262"/>
    <w:rsid w:val="00191364"/>
    <w:rsid w:val="00191642"/>
    <w:rsid w:val="00191B43"/>
    <w:rsid w:val="0019248D"/>
    <w:rsid w:val="00192E8B"/>
    <w:rsid w:val="0019343B"/>
    <w:rsid w:val="00193457"/>
    <w:rsid w:val="0019368A"/>
    <w:rsid w:val="00193AE7"/>
    <w:rsid w:val="00193B68"/>
    <w:rsid w:val="00193BEF"/>
    <w:rsid w:val="00193F48"/>
    <w:rsid w:val="00194B1F"/>
    <w:rsid w:val="00194F1D"/>
    <w:rsid w:val="001951DA"/>
    <w:rsid w:val="00195D0C"/>
    <w:rsid w:val="00196551"/>
    <w:rsid w:val="00196995"/>
    <w:rsid w:val="00197BC7"/>
    <w:rsid w:val="001A0D6E"/>
    <w:rsid w:val="001A11E8"/>
    <w:rsid w:val="001A1898"/>
    <w:rsid w:val="001A1ACB"/>
    <w:rsid w:val="001A1B78"/>
    <w:rsid w:val="001A1EAE"/>
    <w:rsid w:val="001A1EAF"/>
    <w:rsid w:val="001A24AF"/>
    <w:rsid w:val="001A262C"/>
    <w:rsid w:val="001A31DC"/>
    <w:rsid w:val="001A36E1"/>
    <w:rsid w:val="001A38B3"/>
    <w:rsid w:val="001A3C73"/>
    <w:rsid w:val="001A3DC5"/>
    <w:rsid w:val="001A4041"/>
    <w:rsid w:val="001A4112"/>
    <w:rsid w:val="001A4432"/>
    <w:rsid w:val="001A4920"/>
    <w:rsid w:val="001A4A48"/>
    <w:rsid w:val="001A4E58"/>
    <w:rsid w:val="001A4EED"/>
    <w:rsid w:val="001A5ADE"/>
    <w:rsid w:val="001A5B44"/>
    <w:rsid w:val="001A5FAC"/>
    <w:rsid w:val="001A6189"/>
    <w:rsid w:val="001A640F"/>
    <w:rsid w:val="001A6419"/>
    <w:rsid w:val="001A65F2"/>
    <w:rsid w:val="001A6F05"/>
    <w:rsid w:val="001A78F7"/>
    <w:rsid w:val="001B0397"/>
    <w:rsid w:val="001B0540"/>
    <w:rsid w:val="001B103E"/>
    <w:rsid w:val="001B1773"/>
    <w:rsid w:val="001B1BF1"/>
    <w:rsid w:val="001B24B1"/>
    <w:rsid w:val="001B29DB"/>
    <w:rsid w:val="001B2AC0"/>
    <w:rsid w:val="001B2FFC"/>
    <w:rsid w:val="001B36A2"/>
    <w:rsid w:val="001B3EAE"/>
    <w:rsid w:val="001B4180"/>
    <w:rsid w:val="001B440F"/>
    <w:rsid w:val="001B49DC"/>
    <w:rsid w:val="001B4A1D"/>
    <w:rsid w:val="001B553B"/>
    <w:rsid w:val="001B5BD0"/>
    <w:rsid w:val="001B636C"/>
    <w:rsid w:val="001B6D60"/>
    <w:rsid w:val="001B70EB"/>
    <w:rsid w:val="001B757F"/>
    <w:rsid w:val="001C0954"/>
    <w:rsid w:val="001C1BD6"/>
    <w:rsid w:val="001C1D16"/>
    <w:rsid w:val="001C2981"/>
    <w:rsid w:val="001C3B14"/>
    <w:rsid w:val="001C3FF5"/>
    <w:rsid w:val="001C42BD"/>
    <w:rsid w:val="001C434E"/>
    <w:rsid w:val="001C4409"/>
    <w:rsid w:val="001C4652"/>
    <w:rsid w:val="001C465E"/>
    <w:rsid w:val="001C473E"/>
    <w:rsid w:val="001C4C2E"/>
    <w:rsid w:val="001C4C67"/>
    <w:rsid w:val="001C4D98"/>
    <w:rsid w:val="001C4F82"/>
    <w:rsid w:val="001C518A"/>
    <w:rsid w:val="001C538F"/>
    <w:rsid w:val="001C57C6"/>
    <w:rsid w:val="001C6375"/>
    <w:rsid w:val="001C6D5C"/>
    <w:rsid w:val="001C6F3B"/>
    <w:rsid w:val="001C76EB"/>
    <w:rsid w:val="001C79B1"/>
    <w:rsid w:val="001C7C5E"/>
    <w:rsid w:val="001C7DBB"/>
    <w:rsid w:val="001D0186"/>
    <w:rsid w:val="001D04BF"/>
    <w:rsid w:val="001D0540"/>
    <w:rsid w:val="001D0E02"/>
    <w:rsid w:val="001D121C"/>
    <w:rsid w:val="001D18B8"/>
    <w:rsid w:val="001D26DF"/>
    <w:rsid w:val="001D2C4A"/>
    <w:rsid w:val="001D3067"/>
    <w:rsid w:val="001D3A70"/>
    <w:rsid w:val="001D3EF8"/>
    <w:rsid w:val="001D47F4"/>
    <w:rsid w:val="001D4DB9"/>
    <w:rsid w:val="001D4F42"/>
    <w:rsid w:val="001D510E"/>
    <w:rsid w:val="001D5240"/>
    <w:rsid w:val="001D52D6"/>
    <w:rsid w:val="001D69DF"/>
    <w:rsid w:val="001E01D5"/>
    <w:rsid w:val="001E0BCE"/>
    <w:rsid w:val="001E0BEA"/>
    <w:rsid w:val="001E1613"/>
    <w:rsid w:val="001E1BE9"/>
    <w:rsid w:val="001E1C3A"/>
    <w:rsid w:val="001E1D32"/>
    <w:rsid w:val="001E1DC6"/>
    <w:rsid w:val="001E20A1"/>
    <w:rsid w:val="001E21FE"/>
    <w:rsid w:val="001E3622"/>
    <w:rsid w:val="001E367C"/>
    <w:rsid w:val="001E41CD"/>
    <w:rsid w:val="001E42E0"/>
    <w:rsid w:val="001E43CC"/>
    <w:rsid w:val="001E45C4"/>
    <w:rsid w:val="001E5C42"/>
    <w:rsid w:val="001E5F32"/>
    <w:rsid w:val="001E63FA"/>
    <w:rsid w:val="001E6431"/>
    <w:rsid w:val="001E65D8"/>
    <w:rsid w:val="001E685A"/>
    <w:rsid w:val="001E6968"/>
    <w:rsid w:val="001E73DD"/>
    <w:rsid w:val="001E765D"/>
    <w:rsid w:val="001E7685"/>
    <w:rsid w:val="001F14B0"/>
    <w:rsid w:val="001F16AE"/>
    <w:rsid w:val="001F1A86"/>
    <w:rsid w:val="001F2433"/>
    <w:rsid w:val="001F26EC"/>
    <w:rsid w:val="001F2D37"/>
    <w:rsid w:val="001F2E48"/>
    <w:rsid w:val="001F335C"/>
    <w:rsid w:val="001F3477"/>
    <w:rsid w:val="001F399D"/>
    <w:rsid w:val="001F409C"/>
    <w:rsid w:val="001F4189"/>
    <w:rsid w:val="001F43FD"/>
    <w:rsid w:val="001F465E"/>
    <w:rsid w:val="001F481F"/>
    <w:rsid w:val="001F4B81"/>
    <w:rsid w:val="001F5C0E"/>
    <w:rsid w:val="001F5D0F"/>
    <w:rsid w:val="001F5D48"/>
    <w:rsid w:val="001F6732"/>
    <w:rsid w:val="001F6891"/>
    <w:rsid w:val="001F6B3B"/>
    <w:rsid w:val="001F6CB8"/>
    <w:rsid w:val="001F6FC4"/>
    <w:rsid w:val="001F772C"/>
    <w:rsid w:val="001F7ABF"/>
    <w:rsid w:val="001F7F0B"/>
    <w:rsid w:val="002000A8"/>
    <w:rsid w:val="00200182"/>
    <w:rsid w:val="002003F0"/>
    <w:rsid w:val="002005AE"/>
    <w:rsid w:val="002010AA"/>
    <w:rsid w:val="00201265"/>
    <w:rsid w:val="002013D4"/>
    <w:rsid w:val="00201850"/>
    <w:rsid w:val="00201853"/>
    <w:rsid w:val="00201A83"/>
    <w:rsid w:val="0020217B"/>
    <w:rsid w:val="0020230B"/>
    <w:rsid w:val="00202658"/>
    <w:rsid w:val="00202B9C"/>
    <w:rsid w:val="002030FE"/>
    <w:rsid w:val="002038E9"/>
    <w:rsid w:val="00203A72"/>
    <w:rsid w:val="00204091"/>
    <w:rsid w:val="00204281"/>
    <w:rsid w:val="00204844"/>
    <w:rsid w:val="00205530"/>
    <w:rsid w:val="00205E5E"/>
    <w:rsid w:val="00206014"/>
    <w:rsid w:val="00206018"/>
    <w:rsid w:val="00206430"/>
    <w:rsid w:val="00206D7D"/>
    <w:rsid w:val="0020705B"/>
    <w:rsid w:val="002075C4"/>
    <w:rsid w:val="00207EC2"/>
    <w:rsid w:val="002103C0"/>
    <w:rsid w:val="002104C7"/>
    <w:rsid w:val="00210D9B"/>
    <w:rsid w:val="002114F2"/>
    <w:rsid w:val="002115F4"/>
    <w:rsid w:val="0021182C"/>
    <w:rsid w:val="00212399"/>
    <w:rsid w:val="00212B16"/>
    <w:rsid w:val="00212CE8"/>
    <w:rsid w:val="002130B9"/>
    <w:rsid w:val="0021372B"/>
    <w:rsid w:val="002139D4"/>
    <w:rsid w:val="00213A40"/>
    <w:rsid w:val="00213F0D"/>
    <w:rsid w:val="00215744"/>
    <w:rsid w:val="002158AF"/>
    <w:rsid w:val="00216148"/>
    <w:rsid w:val="0021681A"/>
    <w:rsid w:val="002169A7"/>
    <w:rsid w:val="00216E62"/>
    <w:rsid w:val="00217555"/>
    <w:rsid w:val="0021788B"/>
    <w:rsid w:val="00217E71"/>
    <w:rsid w:val="002203F4"/>
    <w:rsid w:val="00220ADD"/>
    <w:rsid w:val="00221A1B"/>
    <w:rsid w:val="00221A2C"/>
    <w:rsid w:val="00221D61"/>
    <w:rsid w:val="00222791"/>
    <w:rsid w:val="00223044"/>
    <w:rsid w:val="00223D8F"/>
    <w:rsid w:val="00223E0E"/>
    <w:rsid w:val="002245F7"/>
    <w:rsid w:val="00224659"/>
    <w:rsid w:val="00224783"/>
    <w:rsid w:val="002247C6"/>
    <w:rsid w:val="00224D25"/>
    <w:rsid w:val="002258FD"/>
    <w:rsid w:val="002259D9"/>
    <w:rsid w:val="00225DB6"/>
    <w:rsid w:val="00226E9D"/>
    <w:rsid w:val="0022721C"/>
    <w:rsid w:val="00227233"/>
    <w:rsid w:val="0022753B"/>
    <w:rsid w:val="002278CE"/>
    <w:rsid w:val="00227906"/>
    <w:rsid w:val="00227A69"/>
    <w:rsid w:val="00227AC6"/>
    <w:rsid w:val="00227BE5"/>
    <w:rsid w:val="00227C03"/>
    <w:rsid w:val="00230689"/>
    <w:rsid w:val="002309D5"/>
    <w:rsid w:val="00230A55"/>
    <w:rsid w:val="00231362"/>
    <w:rsid w:val="00231570"/>
    <w:rsid w:val="00231660"/>
    <w:rsid w:val="0023169E"/>
    <w:rsid w:val="00231D42"/>
    <w:rsid w:val="00231FCC"/>
    <w:rsid w:val="002322DD"/>
    <w:rsid w:val="00232CDB"/>
    <w:rsid w:val="00232EB9"/>
    <w:rsid w:val="00233953"/>
    <w:rsid w:val="00233A00"/>
    <w:rsid w:val="00233D53"/>
    <w:rsid w:val="00233E0B"/>
    <w:rsid w:val="002340FE"/>
    <w:rsid w:val="002342BB"/>
    <w:rsid w:val="0023430F"/>
    <w:rsid w:val="00234C83"/>
    <w:rsid w:val="00234F8A"/>
    <w:rsid w:val="00235547"/>
    <w:rsid w:val="00235B9C"/>
    <w:rsid w:val="00235C0B"/>
    <w:rsid w:val="002360C9"/>
    <w:rsid w:val="00236162"/>
    <w:rsid w:val="002365C0"/>
    <w:rsid w:val="00236637"/>
    <w:rsid w:val="00236DD6"/>
    <w:rsid w:val="0023714B"/>
    <w:rsid w:val="00237828"/>
    <w:rsid w:val="002379FD"/>
    <w:rsid w:val="00237FD2"/>
    <w:rsid w:val="002403C4"/>
    <w:rsid w:val="002410CE"/>
    <w:rsid w:val="00241674"/>
    <w:rsid w:val="00241C75"/>
    <w:rsid w:val="00241F08"/>
    <w:rsid w:val="00241FBA"/>
    <w:rsid w:val="00241FF1"/>
    <w:rsid w:val="0024205A"/>
    <w:rsid w:val="0024249C"/>
    <w:rsid w:val="00242876"/>
    <w:rsid w:val="00242ED2"/>
    <w:rsid w:val="00242FAB"/>
    <w:rsid w:val="0024383B"/>
    <w:rsid w:val="00243B85"/>
    <w:rsid w:val="00243DA8"/>
    <w:rsid w:val="00243E2C"/>
    <w:rsid w:val="00243F33"/>
    <w:rsid w:val="00243F3A"/>
    <w:rsid w:val="002444B5"/>
    <w:rsid w:val="00244935"/>
    <w:rsid w:val="00245876"/>
    <w:rsid w:val="002475F3"/>
    <w:rsid w:val="00247C40"/>
    <w:rsid w:val="00247D1D"/>
    <w:rsid w:val="002506E7"/>
    <w:rsid w:val="0025071B"/>
    <w:rsid w:val="00250835"/>
    <w:rsid w:val="0025094D"/>
    <w:rsid w:val="00250DCD"/>
    <w:rsid w:val="00251000"/>
    <w:rsid w:val="00251A57"/>
    <w:rsid w:val="00251C82"/>
    <w:rsid w:val="00251D39"/>
    <w:rsid w:val="00252202"/>
    <w:rsid w:val="00252D63"/>
    <w:rsid w:val="00253163"/>
    <w:rsid w:val="00253579"/>
    <w:rsid w:val="002535A7"/>
    <w:rsid w:val="0025462E"/>
    <w:rsid w:val="00255123"/>
    <w:rsid w:val="00255711"/>
    <w:rsid w:val="002562FA"/>
    <w:rsid w:val="0025630F"/>
    <w:rsid w:val="0025687E"/>
    <w:rsid w:val="002569F8"/>
    <w:rsid w:val="00256B70"/>
    <w:rsid w:val="00256B9C"/>
    <w:rsid w:val="00256BFA"/>
    <w:rsid w:val="00256D63"/>
    <w:rsid w:val="002571C9"/>
    <w:rsid w:val="00257250"/>
    <w:rsid w:val="002574C1"/>
    <w:rsid w:val="00257683"/>
    <w:rsid w:val="00257A5C"/>
    <w:rsid w:val="00257B43"/>
    <w:rsid w:val="00257EAF"/>
    <w:rsid w:val="00260087"/>
    <w:rsid w:val="00260587"/>
    <w:rsid w:val="002605A5"/>
    <w:rsid w:val="0026094B"/>
    <w:rsid w:val="002610F2"/>
    <w:rsid w:val="002612A2"/>
    <w:rsid w:val="00261DAE"/>
    <w:rsid w:val="00261EE1"/>
    <w:rsid w:val="00263B36"/>
    <w:rsid w:val="00264247"/>
    <w:rsid w:val="002645D5"/>
    <w:rsid w:val="00264D59"/>
    <w:rsid w:val="00264FA9"/>
    <w:rsid w:val="00265B2B"/>
    <w:rsid w:val="00266034"/>
    <w:rsid w:val="002660C7"/>
    <w:rsid w:val="0026627C"/>
    <w:rsid w:val="0026745A"/>
    <w:rsid w:val="002676E9"/>
    <w:rsid w:val="00267701"/>
    <w:rsid w:val="00267E6F"/>
    <w:rsid w:val="0027030B"/>
    <w:rsid w:val="00270C96"/>
    <w:rsid w:val="00270E2A"/>
    <w:rsid w:val="00270F15"/>
    <w:rsid w:val="002714D7"/>
    <w:rsid w:val="00271BC7"/>
    <w:rsid w:val="002724A3"/>
    <w:rsid w:val="00273711"/>
    <w:rsid w:val="002738AC"/>
    <w:rsid w:val="00273A55"/>
    <w:rsid w:val="00273DBC"/>
    <w:rsid w:val="002741F9"/>
    <w:rsid w:val="00274505"/>
    <w:rsid w:val="00275213"/>
    <w:rsid w:val="0027541C"/>
    <w:rsid w:val="00275DB6"/>
    <w:rsid w:val="0027623B"/>
    <w:rsid w:val="00276707"/>
    <w:rsid w:val="0027710E"/>
    <w:rsid w:val="002772F5"/>
    <w:rsid w:val="0027730F"/>
    <w:rsid w:val="00277C3B"/>
    <w:rsid w:val="00277D79"/>
    <w:rsid w:val="00281172"/>
    <w:rsid w:val="0028144A"/>
    <w:rsid w:val="002815FD"/>
    <w:rsid w:val="00281AD3"/>
    <w:rsid w:val="00281B2E"/>
    <w:rsid w:val="00281B3F"/>
    <w:rsid w:val="00281BDA"/>
    <w:rsid w:val="00281CDB"/>
    <w:rsid w:val="00282D70"/>
    <w:rsid w:val="00282D7C"/>
    <w:rsid w:val="00282D89"/>
    <w:rsid w:val="00282EA6"/>
    <w:rsid w:val="00282EE7"/>
    <w:rsid w:val="00283065"/>
    <w:rsid w:val="00284485"/>
    <w:rsid w:val="002849D2"/>
    <w:rsid w:val="00284A07"/>
    <w:rsid w:val="00284A30"/>
    <w:rsid w:val="00284BD9"/>
    <w:rsid w:val="00284C9D"/>
    <w:rsid w:val="002851B3"/>
    <w:rsid w:val="0028550C"/>
    <w:rsid w:val="00285AAB"/>
    <w:rsid w:val="00285C2A"/>
    <w:rsid w:val="00285ECD"/>
    <w:rsid w:val="0028652D"/>
    <w:rsid w:val="00287067"/>
    <w:rsid w:val="002877C0"/>
    <w:rsid w:val="00287947"/>
    <w:rsid w:val="002903F8"/>
    <w:rsid w:val="002907FE"/>
    <w:rsid w:val="0029149D"/>
    <w:rsid w:val="00291B22"/>
    <w:rsid w:val="00291ED7"/>
    <w:rsid w:val="00292003"/>
    <w:rsid w:val="0029226A"/>
    <w:rsid w:val="00292C05"/>
    <w:rsid w:val="00292C9A"/>
    <w:rsid w:val="00293154"/>
    <w:rsid w:val="00293BBD"/>
    <w:rsid w:val="00294097"/>
    <w:rsid w:val="00294152"/>
    <w:rsid w:val="002946DD"/>
    <w:rsid w:val="002948AB"/>
    <w:rsid w:val="00294FFF"/>
    <w:rsid w:val="0029581F"/>
    <w:rsid w:val="0029599D"/>
    <w:rsid w:val="00295D35"/>
    <w:rsid w:val="00296357"/>
    <w:rsid w:val="0029670E"/>
    <w:rsid w:val="00296D23"/>
    <w:rsid w:val="00296E9F"/>
    <w:rsid w:val="00296FF4"/>
    <w:rsid w:val="00297805"/>
    <w:rsid w:val="00297937"/>
    <w:rsid w:val="00297AC1"/>
    <w:rsid w:val="00297E26"/>
    <w:rsid w:val="00297FFE"/>
    <w:rsid w:val="002A10F7"/>
    <w:rsid w:val="002A1494"/>
    <w:rsid w:val="002A18C7"/>
    <w:rsid w:val="002A1EB6"/>
    <w:rsid w:val="002A23ED"/>
    <w:rsid w:val="002A244D"/>
    <w:rsid w:val="002A2E58"/>
    <w:rsid w:val="002A30B6"/>
    <w:rsid w:val="002A3173"/>
    <w:rsid w:val="002A3BC1"/>
    <w:rsid w:val="002A3E09"/>
    <w:rsid w:val="002A433A"/>
    <w:rsid w:val="002A46EF"/>
    <w:rsid w:val="002A4B2D"/>
    <w:rsid w:val="002A4F76"/>
    <w:rsid w:val="002A4FB1"/>
    <w:rsid w:val="002A556B"/>
    <w:rsid w:val="002A57E1"/>
    <w:rsid w:val="002A5F10"/>
    <w:rsid w:val="002A649A"/>
    <w:rsid w:val="002A6506"/>
    <w:rsid w:val="002A673C"/>
    <w:rsid w:val="002A69A1"/>
    <w:rsid w:val="002A784B"/>
    <w:rsid w:val="002A7EC1"/>
    <w:rsid w:val="002B0152"/>
    <w:rsid w:val="002B028E"/>
    <w:rsid w:val="002B0766"/>
    <w:rsid w:val="002B07EE"/>
    <w:rsid w:val="002B0C7A"/>
    <w:rsid w:val="002B15A4"/>
    <w:rsid w:val="002B1B32"/>
    <w:rsid w:val="002B2FAB"/>
    <w:rsid w:val="002B2FCC"/>
    <w:rsid w:val="002B32C7"/>
    <w:rsid w:val="002B38A4"/>
    <w:rsid w:val="002B3D18"/>
    <w:rsid w:val="002B4BFB"/>
    <w:rsid w:val="002B4D05"/>
    <w:rsid w:val="002B509D"/>
    <w:rsid w:val="002B52D5"/>
    <w:rsid w:val="002B555C"/>
    <w:rsid w:val="002B5797"/>
    <w:rsid w:val="002B5F52"/>
    <w:rsid w:val="002B684F"/>
    <w:rsid w:val="002B68D5"/>
    <w:rsid w:val="002B6A5E"/>
    <w:rsid w:val="002B6DD2"/>
    <w:rsid w:val="002B6E04"/>
    <w:rsid w:val="002B77D7"/>
    <w:rsid w:val="002B7B35"/>
    <w:rsid w:val="002B7CD5"/>
    <w:rsid w:val="002B7D6C"/>
    <w:rsid w:val="002B7E69"/>
    <w:rsid w:val="002B7EAA"/>
    <w:rsid w:val="002C01E2"/>
    <w:rsid w:val="002C0A9F"/>
    <w:rsid w:val="002C0B04"/>
    <w:rsid w:val="002C1369"/>
    <w:rsid w:val="002C285D"/>
    <w:rsid w:val="002C2F2F"/>
    <w:rsid w:val="002C33B6"/>
    <w:rsid w:val="002C3CDE"/>
    <w:rsid w:val="002C3DB3"/>
    <w:rsid w:val="002C4614"/>
    <w:rsid w:val="002C4904"/>
    <w:rsid w:val="002C4C95"/>
    <w:rsid w:val="002C54B5"/>
    <w:rsid w:val="002C5F50"/>
    <w:rsid w:val="002C5FEB"/>
    <w:rsid w:val="002C6BC6"/>
    <w:rsid w:val="002C711C"/>
    <w:rsid w:val="002C7419"/>
    <w:rsid w:val="002C7C61"/>
    <w:rsid w:val="002D097F"/>
    <w:rsid w:val="002D1954"/>
    <w:rsid w:val="002D21A6"/>
    <w:rsid w:val="002D251F"/>
    <w:rsid w:val="002D2C3C"/>
    <w:rsid w:val="002D2EFD"/>
    <w:rsid w:val="002D33DE"/>
    <w:rsid w:val="002D3621"/>
    <w:rsid w:val="002D3A13"/>
    <w:rsid w:val="002D4142"/>
    <w:rsid w:val="002D4B6E"/>
    <w:rsid w:val="002D4D15"/>
    <w:rsid w:val="002D4EF0"/>
    <w:rsid w:val="002D54A8"/>
    <w:rsid w:val="002D556B"/>
    <w:rsid w:val="002D5577"/>
    <w:rsid w:val="002D623B"/>
    <w:rsid w:val="002D684A"/>
    <w:rsid w:val="002D721D"/>
    <w:rsid w:val="002D7780"/>
    <w:rsid w:val="002E01A9"/>
    <w:rsid w:val="002E0381"/>
    <w:rsid w:val="002E05AD"/>
    <w:rsid w:val="002E19B9"/>
    <w:rsid w:val="002E1AEB"/>
    <w:rsid w:val="002E1B4E"/>
    <w:rsid w:val="002E1BAE"/>
    <w:rsid w:val="002E1D3F"/>
    <w:rsid w:val="002E2373"/>
    <w:rsid w:val="002E44CC"/>
    <w:rsid w:val="002E4A1A"/>
    <w:rsid w:val="002E4BA1"/>
    <w:rsid w:val="002E4C7A"/>
    <w:rsid w:val="002E4D19"/>
    <w:rsid w:val="002E4D94"/>
    <w:rsid w:val="002E4E57"/>
    <w:rsid w:val="002E5D5F"/>
    <w:rsid w:val="002E607B"/>
    <w:rsid w:val="002E6260"/>
    <w:rsid w:val="002E6B1E"/>
    <w:rsid w:val="002E6F6B"/>
    <w:rsid w:val="002E7198"/>
    <w:rsid w:val="002E7A42"/>
    <w:rsid w:val="002E7D20"/>
    <w:rsid w:val="002E7DBF"/>
    <w:rsid w:val="002F0DCC"/>
    <w:rsid w:val="002F1664"/>
    <w:rsid w:val="002F308F"/>
    <w:rsid w:val="002F337D"/>
    <w:rsid w:val="002F46B3"/>
    <w:rsid w:val="002F47EC"/>
    <w:rsid w:val="002F5043"/>
    <w:rsid w:val="002F5210"/>
    <w:rsid w:val="002F5A34"/>
    <w:rsid w:val="002F5B34"/>
    <w:rsid w:val="002F5C70"/>
    <w:rsid w:val="002F5D52"/>
    <w:rsid w:val="002F5DF0"/>
    <w:rsid w:val="002F7110"/>
    <w:rsid w:val="002F7130"/>
    <w:rsid w:val="002F766B"/>
    <w:rsid w:val="002F78A1"/>
    <w:rsid w:val="002F78E8"/>
    <w:rsid w:val="002F7FCD"/>
    <w:rsid w:val="003004B3"/>
    <w:rsid w:val="00300581"/>
    <w:rsid w:val="00300612"/>
    <w:rsid w:val="0030071A"/>
    <w:rsid w:val="00301145"/>
    <w:rsid w:val="00301703"/>
    <w:rsid w:val="00301B80"/>
    <w:rsid w:val="00302AFC"/>
    <w:rsid w:val="00302BDC"/>
    <w:rsid w:val="00303265"/>
    <w:rsid w:val="003035BF"/>
    <w:rsid w:val="0030372A"/>
    <w:rsid w:val="003038F9"/>
    <w:rsid w:val="003039E8"/>
    <w:rsid w:val="00303C88"/>
    <w:rsid w:val="00304684"/>
    <w:rsid w:val="0030489A"/>
    <w:rsid w:val="00304DB0"/>
    <w:rsid w:val="003051D7"/>
    <w:rsid w:val="003054C2"/>
    <w:rsid w:val="00305720"/>
    <w:rsid w:val="003057C3"/>
    <w:rsid w:val="003061B0"/>
    <w:rsid w:val="00306A42"/>
    <w:rsid w:val="00306CBF"/>
    <w:rsid w:val="00306DAD"/>
    <w:rsid w:val="0030716F"/>
    <w:rsid w:val="00307674"/>
    <w:rsid w:val="00310526"/>
    <w:rsid w:val="00310B5B"/>
    <w:rsid w:val="00311404"/>
    <w:rsid w:val="00311BD0"/>
    <w:rsid w:val="00311BE1"/>
    <w:rsid w:val="00311E40"/>
    <w:rsid w:val="00312639"/>
    <w:rsid w:val="0031266B"/>
    <w:rsid w:val="00312794"/>
    <w:rsid w:val="0031378A"/>
    <w:rsid w:val="00314306"/>
    <w:rsid w:val="0031442B"/>
    <w:rsid w:val="00314D59"/>
    <w:rsid w:val="00315875"/>
    <w:rsid w:val="00315D7A"/>
    <w:rsid w:val="003165AC"/>
    <w:rsid w:val="00316B78"/>
    <w:rsid w:val="00316DDF"/>
    <w:rsid w:val="00316DF9"/>
    <w:rsid w:val="003171E2"/>
    <w:rsid w:val="003176C1"/>
    <w:rsid w:val="003179FB"/>
    <w:rsid w:val="003205AD"/>
    <w:rsid w:val="00320ECB"/>
    <w:rsid w:val="00321779"/>
    <w:rsid w:val="00322668"/>
    <w:rsid w:val="00322C99"/>
    <w:rsid w:val="00322CCF"/>
    <w:rsid w:val="00322E23"/>
    <w:rsid w:val="0032359D"/>
    <w:rsid w:val="0032387B"/>
    <w:rsid w:val="003238C6"/>
    <w:rsid w:val="003242D9"/>
    <w:rsid w:val="003244DA"/>
    <w:rsid w:val="00324F58"/>
    <w:rsid w:val="003251F8"/>
    <w:rsid w:val="0032573B"/>
    <w:rsid w:val="00325C8B"/>
    <w:rsid w:val="00325DA6"/>
    <w:rsid w:val="003260F8"/>
    <w:rsid w:val="003266C3"/>
    <w:rsid w:val="00326A8C"/>
    <w:rsid w:val="003270AB"/>
    <w:rsid w:val="00327F3E"/>
    <w:rsid w:val="003305D4"/>
    <w:rsid w:val="00331050"/>
    <w:rsid w:val="003313B4"/>
    <w:rsid w:val="003316C0"/>
    <w:rsid w:val="00331A71"/>
    <w:rsid w:val="00331C0A"/>
    <w:rsid w:val="00331D70"/>
    <w:rsid w:val="00331DBF"/>
    <w:rsid w:val="00332C3D"/>
    <w:rsid w:val="00332CBA"/>
    <w:rsid w:val="00334388"/>
    <w:rsid w:val="0033455F"/>
    <w:rsid w:val="0033634A"/>
    <w:rsid w:val="0033665E"/>
    <w:rsid w:val="00336824"/>
    <w:rsid w:val="00336888"/>
    <w:rsid w:val="00336E93"/>
    <w:rsid w:val="00337039"/>
    <w:rsid w:val="00337346"/>
    <w:rsid w:val="0033747E"/>
    <w:rsid w:val="003375B6"/>
    <w:rsid w:val="003376B5"/>
    <w:rsid w:val="003379A4"/>
    <w:rsid w:val="00337B02"/>
    <w:rsid w:val="00337FB5"/>
    <w:rsid w:val="0034025C"/>
    <w:rsid w:val="00340278"/>
    <w:rsid w:val="003407C5"/>
    <w:rsid w:val="00340C05"/>
    <w:rsid w:val="00341A1F"/>
    <w:rsid w:val="00341AF4"/>
    <w:rsid w:val="00341E04"/>
    <w:rsid w:val="00342639"/>
    <w:rsid w:val="003426E0"/>
    <w:rsid w:val="003429B4"/>
    <w:rsid w:val="0034305D"/>
    <w:rsid w:val="003433FF"/>
    <w:rsid w:val="0034378B"/>
    <w:rsid w:val="00343B5C"/>
    <w:rsid w:val="003442A2"/>
    <w:rsid w:val="003448B9"/>
    <w:rsid w:val="00344CEA"/>
    <w:rsid w:val="003455F3"/>
    <w:rsid w:val="00345C68"/>
    <w:rsid w:val="003461D7"/>
    <w:rsid w:val="00346AA1"/>
    <w:rsid w:val="0034714A"/>
    <w:rsid w:val="003472A6"/>
    <w:rsid w:val="003478CC"/>
    <w:rsid w:val="00347F57"/>
    <w:rsid w:val="0035004B"/>
    <w:rsid w:val="003505A5"/>
    <w:rsid w:val="003505F5"/>
    <w:rsid w:val="00350FEA"/>
    <w:rsid w:val="00351402"/>
    <w:rsid w:val="003518A0"/>
    <w:rsid w:val="00351BA3"/>
    <w:rsid w:val="003524ED"/>
    <w:rsid w:val="00352B6D"/>
    <w:rsid w:val="00353844"/>
    <w:rsid w:val="00353FA8"/>
    <w:rsid w:val="00354FB3"/>
    <w:rsid w:val="00355543"/>
    <w:rsid w:val="003555CE"/>
    <w:rsid w:val="00355605"/>
    <w:rsid w:val="00355C27"/>
    <w:rsid w:val="00355D27"/>
    <w:rsid w:val="00356758"/>
    <w:rsid w:val="0035680C"/>
    <w:rsid w:val="00356817"/>
    <w:rsid w:val="00357201"/>
    <w:rsid w:val="0035755D"/>
    <w:rsid w:val="00357FF8"/>
    <w:rsid w:val="003604D8"/>
    <w:rsid w:val="0036074F"/>
    <w:rsid w:val="00360B34"/>
    <w:rsid w:val="0036140F"/>
    <w:rsid w:val="00361B16"/>
    <w:rsid w:val="00361BB0"/>
    <w:rsid w:val="00361DF5"/>
    <w:rsid w:val="00361F54"/>
    <w:rsid w:val="0036266A"/>
    <w:rsid w:val="00362A67"/>
    <w:rsid w:val="003632C5"/>
    <w:rsid w:val="00363EF3"/>
    <w:rsid w:val="00363F44"/>
    <w:rsid w:val="00364342"/>
    <w:rsid w:val="0036442E"/>
    <w:rsid w:val="003646A1"/>
    <w:rsid w:val="00364BCF"/>
    <w:rsid w:val="00364EF0"/>
    <w:rsid w:val="003667BE"/>
    <w:rsid w:val="00366CDA"/>
    <w:rsid w:val="00366F7F"/>
    <w:rsid w:val="003671B0"/>
    <w:rsid w:val="00367945"/>
    <w:rsid w:val="00367D95"/>
    <w:rsid w:val="00367F2F"/>
    <w:rsid w:val="00370569"/>
    <w:rsid w:val="0037078C"/>
    <w:rsid w:val="00370C19"/>
    <w:rsid w:val="0037125A"/>
    <w:rsid w:val="00371630"/>
    <w:rsid w:val="0037178A"/>
    <w:rsid w:val="00371ECB"/>
    <w:rsid w:val="00371F5D"/>
    <w:rsid w:val="003720BD"/>
    <w:rsid w:val="00372224"/>
    <w:rsid w:val="003729CD"/>
    <w:rsid w:val="00372FDC"/>
    <w:rsid w:val="00373E0F"/>
    <w:rsid w:val="00373FD0"/>
    <w:rsid w:val="0037436A"/>
    <w:rsid w:val="003743DE"/>
    <w:rsid w:val="003759CA"/>
    <w:rsid w:val="00375D57"/>
    <w:rsid w:val="00376227"/>
    <w:rsid w:val="00376786"/>
    <w:rsid w:val="00376968"/>
    <w:rsid w:val="00376CAC"/>
    <w:rsid w:val="003775A1"/>
    <w:rsid w:val="00377885"/>
    <w:rsid w:val="00377C75"/>
    <w:rsid w:val="00377DD9"/>
    <w:rsid w:val="00380190"/>
    <w:rsid w:val="003801E9"/>
    <w:rsid w:val="00380268"/>
    <w:rsid w:val="0038095B"/>
    <w:rsid w:val="00380966"/>
    <w:rsid w:val="003812EE"/>
    <w:rsid w:val="00381A99"/>
    <w:rsid w:val="00383236"/>
    <w:rsid w:val="00383573"/>
    <w:rsid w:val="003836C2"/>
    <w:rsid w:val="00383721"/>
    <w:rsid w:val="003843E5"/>
    <w:rsid w:val="00385403"/>
    <w:rsid w:val="00385628"/>
    <w:rsid w:val="003858AB"/>
    <w:rsid w:val="003858F7"/>
    <w:rsid w:val="00385BE3"/>
    <w:rsid w:val="003865E4"/>
    <w:rsid w:val="0038695D"/>
    <w:rsid w:val="00386AAB"/>
    <w:rsid w:val="003877C4"/>
    <w:rsid w:val="00387817"/>
    <w:rsid w:val="00387FD8"/>
    <w:rsid w:val="003907D6"/>
    <w:rsid w:val="0039120B"/>
    <w:rsid w:val="00391239"/>
    <w:rsid w:val="003914CD"/>
    <w:rsid w:val="00392136"/>
    <w:rsid w:val="00392397"/>
    <w:rsid w:val="00392542"/>
    <w:rsid w:val="00392A07"/>
    <w:rsid w:val="00392A17"/>
    <w:rsid w:val="00392A2A"/>
    <w:rsid w:val="003935D5"/>
    <w:rsid w:val="0039366A"/>
    <w:rsid w:val="0039392E"/>
    <w:rsid w:val="00393E4C"/>
    <w:rsid w:val="00394736"/>
    <w:rsid w:val="00394917"/>
    <w:rsid w:val="0039498F"/>
    <w:rsid w:val="00394B9A"/>
    <w:rsid w:val="00394DDC"/>
    <w:rsid w:val="00394F31"/>
    <w:rsid w:val="003950D3"/>
    <w:rsid w:val="00395799"/>
    <w:rsid w:val="00396365"/>
    <w:rsid w:val="003963F3"/>
    <w:rsid w:val="00396751"/>
    <w:rsid w:val="00396965"/>
    <w:rsid w:val="00396B56"/>
    <w:rsid w:val="00396E63"/>
    <w:rsid w:val="00397326"/>
    <w:rsid w:val="00397341"/>
    <w:rsid w:val="00397F60"/>
    <w:rsid w:val="003A028F"/>
    <w:rsid w:val="003A0755"/>
    <w:rsid w:val="003A0909"/>
    <w:rsid w:val="003A0DBE"/>
    <w:rsid w:val="003A0E64"/>
    <w:rsid w:val="003A140B"/>
    <w:rsid w:val="003A14BA"/>
    <w:rsid w:val="003A1635"/>
    <w:rsid w:val="003A1E41"/>
    <w:rsid w:val="003A223A"/>
    <w:rsid w:val="003A2A08"/>
    <w:rsid w:val="003A2B3D"/>
    <w:rsid w:val="003A32C3"/>
    <w:rsid w:val="003A3C53"/>
    <w:rsid w:val="003A4735"/>
    <w:rsid w:val="003A4759"/>
    <w:rsid w:val="003A4F3A"/>
    <w:rsid w:val="003A56F7"/>
    <w:rsid w:val="003A5997"/>
    <w:rsid w:val="003A5E40"/>
    <w:rsid w:val="003A5ED2"/>
    <w:rsid w:val="003A6047"/>
    <w:rsid w:val="003A6595"/>
    <w:rsid w:val="003A6E0F"/>
    <w:rsid w:val="003A788B"/>
    <w:rsid w:val="003A7F78"/>
    <w:rsid w:val="003A7FAD"/>
    <w:rsid w:val="003B0559"/>
    <w:rsid w:val="003B06A9"/>
    <w:rsid w:val="003B0860"/>
    <w:rsid w:val="003B0B18"/>
    <w:rsid w:val="003B0CB3"/>
    <w:rsid w:val="003B0EC5"/>
    <w:rsid w:val="003B10CB"/>
    <w:rsid w:val="003B1225"/>
    <w:rsid w:val="003B1989"/>
    <w:rsid w:val="003B1ACA"/>
    <w:rsid w:val="003B26A9"/>
    <w:rsid w:val="003B2CE6"/>
    <w:rsid w:val="003B386F"/>
    <w:rsid w:val="003B3C45"/>
    <w:rsid w:val="003B3CDC"/>
    <w:rsid w:val="003B3FEF"/>
    <w:rsid w:val="003B4174"/>
    <w:rsid w:val="003B42E5"/>
    <w:rsid w:val="003B4374"/>
    <w:rsid w:val="003B4F6B"/>
    <w:rsid w:val="003B53FE"/>
    <w:rsid w:val="003B54E7"/>
    <w:rsid w:val="003B5B10"/>
    <w:rsid w:val="003B5B5D"/>
    <w:rsid w:val="003B7296"/>
    <w:rsid w:val="003B7D8F"/>
    <w:rsid w:val="003C0370"/>
    <w:rsid w:val="003C06A6"/>
    <w:rsid w:val="003C1515"/>
    <w:rsid w:val="003C1A32"/>
    <w:rsid w:val="003C2364"/>
    <w:rsid w:val="003C2629"/>
    <w:rsid w:val="003C2752"/>
    <w:rsid w:val="003C2AC8"/>
    <w:rsid w:val="003C31CD"/>
    <w:rsid w:val="003C411C"/>
    <w:rsid w:val="003C6050"/>
    <w:rsid w:val="003C63C1"/>
    <w:rsid w:val="003C6521"/>
    <w:rsid w:val="003C6DA4"/>
    <w:rsid w:val="003C6E0D"/>
    <w:rsid w:val="003C76E4"/>
    <w:rsid w:val="003D0942"/>
    <w:rsid w:val="003D120B"/>
    <w:rsid w:val="003D14BA"/>
    <w:rsid w:val="003D1580"/>
    <w:rsid w:val="003D167F"/>
    <w:rsid w:val="003D1D17"/>
    <w:rsid w:val="003D21A9"/>
    <w:rsid w:val="003D29A8"/>
    <w:rsid w:val="003D387C"/>
    <w:rsid w:val="003D45C5"/>
    <w:rsid w:val="003D5572"/>
    <w:rsid w:val="003D59B1"/>
    <w:rsid w:val="003D611B"/>
    <w:rsid w:val="003D6413"/>
    <w:rsid w:val="003D643E"/>
    <w:rsid w:val="003D66A3"/>
    <w:rsid w:val="003D6FD9"/>
    <w:rsid w:val="003D7057"/>
    <w:rsid w:val="003D7633"/>
    <w:rsid w:val="003D7831"/>
    <w:rsid w:val="003D7A0D"/>
    <w:rsid w:val="003D7B9D"/>
    <w:rsid w:val="003E02F0"/>
    <w:rsid w:val="003E0982"/>
    <w:rsid w:val="003E10D4"/>
    <w:rsid w:val="003E200D"/>
    <w:rsid w:val="003E2154"/>
    <w:rsid w:val="003E21BC"/>
    <w:rsid w:val="003E39A4"/>
    <w:rsid w:val="003E3A05"/>
    <w:rsid w:val="003E3A09"/>
    <w:rsid w:val="003E3AF2"/>
    <w:rsid w:val="003E3B0D"/>
    <w:rsid w:val="003E4329"/>
    <w:rsid w:val="003E47E1"/>
    <w:rsid w:val="003E5958"/>
    <w:rsid w:val="003E5A3E"/>
    <w:rsid w:val="003E6076"/>
    <w:rsid w:val="003E62C1"/>
    <w:rsid w:val="003E6558"/>
    <w:rsid w:val="003E6AFC"/>
    <w:rsid w:val="003F008F"/>
    <w:rsid w:val="003F009A"/>
    <w:rsid w:val="003F08E9"/>
    <w:rsid w:val="003F08EE"/>
    <w:rsid w:val="003F0ECF"/>
    <w:rsid w:val="003F103C"/>
    <w:rsid w:val="003F1542"/>
    <w:rsid w:val="003F157F"/>
    <w:rsid w:val="003F15CA"/>
    <w:rsid w:val="003F2404"/>
    <w:rsid w:val="003F28F7"/>
    <w:rsid w:val="003F2DAA"/>
    <w:rsid w:val="003F35E7"/>
    <w:rsid w:val="003F3770"/>
    <w:rsid w:val="003F3BF1"/>
    <w:rsid w:val="003F4010"/>
    <w:rsid w:val="003F4133"/>
    <w:rsid w:val="003F487B"/>
    <w:rsid w:val="003F49C1"/>
    <w:rsid w:val="003F4C16"/>
    <w:rsid w:val="003F5001"/>
    <w:rsid w:val="003F5874"/>
    <w:rsid w:val="003F5898"/>
    <w:rsid w:val="003F5D01"/>
    <w:rsid w:val="003F5D7D"/>
    <w:rsid w:val="003F5FA1"/>
    <w:rsid w:val="003F610A"/>
    <w:rsid w:val="003F61D1"/>
    <w:rsid w:val="003F6DE7"/>
    <w:rsid w:val="003F6EE2"/>
    <w:rsid w:val="003F7EFA"/>
    <w:rsid w:val="003F7EFD"/>
    <w:rsid w:val="00400011"/>
    <w:rsid w:val="0040047D"/>
    <w:rsid w:val="0040068F"/>
    <w:rsid w:val="00401512"/>
    <w:rsid w:val="0040299D"/>
    <w:rsid w:val="004030DD"/>
    <w:rsid w:val="00403569"/>
    <w:rsid w:val="00403B54"/>
    <w:rsid w:val="00403D8E"/>
    <w:rsid w:val="00403F50"/>
    <w:rsid w:val="00404068"/>
    <w:rsid w:val="004048C2"/>
    <w:rsid w:val="00404EB6"/>
    <w:rsid w:val="004050FC"/>
    <w:rsid w:val="004051D6"/>
    <w:rsid w:val="00405D15"/>
    <w:rsid w:val="0040615F"/>
    <w:rsid w:val="00406398"/>
    <w:rsid w:val="004070C4"/>
    <w:rsid w:val="004100C5"/>
    <w:rsid w:val="004104AF"/>
    <w:rsid w:val="004114F6"/>
    <w:rsid w:val="00411839"/>
    <w:rsid w:val="00411CFC"/>
    <w:rsid w:val="00411D09"/>
    <w:rsid w:val="00412835"/>
    <w:rsid w:val="00412968"/>
    <w:rsid w:val="00413002"/>
    <w:rsid w:val="00413ED1"/>
    <w:rsid w:val="00414725"/>
    <w:rsid w:val="004148BF"/>
    <w:rsid w:val="00414FE4"/>
    <w:rsid w:val="0041510F"/>
    <w:rsid w:val="0041520D"/>
    <w:rsid w:val="00415867"/>
    <w:rsid w:val="004173AF"/>
    <w:rsid w:val="00417F0B"/>
    <w:rsid w:val="00417F8F"/>
    <w:rsid w:val="00420A92"/>
    <w:rsid w:val="00420CBE"/>
    <w:rsid w:val="0042115A"/>
    <w:rsid w:val="004211C2"/>
    <w:rsid w:val="00421F27"/>
    <w:rsid w:val="00422058"/>
    <w:rsid w:val="0042220B"/>
    <w:rsid w:val="00422353"/>
    <w:rsid w:val="00422AE4"/>
    <w:rsid w:val="00422B25"/>
    <w:rsid w:val="00423114"/>
    <w:rsid w:val="004234D0"/>
    <w:rsid w:val="00423923"/>
    <w:rsid w:val="0042398F"/>
    <w:rsid w:val="00423BF3"/>
    <w:rsid w:val="00423DA4"/>
    <w:rsid w:val="00424AC8"/>
    <w:rsid w:val="00425988"/>
    <w:rsid w:val="00425A10"/>
    <w:rsid w:val="00425BAA"/>
    <w:rsid w:val="00425DB8"/>
    <w:rsid w:val="00425F53"/>
    <w:rsid w:val="004265C4"/>
    <w:rsid w:val="004266DE"/>
    <w:rsid w:val="004271A9"/>
    <w:rsid w:val="0042761E"/>
    <w:rsid w:val="004277D2"/>
    <w:rsid w:val="004277E8"/>
    <w:rsid w:val="00427A70"/>
    <w:rsid w:val="00430DF2"/>
    <w:rsid w:val="004310BA"/>
    <w:rsid w:val="00433C90"/>
    <w:rsid w:val="00433DFB"/>
    <w:rsid w:val="004343E6"/>
    <w:rsid w:val="0043476D"/>
    <w:rsid w:val="00434CC2"/>
    <w:rsid w:val="00434CC7"/>
    <w:rsid w:val="00434D1C"/>
    <w:rsid w:val="00435609"/>
    <w:rsid w:val="00435A4E"/>
    <w:rsid w:val="004361E6"/>
    <w:rsid w:val="00436202"/>
    <w:rsid w:val="0043641D"/>
    <w:rsid w:val="0043670F"/>
    <w:rsid w:val="004373AC"/>
    <w:rsid w:val="0043780C"/>
    <w:rsid w:val="00437CD9"/>
    <w:rsid w:val="0044068B"/>
    <w:rsid w:val="00440768"/>
    <w:rsid w:val="00441DCB"/>
    <w:rsid w:val="00442815"/>
    <w:rsid w:val="00442818"/>
    <w:rsid w:val="00442BD1"/>
    <w:rsid w:val="00442CAF"/>
    <w:rsid w:val="00442DAA"/>
    <w:rsid w:val="00442FFD"/>
    <w:rsid w:val="004431D8"/>
    <w:rsid w:val="00443880"/>
    <w:rsid w:val="00443DA5"/>
    <w:rsid w:val="00443F1F"/>
    <w:rsid w:val="00444294"/>
    <w:rsid w:val="004444C6"/>
    <w:rsid w:val="00445EDC"/>
    <w:rsid w:val="004461AF"/>
    <w:rsid w:val="00446D01"/>
    <w:rsid w:val="004473B8"/>
    <w:rsid w:val="004475A6"/>
    <w:rsid w:val="00450075"/>
    <w:rsid w:val="0045011E"/>
    <w:rsid w:val="00450654"/>
    <w:rsid w:val="0045075E"/>
    <w:rsid w:val="00450D4F"/>
    <w:rsid w:val="00450E66"/>
    <w:rsid w:val="00450F4C"/>
    <w:rsid w:val="0045100F"/>
    <w:rsid w:val="004516ED"/>
    <w:rsid w:val="0045183E"/>
    <w:rsid w:val="00452382"/>
    <w:rsid w:val="004529E3"/>
    <w:rsid w:val="004536B8"/>
    <w:rsid w:val="00454273"/>
    <w:rsid w:val="00454587"/>
    <w:rsid w:val="0045462B"/>
    <w:rsid w:val="00454881"/>
    <w:rsid w:val="00454F80"/>
    <w:rsid w:val="0045504B"/>
    <w:rsid w:val="00455F08"/>
    <w:rsid w:val="004564FF"/>
    <w:rsid w:val="00456754"/>
    <w:rsid w:val="00456811"/>
    <w:rsid w:val="004570A5"/>
    <w:rsid w:val="004570F6"/>
    <w:rsid w:val="0045716C"/>
    <w:rsid w:val="00457451"/>
    <w:rsid w:val="00457A22"/>
    <w:rsid w:val="00457AE2"/>
    <w:rsid w:val="004601DD"/>
    <w:rsid w:val="00460629"/>
    <w:rsid w:val="00460BAA"/>
    <w:rsid w:val="00460CF1"/>
    <w:rsid w:val="0046107D"/>
    <w:rsid w:val="004612C2"/>
    <w:rsid w:val="0046168C"/>
    <w:rsid w:val="004619F9"/>
    <w:rsid w:val="004622EE"/>
    <w:rsid w:val="00462E1A"/>
    <w:rsid w:val="00463654"/>
    <w:rsid w:val="00463660"/>
    <w:rsid w:val="00463784"/>
    <w:rsid w:val="00463AE7"/>
    <w:rsid w:val="00463C0B"/>
    <w:rsid w:val="00463E18"/>
    <w:rsid w:val="004644E7"/>
    <w:rsid w:val="004645CB"/>
    <w:rsid w:val="0046550C"/>
    <w:rsid w:val="004662AC"/>
    <w:rsid w:val="0046647D"/>
    <w:rsid w:val="0046674C"/>
    <w:rsid w:val="00466C95"/>
    <w:rsid w:val="004676A4"/>
    <w:rsid w:val="004700F7"/>
    <w:rsid w:val="004705FD"/>
    <w:rsid w:val="004708E8"/>
    <w:rsid w:val="00470CE1"/>
    <w:rsid w:val="00470FE2"/>
    <w:rsid w:val="00471029"/>
    <w:rsid w:val="004714B4"/>
    <w:rsid w:val="00471AF0"/>
    <w:rsid w:val="00471D5F"/>
    <w:rsid w:val="004721AE"/>
    <w:rsid w:val="004721E4"/>
    <w:rsid w:val="0047345C"/>
    <w:rsid w:val="00473D94"/>
    <w:rsid w:val="00474B11"/>
    <w:rsid w:val="00475354"/>
    <w:rsid w:val="004756C7"/>
    <w:rsid w:val="00475876"/>
    <w:rsid w:val="00475B12"/>
    <w:rsid w:val="004766FD"/>
    <w:rsid w:val="0047671B"/>
    <w:rsid w:val="004768B8"/>
    <w:rsid w:val="004768FF"/>
    <w:rsid w:val="00476AAE"/>
    <w:rsid w:val="004775B5"/>
    <w:rsid w:val="00477740"/>
    <w:rsid w:val="00477CF3"/>
    <w:rsid w:val="004803DB"/>
    <w:rsid w:val="00480947"/>
    <w:rsid w:val="00480DC2"/>
    <w:rsid w:val="00481205"/>
    <w:rsid w:val="00482735"/>
    <w:rsid w:val="00482784"/>
    <w:rsid w:val="0048278C"/>
    <w:rsid w:val="00482873"/>
    <w:rsid w:val="0048293B"/>
    <w:rsid w:val="00482BC5"/>
    <w:rsid w:val="00482CF2"/>
    <w:rsid w:val="00482F52"/>
    <w:rsid w:val="0048339A"/>
    <w:rsid w:val="00483416"/>
    <w:rsid w:val="00484803"/>
    <w:rsid w:val="00484D87"/>
    <w:rsid w:val="004850BC"/>
    <w:rsid w:val="00485630"/>
    <w:rsid w:val="00485782"/>
    <w:rsid w:val="004860CE"/>
    <w:rsid w:val="0048634D"/>
    <w:rsid w:val="00486370"/>
    <w:rsid w:val="00486996"/>
    <w:rsid w:val="00490A2F"/>
    <w:rsid w:val="00490BD5"/>
    <w:rsid w:val="00490E64"/>
    <w:rsid w:val="004917C1"/>
    <w:rsid w:val="004918CE"/>
    <w:rsid w:val="0049193D"/>
    <w:rsid w:val="004921F7"/>
    <w:rsid w:val="00492C91"/>
    <w:rsid w:val="00492FAD"/>
    <w:rsid w:val="004930F8"/>
    <w:rsid w:val="004935C4"/>
    <w:rsid w:val="00493A0A"/>
    <w:rsid w:val="00493AD3"/>
    <w:rsid w:val="00493B81"/>
    <w:rsid w:val="00493C8B"/>
    <w:rsid w:val="00493CF3"/>
    <w:rsid w:val="00493EB4"/>
    <w:rsid w:val="00494E1C"/>
    <w:rsid w:val="00494FD8"/>
    <w:rsid w:val="00495F83"/>
    <w:rsid w:val="0049677E"/>
    <w:rsid w:val="00496A15"/>
    <w:rsid w:val="00496CA3"/>
    <w:rsid w:val="00496EE9"/>
    <w:rsid w:val="00497029"/>
    <w:rsid w:val="00497142"/>
    <w:rsid w:val="004973F5"/>
    <w:rsid w:val="0049752A"/>
    <w:rsid w:val="00497722"/>
    <w:rsid w:val="00497902"/>
    <w:rsid w:val="004979F0"/>
    <w:rsid w:val="00497A37"/>
    <w:rsid w:val="00497B60"/>
    <w:rsid w:val="004A03BC"/>
    <w:rsid w:val="004A0A2F"/>
    <w:rsid w:val="004A0FEC"/>
    <w:rsid w:val="004A14E5"/>
    <w:rsid w:val="004A1A82"/>
    <w:rsid w:val="004A1C5C"/>
    <w:rsid w:val="004A1CC3"/>
    <w:rsid w:val="004A1D73"/>
    <w:rsid w:val="004A2653"/>
    <w:rsid w:val="004A2746"/>
    <w:rsid w:val="004A2A1F"/>
    <w:rsid w:val="004A2A4D"/>
    <w:rsid w:val="004A2E43"/>
    <w:rsid w:val="004A398B"/>
    <w:rsid w:val="004A3A7A"/>
    <w:rsid w:val="004A44E4"/>
    <w:rsid w:val="004A4792"/>
    <w:rsid w:val="004A5349"/>
    <w:rsid w:val="004A5538"/>
    <w:rsid w:val="004A5544"/>
    <w:rsid w:val="004A554E"/>
    <w:rsid w:val="004A5AC0"/>
    <w:rsid w:val="004A64C0"/>
    <w:rsid w:val="004A64F1"/>
    <w:rsid w:val="004A69C1"/>
    <w:rsid w:val="004A713A"/>
    <w:rsid w:val="004A7626"/>
    <w:rsid w:val="004A765E"/>
    <w:rsid w:val="004A7A63"/>
    <w:rsid w:val="004A7DE5"/>
    <w:rsid w:val="004A7FBA"/>
    <w:rsid w:val="004B0B97"/>
    <w:rsid w:val="004B156D"/>
    <w:rsid w:val="004B1D85"/>
    <w:rsid w:val="004B2BB7"/>
    <w:rsid w:val="004B2C09"/>
    <w:rsid w:val="004B2C8C"/>
    <w:rsid w:val="004B2F18"/>
    <w:rsid w:val="004B339D"/>
    <w:rsid w:val="004B3446"/>
    <w:rsid w:val="004B351A"/>
    <w:rsid w:val="004B36AF"/>
    <w:rsid w:val="004B36CB"/>
    <w:rsid w:val="004B3DDB"/>
    <w:rsid w:val="004B3F77"/>
    <w:rsid w:val="004B42BC"/>
    <w:rsid w:val="004B540B"/>
    <w:rsid w:val="004B582C"/>
    <w:rsid w:val="004B5B86"/>
    <w:rsid w:val="004B5C95"/>
    <w:rsid w:val="004B5EA5"/>
    <w:rsid w:val="004B5F9F"/>
    <w:rsid w:val="004B64EB"/>
    <w:rsid w:val="004B6A69"/>
    <w:rsid w:val="004B6E48"/>
    <w:rsid w:val="004B756C"/>
    <w:rsid w:val="004B7B16"/>
    <w:rsid w:val="004C0133"/>
    <w:rsid w:val="004C050B"/>
    <w:rsid w:val="004C0B50"/>
    <w:rsid w:val="004C0E4B"/>
    <w:rsid w:val="004C16EF"/>
    <w:rsid w:val="004C1D64"/>
    <w:rsid w:val="004C24D4"/>
    <w:rsid w:val="004C25BA"/>
    <w:rsid w:val="004C2750"/>
    <w:rsid w:val="004C2F2B"/>
    <w:rsid w:val="004C328A"/>
    <w:rsid w:val="004C3758"/>
    <w:rsid w:val="004C42F9"/>
    <w:rsid w:val="004C455B"/>
    <w:rsid w:val="004C5050"/>
    <w:rsid w:val="004C541D"/>
    <w:rsid w:val="004C5799"/>
    <w:rsid w:val="004C62EA"/>
    <w:rsid w:val="004C63BC"/>
    <w:rsid w:val="004C65FC"/>
    <w:rsid w:val="004C66DC"/>
    <w:rsid w:val="004C701A"/>
    <w:rsid w:val="004C722A"/>
    <w:rsid w:val="004C7754"/>
    <w:rsid w:val="004C796D"/>
    <w:rsid w:val="004C7AF1"/>
    <w:rsid w:val="004C7F7E"/>
    <w:rsid w:val="004D0A8B"/>
    <w:rsid w:val="004D0D51"/>
    <w:rsid w:val="004D0D62"/>
    <w:rsid w:val="004D2256"/>
    <w:rsid w:val="004D245B"/>
    <w:rsid w:val="004D2A3E"/>
    <w:rsid w:val="004D2BFC"/>
    <w:rsid w:val="004D3519"/>
    <w:rsid w:val="004D39B4"/>
    <w:rsid w:val="004D39B9"/>
    <w:rsid w:val="004D3BB7"/>
    <w:rsid w:val="004D3C42"/>
    <w:rsid w:val="004D4245"/>
    <w:rsid w:val="004D4BD5"/>
    <w:rsid w:val="004D4E31"/>
    <w:rsid w:val="004D5479"/>
    <w:rsid w:val="004D57C7"/>
    <w:rsid w:val="004D5A2E"/>
    <w:rsid w:val="004D5ABE"/>
    <w:rsid w:val="004D5B16"/>
    <w:rsid w:val="004D62A4"/>
    <w:rsid w:val="004D6476"/>
    <w:rsid w:val="004D66DE"/>
    <w:rsid w:val="004D6A66"/>
    <w:rsid w:val="004D716A"/>
    <w:rsid w:val="004D725A"/>
    <w:rsid w:val="004D750F"/>
    <w:rsid w:val="004D7956"/>
    <w:rsid w:val="004D7A56"/>
    <w:rsid w:val="004E0446"/>
    <w:rsid w:val="004E062A"/>
    <w:rsid w:val="004E0727"/>
    <w:rsid w:val="004E2255"/>
    <w:rsid w:val="004E2898"/>
    <w:rsid w:val="004E2E21"/>
    <w:rsid w:val="004E30CD"/>
    <w:rsid w:val="004E34A8"/>
    <w:rsid w:val="004E351B"/>
    <w:rsid w:val="004E3EBA"/>
    <w:rsid w:val="004E3FCC"/>
    <w:rsid w:val="004E52E9"/>
    <w:rsid w:val="004E5AB5"/>
    <w:rsid w:val="004E5AB7"/>
    <w:rsid w:val="004E653D"/>
    <w:rsid w:val="004E68EB"/>
    <w:rsid w:val="004E7AEE"/>
    <w:rsid w:val="004F00EF"/>
    <w:rsid w:val="004F01D3"/>
    <w:rsid w:val="004F0392"/>
    <w:rsid w:val="004F0441"/>
    <w:rsid w:val="004F1070"/>
    <w:rsid w:val="004F13FA"/>
    <w:rsid w:val="004F14B7"/>
    <w:rsid w:val="004F2097"/>
    <w:rsid w:val="004F226F"/>
    <w:rsid w:val="004F22EC"/>
    <w:rsid w:val="004F280D"/>
    <w:rsid w:val="004F2D52"/>
    <w:rsid w:val="004F32D8"/>
    <w:rsid w:val="004F4380"/>
    <w:rsid w:val="004F44B2"/>
    <w:rsid w:val="004F479A"/>
    <w:rsid w:val="004F4C6C"/>
    <w:rsid w:val="004F4CFE"/>
    <w:rsid w:val="004F4F26"/>
    <w:rsid w:val="004F515F"/>
    <w:rsid w:val="004F558C"/>
    <w:rsid w:val="004F5799"/>
    <w:rsid w:val="004F6134"/>
    <w:rsid w:val="004F6206"/>
    <w:rsid w:val="004F6ADD"/>
    <w:rsid w:val="004F75F0"/>
    <w:rsid w:val="004F77C2"/>
    <w:rsid w:val="004F7B71"/>
    <w:rsid w:val="004F7E72"/>
    <w:rsid w:val="005004D7"/>
    <w:rsid w:val="00500C3C"/>
    <w:rsid w:val="00500F4E"/>
    <w:rsid w:val="0050163F"/>
    <w:rsid w:val="005019BB"/>
    <w:rsid w:val="00501ABB"/>
    <w:rsid w:val="005023BB"/>
    <w:rsid w:val="005029D2"/>
    <w:rsid w:val="00502B66"/>
    <w:rsid w:val="00503B66"/>
    <w:rsid w:val="00504597"/>
    <w:rsid w:val="00504AAA"/>
    <w:rsid w:val="00504AC2"/>
    <w:rsid w:val="00504BF6"/>
    <w:rsid w:val="005050F7"/>
    <w:rsid w:val="00505E3C"/>
    <w:rsid w:val="00507B9E"/>
    <w:rsid w:val="0051019D"/>
    <w:rsid w:val="00510B36"/>
    <w:rsid w:val="00511967"/>
    <w:rsid w:val="0051233E"/>
    <w:rsid w:val="005129C7"/>
    <w:rsid w:val="00513122"/>
    <w:rsid w:val="005133AF"/>
    <w:rsid w:val="0051351F"/>
    <w:rsid w:val="00514004"/>
    <w:rsid w:val="005145F5"/>
    <w:rsid w:val="005148C4"/>
    <w:rsid w:val="0051516E"/>
    <w:rsid w:val="00515AC8"/>
    <w:rsid w:val="00515D89"/>
    <w:rsid w:val="005163B7"/>
    <w:rsid w:val="00516A64"/>
    <w:rsid w:val="00516C8E"/>
    <w:rsid w:val="00516E81"/>
    <w:rsid w:val="0051704F"/>
    <w:rsid w:val="00517347"/>
    <w:rsid w:val="005173B6"/>
    <w:rsid w:val="0051750E"/>
    <w:rsid w:val="0051773E"/>
    <w:rsid w:val="0052039C"/>
    <w:rsid w:val="005207C9"/>
    <w:rsid w:val="0052190B"/>
    <w:rsid w:val="00522630"/>
    <w:rsid w:val="00522680"/>
    <w:rsid w:val="0052310E"/>
    <w:rsid w:val="0052338A"/>
    <w:rsid w:val="005236EB"/>
    <w:rsid w:val="005238A6"/>
    <w:rsid w:val="00524276"/>
    <w:rsid w:val="005246B1"/>
    <w:rsid w:val="00524C2E"/>
    <w:rsid w:val="00526B86"/>
    <w:rsid w:val="00526CA3"/>
    <w:rsid w:val="00527D72"/>
    <w:rsid w:val="0053081F"/>
    <w:rsid w:val="005308D7"/>
    <w:rsid w:val="00530A9F"/>
    <w:rsid w:val="00531BDD"/>
    <w:rsid w:val="005325A6"/>
    <w:rsid w:val="00532AE9"/>
    <w:rsid w:val="00533693"/>
    <w:rsid w:val="00533920"/>
    <w:rsid w:val="00533A75"/>
    <w:rsid w:val="00533C1E"/>
    <w:rsid w:val="005340BD"/>
    <w:rsid w:val="00535335"/>
    <w:rsid w:val="00535923"/>
    <w:rsid w:val="00535A07"/>
    <w:rsid w:val="00535B9D"/>
    <w:rsid w:val="00535EF2"/>
    <w:rsid w:val="00535F42"/>
    <w:rsid w:val="0053655B"/>
    <w:rsid w:val="00536849"/>
    <w:rsid w:val="00536FA4"/>
    <w:rsid w:val="00537135"/>
    <w:rsid w:val="005376F0"/>
    <w:rsid w:val="00540D50"/>
    <w:rsid w:val="005414D8"/>
    <w:rsid w:val="00541A53"/>
    <w:rsid w:val="00542674"/>
    <w:rsid w:val="005433C2"/>
    <w:rsid w:val="005434BA"/>
    <w:rsid w:val="00543915"/>
    <w:rsid w:val="00543B89"/>
    <w:rsid w:val="00544136"/>
    <w:rsid w:val="005446D9"/>
    <w:rsid w:val="0054470B"/>
    <w:rsid w:val="00544D01"/>
    <w:rsid w:val="00544F42"/>
    <w:rsid w:val="00545062"/>
    <w:rsid w:val="00545510"/>
    <w:rsid w:val="0054609E"/>
    <w:rsid w:val="005469BE"/>
    <w:rsid w:val="00547258"/>
    <w:rsid w:val="00547676"/>
    <w:rsid w:val="00550953"/>
    <w:rsid w:val="00550E4D"/>
    <w:rsid w:val="00550E6E"/>
    <w:rsid w:val="00550F11"/>
    <w:rsid w:val="0055125E"/>
    <w:rsid w:val="0055188B"/>
    <w:rsid w:val="00551BB1"/>
    <w:rsid w:val="00551D5D"/>
    <w:rsid w:val="00551EF9"/>
    <w:rsid w:val="00552195"/>
    <w:rsid w:val="005521A4"/>
    <w:rsid w:val="00552655"/>
    <w:rsid w:val="00552BA2"/>
    <w:rsid w:val="00553350"/>
    <w:rsid w:val="0055356D"/>
    <w:rsid w:val="00553723"/>
    <w:rsid w:val="00554161"/>
    <w:rsid w:val="005547CB"/>
    <w:rsid w:val="0055490D"/>
    <w:rsid w:val="005555AA"/>
    <w:rsid w:val="0055566A"/>
    <w:rsid w:val="0055585E"/>
    <w:rsid w:val="005558A6"/>
    <w:rsid w:val="00555900"/>
    <w:rsid w:val="00555924"/>
    <w:rsid w:val="00555A4D"/>
    <w:rsid w:val="00555B3B"/>
    <w:rsid w:val="00555C7B"/>
    <w:rsid w:val="00555FC0"/>
    <w:rsid w:val="00556375"/>
    <w:rsid w:val="005563E1"/>
    <w:rsid w:val="00556700"/>
    <w:rsid w:val="00556A19"/>
    <w:rsid w:val="00556E9D"/>
    <w:rsid w:val="005570B5"/>
    <w:rsid w:val="00557290"/>
    <w:rsid w:val="00557874"/>
    <w:rsid w:val="00560757"/>
    <w:rsid w:val="00561599"/>
    <w:rsid w:val="005616F8"/>
    <w:rsid w:val="005618E9"/>
    <w:rsid w:val="00561BA9"/>
    <w:rsid w:val="00562068"/>
    <w:rsid w:val="00562B1A"/>
    <w:rsid w:val="00562B3C"/>
    <w:rsid w:val="00562C9F"/>
    <w:rsid w:val="00562D33"/>
    <w:rsid w:val="00562D69"/>
    <w:rsid w:val="00563CAC"/>
    <w:rsid w:val="0056401A"/>
    <w:rsid w:val="00564039"/>
    <w:rsid w:val="005642AE"/>
    <w:rsid w:val="005648B2"/>
    <w:rsid w:val="00564B76"/>
    <w:rsid w:val="00564FDB"/>
    <w:rsid w:val="00565624"/>
    <w:rsid w:val="00565764"/>
    <w:rsid w:val="005660EC"/>
    <w:rsid w:val="00566506"/>
    <w:rsid w:val="0056693C"/>
    <w:rsid w:val="00566BB1"/>
    <w:rsid w:val="00566C3D"/>
    <w:rsid w:val="00566C73"/>
    <w:rsid w:val="00566C7C"/>
    <w:rsid w:val="00567184"/>
    <w:rsid w:val="00567669"/>
    <w:rsid w:val="00567CA0"/>
    <w:rsid w:val="005705FC"/>
    <w:rsid w:val="0057074D"/>
    <w:rsid w:val="005709F8"/>
    <w:rsid w:val="00571215"/>
    <w:rsid w:val="00571B9A"/>
    <w:rsid w:val="00571C03"/>
    <w:rsid w:val="00572056"/>
    <w:rsid w:val="005720E2"/>
    <w:rsid w:val="00572FC5"/>
    <w:rsid w:val="005735E0"/>
    <w:rsid w:val="00573CE5"/>
    <w:rsid w:val="00574223"/>
    <w:rsid w:val="0057449E"/>
    <w:rsid w:val="005749E2"/>
    <w:rsid w:val="00574CD7"/>
    <w:rsid w:val="00574D90"/>
    <w:rsid w:val="00574E22"/>
    <w:rsid w:val="005753C3"/>
    <w:rsid w:val="0057568A"/>
    <w:rsid w:val="0057588B"/>
    <w:rsid w:val="00575901"/>
    <w:rsid w:val="005762DE"/>
    <w:rsid w:val="0057676D"/>
    <w:rsid w:val="00576FB3"/>
    <w:rsid w:val="005772D7"/>
    <w:rsid w:val="00577B46"/>
    <w:rsid w:val="005803C8"/>
    <w:rsid w:val="0058046E"/>
    <w:rsid w:val="0058062E"/>
    <w:rsid w:val="00580E5A"/>
    <w:rsid w:val="00581A34"/>
    <w:rsid w:val="00581CB8"/>
    <w:rsid w:val="00581E6A"/>
    <w:rsid w:val="0058272D"/>
    <w:rsid w:val="005827F3"/>
    <w:rsid w:val="005827F9"/>
    <w:rsid w:val="00582DB5"/>
    <w:rsid w:val="0058324F"/>
    <w:rsid w:val="005836E9"/>
    <w:rsid w:val="0058407F"/>
    <w:rsid w:val="005840E2"/>
    <w:rsid w:val="005845E2"/>
    <w:rsid w:val="005859EB"/>
    <w:rsid w:val="00585C2E"/>
    <w:rsid w:val="00585D38"/>
    <w:rsid w:val="00586112"/>
    <w:rsid w:val="00586209"/>
    <w:rsid w:val="00586456"/>
    <w:rsid w:val="005868F4"/>
    <w:rsid w:val="005869A3"/>
    <w:rsid w:val="00587660"/>
    <w:rsid w:val="005879EE"/>
    <w:rsid w:val="00587DE8"/>
    <w:rsid w:val="005903C2"/>
    <w:rsid w:val="00590411"/>
    <w:rsid w:val="00590888"/>
    <w:rsid w:val="005914C5"/>
    <w:rsid w:val="00591D15"/>
    <w:rsid w:val="005922BF"/>
    <w:rsid w:val="00592984"/>
    <w:rsid w:val="00593BD6"/>
    <w:rsid w:val="00593E3F"/>
    <w:rsid w:val="00593FA0"/>
    <w:rsid w:val="00594692"/>
    <w:rsid w:val="00594DE2"/>
    <w:rsid w:val="00595100"/>
    <w:rsid w:val="00595B1F"/>
    <w:rsid w:val="0059632A"/>
    <w:rsid w:val="005966F1"/>
    <w:rsid w:val="00596A6C"/>
    <w:rsid w:val="00596BCB"/>
    <w:rsid w:val="00597807"/>
    <w:rsid w:val="0059783D"/>
    <w:rsid w:val="00597866"/>
    <w:rsid w:val="005A006F"/>
    <w:rsid w:val="005A02F5"/>
    <w:rsid w:val="005A0382"/>
    <w:rsid w:val="005A0CD3"/>
    <w:rsid w:val="005A0E30"/>
    <w:rsid w:val="005A0E3E"/>
    <w:rsid w:val="005A0F35"/>
    <w:rsid w:val="005A12C7"/>
    <w:rsid w:val="005A152B"/>
    <w:rsid w:val="005A1561"/>
    <w:rsid w:val="005A1AFE"/>
    <w:rsid w:val="005A1F41"/>
    <w:rsid w:val="005A333E"/>
    <w:rsid w:val="005A3794"/>
    <w:rsid w:val="005A3F8D"/>
    <w:rsid w:val="005A478C"/>
    <w:rsid w:val="005A596F"/>
    <w:rsid w:val="005A5CB9"/>
    <w:rsid w:val="005A6868"/>
    <w:rsid w:val="005A6A7A"/>
    <w:rsid w:val="005A6AAD"/>
    <w:rsid w:val="005A74CB"/>
    <w:rsid w:val="005A750B"/>
    <w:rsid w:val="005A7976"/>
    <w:rsid w:val="005A7AF1"/>
    <w:rsid w:val="005A7D5E"/>
    <w:rsid w:val="005B0124"/>
    <w:rsid w:val="005B0168"/>
    <w:rsid w:val="005B0670"/>
    <w:rsid w:val="005B11E5"/>
    <w:rsid w:val="005B1650"/>
    <w:rsid w:val="005B1958"/>
    <w:rsid w:val="005B2398"/>
    <w:rsid w:val="005B2497"/>
    <w:rsid w:val="005B2EB5"/>
    <w:rsid w:val="005B339D"/>
    <w:rsid w:val="005B3907"/>
    <w:rsid w:val="005B4280"/>
    <w:rsid w:val="005B4DD2"/>
    <w:rsid w:val="005B4EBC"/>
    <w:rsid w:val="005B5291"/>
    <w:rsid w:val="005B55B8"/>
    <w:rsid w:val="005B5BF8"/>
    <w:rsid w:val="005B61A2"/>
    <w:rsid w:val="005B69FF"/>
    <w:rsid w:val="005B6B86"/>
    <w:rsid w:val="005B70EB"/>
    <w:rsid w:val="005B72EE"/>
    <w:rsid w:val="005B7AED"/>
    <w:rsid w:val="005B7B33"/>
    <w:rsid w:val="005C04DC"/>
    <w:rsid w:val="005C0936"/>
    <w:rsid w:val="005C1389"/>
    <w:rsid w:val="005C17EC"/>
    <w:rsid w:val="005C1BB7"/>
    <w:rsid w:val="005C1D7F"/>
    <w:rsid w:val="005C25D5"/>
    <w:rsid w:val="005C2920"/>
    <w:rsid w:val="005C2E14"/>
    <w:rsid w:val="005C2E89"/>
    <w:rsid w:val="005C37D5"/>
    <w:rsid w:val="005C3F40"/>
    <w:rsid w:val="005C3FAF"/>
    <w:rsid w:val="005C42D9"/>
    <w:rsid w:val="005C4367"/>
    <w:rsid w:val="005C485C"/>
    <w:rsid w:val="005C48A2"/>
    <w:rsid w:val="005C53BF"/>
    <w:rsid w:val="005C56A6"/>
    <w:rsid w:val="005C5790"/>
    <w:rsid w:val="005C5A4F"/>
    <w:rsid w:val="005C5F54"/>
    <w:rsid w:val="005C6049"/>
    <w:rsid w:val="005C6602"/>
    <w:rsid w:val="005C661C"/>
    <w:rsid w:val="005C6AD0"/>
    <w:rsid w:val="005C6D76"/>
    <w:rsid w:val="005C7D0B"/>
    <w:rsid w:val="005C7F01"/>
    <w:rsid w:val="005D061E"/>
    <w:rsid w:val="005D0836"/>
    <w:rsid w:val="005D14D8"/>
    <w:rsid w:val="005D14EF"/>
    <w:rsid w:val="005D19AB"/>
    <w:rsid w:val="005D1DEA"/>
    <w:rsid w:val="005D210D"/>
    <w:rsid w:val="005D215E"/>
    <w:rsid w:val="005D3053"/>
    <w:rsid w:val="005D4492"/>
    <w:rsid w:val="005D4F27"/>
    <w:rsid w:val="005D4F37"/>
    <w:rsid w:val="005D5CAA"/>
    <w:rsid w:val="005D6A74"/>
    <w:rsid w:val="005D6E19"/>
    <w:rsid w:val="005D7D35"/>
    <w:rsid w:val="005E0108"/>
    <w:rsid w:val="005E0442"/>
    <w:rsid w:val="005E098D"/>
    <w:rsid w:val="005E1228"/>
    <w:rsid w:val="005E1DAE"/>
    <w:rsid w:val="005E2021"/>
    <w:rsid w:val="005E2381"/>
    <w:rsid w:val="005E2895"/>
    <w:rsid w:val="005E28CA"/>
    <w:rsid w:val="005E2B0E"/>
    <w:rsid w:val="005E2D3B"/>
    <w:rsid w:val="005E33BD"/>
    <w:rsid w:val="005E34E2"/>
    <w:rsid w:val="005E35AB"/>
    <w:rsid w:val="005E3993"/>
    <w:rsid w:val="005E3BB1"/>
    <w:rsid w:val="005E3E8F"/>
    <w:rsid w:val="005E4229"/>
    <w:rsid w:val="005E4243"/>
    <w:rsid w:val="005E4F54"/>
    <w:rsid w:val="005E5587"/>
    <w:rsid w:val="005E5947"/>
    <w:rsid w:val="005E61E0"/>
    <w:rsid w:val="005E6C00"/>
    <w:rsid w:val="005E6CA6"/>
    <w:rsid w:val="005E723A"/>
    <w:rsid w:val="005E73AF"/>
    <w:rsid w:val="005E73D7"/>
    <w:rsid w:val="005E785B"/>
    <w:rsid w:val="005F05FF"/>
    <w:rsid w:val="005F0DD6"/>
    <w:rsid w:val="005F1774"/>
    <w:rsid w:val="005F2481"/>
    <w:rsid w:val="005F2A91"/>
    <w:rsid w:val="005F3438"/>
    <w:rsid w:val="005F357F"/>
    <w:rsid w:val="005F3625"/>
    <w:rsid w:val="005F38B4"/>
    <w:rsid w:val="005F396F"/>
    <w:rsid w:val="005F4E66"/>
    <w:rsid w:val="005F4FBC"/>
    <w:rsid w:val="005F5278"/>
    <w:rsid w:val="005F57D1"/>
    <w:rsid w:val="005F6D35"/>
    <w:rsid w:val="005F6DA0"/>
    <w:rsid w:val="005F6EB6"/>
    <w:rsid w:val="005F6FAF"/>
    <w:rsid w:val="005F7367"/>
    <w:rsid w:val="005F7429"/>
    <w:rsid w:val="005F785F"/>
    <w:rsid w:val="005F7AEC"/>
    <w:rsid w:val="006005B9"/>
    <w:rsid w:val="006008D9"/>
    <w:rsid w:val="00600AE4"/>
    <w:rsid w:val="00600DF8"/>
    <w:rsid w:val="00601720"/>
    <w:rsid w:val="00601CDC"/>
    <w:rsid w:val="006021BA"/>
    <w:rsid w:val="006029D2"/>
    <w:rsid w:val="00602E35"/>
    <w:rsid w:val="006030E4"/>
    <w:rsid w:val="0060335F"/>
    <w:rsid w:val="0060477A"/>
    <w:rsid w:val="00604F0D"/>
    <w:rsid w:val="0060564E"/>
    <w:rsid w:val="00606048"/>
    <w:rsid w:val="0060647D"/>
    <w:rsid w:val="00607396"/>
    <w:rsid w:val="00607654"/>
    <w:rsid w:val="00607FCE"/>
    <w:rsid w:val="00610049"/>
    <w:rsid w:val="006100FC"/>
    <w:rsid w:val="006101E9"/>
    <w:rsid w:val="00610377"/>
    <w:rsid w:val="006103DE"/>
    <w:rsid w:val="006106D3"/>
    <w:rsid w:val="00610B69"/>
    <w:rsid w:val="00610D1D"/>
    <w:rsid w:val="00610EA5"/>
    <w:rsid w:val="00611CF2"/>
    <w:rsid w:val="00611F6E"/>
    <w:rsid w:val="00612303"/>
    <w:rsid w:val="006128FE"/>
    <w:rsid w:val="00612903"/>
    <w:rsid w:val="00612D56"/>
    <w:rsid w:val="00612D5E"/>
    <w:rsid w:val="00613DB4"/>
    <w:rsid w:val="00613ECF"/>
    <w:rsid w:val="00613F8C"/>
    <w:rsid w:val="00614809"/>
    <w:rsid w:val="00615F00"/>
    <w:rsid w:val="006164E2"/>
    <w:rsid w:val="00617E4C"/>
    <w:rsid w:val="00620307"/>
    <w:rsid w:val="0062031F"/>
    <w:rsid w:val="006205B7"/>
    <w:rsid w:val="00620A40"/>
    <w:rsid w:val="00620BDC"/>
    <w:rsid w:val="00620F46"/>
    <w:rsid w:val="00621281"/>
    <w:rsid w:val="00621525"/>
    <w:rsid w:val="0062184D"/>
    <w:rsid w:val="00621EE8"/>
    <w:rsid w:val="0062215F"/>
    <w:rsid w:val="0062216F"/>
    <w:rsid w:val="00622509"/>
    <w:rsid w:val="006228BC"/>
    <w:rsid w:val="0062308A"/>
    <w:rsid w:val="00623146"/>
    <w:rsid w:val="00623502"/>
    <w:rsid w:val="006238CC"/>
    <w:rsid w:val="00623E9F"/>
    <w:rsid w:val="00623EFE"/>
    <w:rsid w:val="0062454F"/>
    <w:rsid w:val="0062462F"/>
    <w:rsid w:val="00624AA1"/>
    <w:rsid w:val="0062658F"/>
    <w:rsid w:val="00626A2F"/>
    <w:rsid w:val="00626E07"/>
    <w:rsid w:val="00627644"/>
    <w:rsid w:val="006276E6"/>
    <w:rsid w:val="0063005B"/>
    <w:rsid w:val="0063086A"/>
    <w:rsid w:val="0063100A"/>
    <w:rsid w:val="0063107C"/>
    <w:rsid w:val="00631AB4"/>
    <w:rsid w:val="00631DC6"/>
    <w:rsid w:val="00633515"/>
    <w:rsid w:val="00633822"/>
    <w:rsid w:val="00634D7C"/>
    <w:rsid w:val="0063529F"/>
    <w:rsid w:val="0063568F"/>
    <w:rsid w:val="0063573F"/>
    <w:rsid w:val="00635922"/>
    <w:rsid w:val="00635FB6"/>
    <w:rsid w:val="00636201"/>
    <w:rsid w:val="0063640C"/>
    <w:rsid w:val="006367EF"/>
    <w:rsid w:val="006371CF"/>
    <w:rsid w:val="00637429"/>
    <w:rsid w:val="006406CF"/>
    <w:rsid w:val="00640924"/>
    <w:rsid w:val="00640AB5"/>
    <w:rsid w:val="00641A36"/>
    <w:rsid w:val="00641B7E"/>
    <w:rsid w:val="00642FE5"/>
    <w:rsid w:val="00643193"/>
    <w:rsid w:val="00643810"/>
    <w:rsid w:val="00643A23"/>
    <w:rsid w:val="00643E67"/>
    <w:rsid w:val="006451AC"/>
    <w:rsid w:val="006452BF"/>
    <w:rsid w:val="00645575"/>
    <w:rsid w:val="00646041"/>
    <w:rsid w:val="006465AB"/>
    <w:rsid w:val="00646863"/>
    <w:rsid w:val="006472F4"/>
    <w:rsid w:val="00647687"/>
    <w:rsid w:val="006476CC"/>
    <w:rsid w:val="0064776C"/>
    <w:rsid w:val="00647AF2"/>
    <w:rsid w:val="00650104"/>
    <w:rsid w:val="006504B4"/>
    <w:rsid w:val="006505A1"/>
    <w:rsid w:val="00650AD9"/>
    <w:rsid w:val="00650B41"/>
    <w:rsid w:val="00651466"/>
    <w:rsid w:val="006514D7"/>
    <w:rsid w:val="0065151B"/>
    <w:rsid w:val="00651E8A"/>
    <w:rsid w:val="00652306"/>
    <w:rsid w:val="0065294F"/>
    <w:rsid w:val="00652EEB"/>
    <w:rsid w:val="006540AB"/>
    <w:rsid w:val="00654127"/>
    <w:rsid w:val="006548DA"/>
    <w:rsid w:val="00654CB9"/>
    <w:rsid w:val="00654D17"/>
    <w:rsid w:val="006550CD"/>
    <w:rsid w:val="00655C13"/>
    <w:rsid w:val="00655E64"/>
    <w:rsid w:val="006561A0"/>
    <w:rsid w:val="00656414"/>
    <w:rsid w:val="006573BC"/>
    <w:rsid w:val="006576ED"/>
    <w:rsid w:val="00657856"/>
    <w:rsid w:val="00657A4D"/>
    <w:rsid w:val="00657C26"/>
    <w:rsid w:val="006603B0"/>
    <w:rsid w:val="00660A97"/>
    <w:rsid w:val="00660EF6"/>
    <w:rsid w:val="0066161F"/>
    <w:rsid w:val="00661DB7"/>
    <w:rsid w:val="00662AB4"/>
    <w:rsid w:val="006630AA"/>
    <w:rsid w:val="0066340C"/>
    <w:rsid w:val="00663591"/>
    <w:rsid w:val="00663C91"/>
    <w:rsid w:val="00663F07"/>
    <w:rsid w:val="0066483D"/>
    <w:rsid w:val="00664941"/>
    <w:rsid w:val="00664D62"/>
    <w:rsid w:val="00665460"/>
    <w:rsid w:val="006654FD"/>
    <w:rsid w:val="00665E56"/>
    <w:rsid w:val="0066600E"/>
    <w:rsid w:val="006669E9"/>
    <w:rsid w:val="00667509"/>
    <w:rsid w:val="00667EA4"/>
    <w:rsid w:val="006704ED"/>
    <w:rsid w:val="006707AA"/>
    <w:rsid w:val="006707E0"/>
    <w:rsid w:val="0067112C"/>
    <w:rsid w:val="006718DE"/>
    <w:rsid w:val="00671B95"/>
    <w:rsid w:val="0067203A"/>
    <w:rsid w:val="0067290F"/>
    <w:rsid w:val="00672CB2"/>
    <w:rsid w:val="00673A19"/>
    <w:rsid w:val="00673ADB"/>
    <w:rsid w:val="00673C46"/>
    <w:rsid w:val="00674208"/>
    <w:rsid w:val="00674618"/>
    <w:rsid w:val="00674997"/>
    <w:rsid w:val="00674D89"/>
    <w:rsid w:val="00675284"/>
    <w:rsid w:val="0067636E"/>
    <w:rsid w:val="006763F7"/>
    <w:rsid w:val="006770ED"/>
    <w:rsid w:val="00677426"/>
    <w:rsid w:val="006802B3"/>
    <w:rsid w:val="006803EF"/>
    <w:rsid w:val="00681116"/>
    <w:rsid w:val="00681A56"/>
    <w:rsid w:val="00681ABE"/>
    <w:rsid w:val="00681CB7"/>
    <w:rsid w:val="00681F33"/>
    <w:rsid w:val="0068225B"/>
    <w:rsid w:val="00682A96"/>
    <w:rsid w:val="00682ADE"/>
    <w:rsid w:val="00682D91"/>
    <w:rsid w:val="006831A7"/>
    <w:rsid w:val="0068380B"/>
    <w:rsid w:val="00683FD3"/>
    <w:rsid w:val="00684449"/>
    <w:rsid w:val="00684A3E"/>
    <w:rsid w:val="00684E0B"/>
    <w:rsid w:val="00684FB5"/>
    <w:rsid w:val="00685062"/>
    <w:rsid w:val="0068544D"/>
    <w:rsid w:val="00685A87"/>
    <w:rsid w:val="00685F7F"/>
    <w:rsid w:val="00686A89"/>
    <w:rsid w:val="00686DC7"/>
    <w:rsid w:val="00687092"/>
    <w:rsid w:val="00687712"/>
    <w:rsid w:val="00687E04"/>
    <w:rsid w:val="00687FB6"/>
    <w:rsid w:val="00690257"/>
    <w:rsid w:val="0069036F"/>
    <w:rsid w:val="00690B93"/>
    <w:rsid w:val="00690BDF"/>
    <w:rsid w:val="00691445"/>
    <w:rsid w:val="00691A97"/>
    <w:rsid w:val="00691BF2"/>
    <w:rsid w:val="00693061"/>
    <w:rsid w:val="00693526"/>
    <w:rsid w:val="006935DD"/>
    <w:rsid w:val="006941E1"/>
    <w:rsid w:val="00694527"/>
    <w:rsid w:val="0069467E"/>
    <w:rsid w:val="00694729"/>
    <w:rsid w:val="00694F9D"/>
    <w:rsid w:val="00695100"/>
    <w:rsid w:val="00695743"/>
    <w:rsid w:val="00695876"/>
    <w:rsid w:val="0069629B"/>
    <w:rsid w:val="00696BB8"/>
    <w:rsid w:val="00696F8A"/>
    <w:rsid w:val="0069714C"/>
    <w:rsid w:val="006971EB"/>
    <w:rsid w:val="00697445"/>
    <w:rsid w:val="00697D5F"/>
    <w:rsid w:val="00697DE4"/>
    <w:rsid w:val="006A01B6"/>
    <w:rsid w:val="006A0880"/>
    <w:rsid w:val="006A0D2D"/>
    <w:rsid w:val="006A0E29"/>
    <w:rsid w:val="006A10F0"/>
    <w:rsid w:val="006A1203"/>
    <w:rsid w:val="006A1210"/>
    <w:rsid w:val="006A17E7"/>
    <w:rsid w:val="006A181E"/>
    <w:rsid w:val="006A1EE0"/>
    <w:rsid w:val="006A30BA"/>
    <w:rsid w:val="006A36DF"/>
    <w:rsid w:val="006A46CE"/>
    <w:rsid w:val="006A4922"/>
    <w:rsid w:val="006A4BD9"/>
    <w:rsid w:val="006A4E03"/>
    <w:rsid w:val="006A548D"/>
    <w:rsid w:val="006A5915"/>
    <w:rsid w:val="006A63A6"/>
    <w:rsid w:val="006A6B4A"/>
    <w:rsid w:val="006A6C3D"/>
    <w:rsid w:val="006A7146"/>
    <w:rsid w:val="006A7214"/>
    <w:rsid w:val="006A75CA"/>
    <w:rsid w:val="006A7C96"/>
    <w:rsid w:val="006A7DF9"/>
    <w:rsid w:val="006B024C"/>
    <w:rsid w:val="006B106E"/>
    <w:rsid w:val="006B1516"/>
    <w:rsid w:val="006B15EF"/>
    <w:rsid w:val="006B1828"/>
    <w:rsid w:val="006B196A"/>
    <w:rsid w:val="006B1B96"/>
    <w:rsid w:val="006B272F"/>
    <w:rsid w:val="006B2AF3"/>
    <w:rsid w:val="006B2B2B"/>
    <w:rsid w:val="006B2CB1"/>
    <w:rsid w:val="006B2F83"/>
    <w:rsid w:val="006B3A18"/>
    <w:rsid w:val="006B4F09"/>
    <w:rsid w:val="006B5B33"/>
    <w:rsid w:val="006B5BDD"/>
    <w:rsid w:val="006B5D9F"/>
    <w:rsid w:val="006B5DDD"/>
    <w:rsid w:val="006B6288"/>
    <w:rsid w:val="006B6343"/>
    <w:rsid w:val="006B691F"/>
    <w:rsid w:val="006B6EC9"/>
    <w:rsid w:val="006B6EFB"/>
    <w:rsid w:val="006B6F05"/>
    <w:rsid w:val="006B73FE"/>
    <w:rsid w:val="006B7512"/>
    <w:rsid w:val="006B75E8"/>
    <w:rsid w:val="006B79E5"/>
    <w:rsid w:val="006B7E7F"/>
    <w:rsid w:val="006B7FF0"/>
    <w:rsid w:val="006C0703"/>
    <w:rsid w:val="006C0FEA"/>
    <w:rsid w:val="006C106B"/>
    <w:rsid w:val="006C1388"/>
    <w:rsid w:val="006C2C0A"/>
    <w:rsid w:val="006C2E12"/>
    <w:rsid w:val="006C2E75"/>
    <w:rsid w:val="006C332B"/>
    <w:rsid w:val="006C3F69"/>
    <w:rsid w:val="006C42C1"/>
    <w:rsid w:val="006C4358"/>
    <w:rsid w:val="006C63A2"/>
    <w:rsid w:val="006C7277"/>
    <w:rsid w:val="006C74DB"/>
    <w:rsid w:val="006C752F"/>
    <w:rsid w:val="006C7705"/>
    <w:rsid w:val="006C772B"/>
    <w:rsid w:val="006D0292"/>
    <w:rsid w:val="006D08A1"/>
    <w:rsid w:val="006D0BAC"/>
    <w:rsid w:val="006D162C"/>
    <w:rsid w:val="006D22A6"/>
    <w:rsid w:val="006D2506"/>
    <w:rsid w:val="006D2FA3"/>
    <w:rsid w:val="006D35C7"/>
    <w:rsid w:val="006D3669"/>
    <w:rsid w:val="006D395D"/>
    <w:rsid w:val="006D4609"/>
    <w:rsid w:val="006D4CB7"/>
    <w:rsid w:val="006D5125"/>
    <w:rsid w:val="006D557E"/>
    <w:rsid w:val="006D55A0"/>
    <w:rsid w:val="006D5632"/>
    <w:rsid w:val="006D5BCB"/>
    <w:rsid w:val="006D5C1E"/>
    <w:rsid w:val="006D5D29"/>
    <w:rsid w:val="006D638E"/>
    <w:rsid w:val="006D6925"/>
    <w:rsid w:val="006D6E86"/>
    <w:rsid w:val="006D714E"/>
    <w:rsid w:val="006D795B"/>
    <w:rsid w:val="006D7A86"/>
    <w:rsid w:val="006D7F56"/>
    <w:rsid w:val="006D7FFA"/>
    <w:rsid w:val="006E08D2"/>
    <w:rsid w:val="006E0D58"/>
    <w:rsid w:val="006E0F03"/>
    <w:rsid w:val="006E1219"/>
    <w:rsid w:val="006E15C5"/>
    <w:rsid w:val="006E188F"/>
    <w:rsid w:val="006E1B36"/>
    <w:rsid w:val="006E1BBE"/>
    <w:rsid w:val="006E1E04"/>
    <w:rsid w:val="006E2C2D"/>
    <w:rsid w:val="006E3055"/>
    <w:rsid w:val="006E357D"/>
    <w:rsid w:val="006E3A9F"/>
    <w:rsid w:val="006E4212"/>
    <w:rsid w:val="006E4221"/>
    <w:rsid w:val="006E44D2"/>
    <w:rsid w:val="006E4AC5"/>
    <w:rsid w:val="006E4FE7"/>
    <w:rsid w:val="006E5E7C"/>
    <w:rsid w:val="006E660F"/>
    <w:rsid w:val="006E6D6B"/>
    <w:rsid w:val="006E7506"/>
    <w:rsid w:val="006E77D0"/>
    <w:rsid w:val="006E7D63"/>
    <w:rsid w:val="006E7F70"/>
    <w:rsid w:val="006F00F2"/>
    <w:rsid w:val="006F0AE5"/>
    <w:rsid w:val="006F0C5A"/>
    <w:rsid w:val="006F1554"/>
    <w:rsid w:val="006F194F"/>
    <w:rsid w:val="006F19B0"/>
    <w:rsid w:val="006F19D8"/>
    <w:rsid w:val="006F21F1"/>
    <w:rsid w:val="006F268E"/>
    <w:rsid w:val="006F2752"/>
    <w:rsid w:val="006F2C20"/>
    <w:rsid w:val="006F2F7D"/>
    <w:rsid w:val="006F3824"/>
    <w:rsid w:val="006F39A2"/>
    <w:rsid w:val="006F3D01"/>
    <w:rsid w:val="006F4262"/>
    <w:rsid w:val="006F465E"/>
    <w:rsid w:val="006F4BB5"/>
    <w:rsid w:val="006F5B6D"/>
    <w:rsid w:val="006F6A9D"/>
    <w:rsid w:val="006F6BDE"/>
    <w:rsid w:val="006F765B"/>
    <w:rsid w:val="006F772D"/>
    <w:rsid w:val="006F7B10"/>
    <w:rsid w:val="007005BB"/>
    <w:rsid w:val="00700848"/>
    <w:rsid w:val="00700A4A"/>
    <w:rsid w:val="00700B81"/>
    <w:rsid w:val="00700E4D"/>
    <w:rsid w:val="0070128E"/>
    <w:rsid w:val="0070296C"/>
    <w:rsid w:val="00702C03"/>
    <w:rsid w:val="00702EF5"/>
    <w:rsid w:val="0070310F"/>
    <w:rsid w:val="007037E4"/>
    <w:rsid w:val="00704DB0"/>
    <w:rsid w:val="00705199"/>
    <w:rsid w:val="00705620"/>
    <w:rsid w:val="007057B3"/>
    <w:rsid w:val="007057F1"/>
    <w:rsid w:val="0070606A"/>
    <w:rsid w:val="0071012F"/>
    <w:rsid w:val="007102FB"/>
    <w:rsid w:val="007103FB"/>
    <w:rsid w:val="007109B9"/>
    <w:rsid w:val="00710AFE"/>
    <w:rsid w:val="00710E7C"/>
    <w:rsid w:val="00710FF0"/>
    <w:rsid w:val="007111DB"/>
    <w:rsid w:val="007113F5"/>
    <w:rsid w:val="00711DF2"/>
    <w:rsid w:val="00711DF6"/>
    <w:rsid w:val="00711E0F"/>
    <w:rsid w:val="00712132"/>
    <w:rsid w:val="007128B3"/>
    <w:rsid w:val="00712D3A"/>
    <w:rsid w:val="00712E76"/>
    <w:rsid w:val="00713A94"/>
    <w:rsid w:val="00713E8F"/>
    <w:rsid w:val="00713FF7"/>
    <w:rsid w:val="0071419A"/>
    <w:rsid w:val="00714226"/>
    <w:rsid w:val="00714AE7"/>
    <w:rsid w:val="00715007"/>
    <w:rsid w:val="007154C7"/>
    <w:rsid w:val="007159E7"/>
    <w:rsid w:val="00715BE4"/>
    <w:rsid w:val="00715D40"/>
    <w:rsid w:val="007160D3"/>
    <w:rsid w:val="0071619F"/>
    <w:rsid w:val="00716881"/>
    <w:rsid w:val="00717554"/>
    <w:rsid w:val="00717C07"/>
    <w:rsid w:val="007200C4"/>
    <w:rsid w:val="007203EF"/>
    <w:rsid w:val="007208B0"/>
    <w:rsid w:val="0072252D"/>
    <w:rsid w:val="00722D9D"/>
    <w:rsid w:val="00723A66"/>
    <w:rsid w:val="00723ED0"/>
    <w:rsid w:val="00724990"/>
    <w:rsid w:val="00724B72"/>
    <w:rsid w:val="00724C6B"/>
    <w:rsid w:val="00725176"/>
    <w:rsid w:val="00725CFF"/>
    <w:rsid w:val="007263D0"/>
    <w:rsid w:val="007265FA"/>
    <w:rsid w:val="0072667B"/>
    <w:rsid w:val="00726BFE"/>
    <w:rsid w:val="007273D7"/>
    <w:rsid w:val="0072776C"/>
    <w:rsid w:val="0072782D"/>
    <w:rsid w:val="00727B22"/>
    <w:rsid w:val="00727BD7"/>
    <w:rsid w:val="007302EE"/>
    <w:rsid w:val="00730B90"/>
    <w:rsid w:val="00730C5B"/>
    <w:rsid w:val="00730F17"/>
    <w:rsid w:val="0073159C"/>
    <w:rsid w:val="007320BA"/>
    <w:rsid w:val="007325A7"/>
    <w:rsid w:val="0073262C"/>
    <w:rsid w:val="00732B5D"/>
    <w:rsid w:val="00732B76"/>
    <w:rsid w:val="00732D2E"/>
    <w:rsid w:val="00732F6B"/>
    <w:rsid w:val="007336B1"/>
    <w:rsid w:val="00733985"/>
    <w:rsid w:val="0073433E"/>
    <w:rsid w:val="007348C8"/>
    <w:rsid w:val="00734B57"/>
    <w:rsid w:val="0073539A"/>
    <w:rsid w:val="00735926"/>
    <w:rsid w:val="00735ADA"/>
    <w:rsid w:val="00735EA1"/>
    <w:rsid w:val="00736171"/>
    <w:rsid w:val="0073630F"/>
    <w:rsid w:val="00736815"/>
    <w:rsid w:val="00736D5C"/>
    <w:rsid w:val="00736D84"/>
    <w:rsid w:val="007373CF"/>
    <w:rsid w:val="00737CB5"/>
    <w:rsid w:val="007401D9"/>
    <w:rsid w:val="00740501"/>
    <w:rsid w:val="0074078E"/>
    <w:rsid w:val="00740AE6"/>
    <w:rsid w:val="00740FDD"/>
    <w:rsid w:val="00741574"/>
    <w:rsid w:val="007417B6"/>
    <w:rsid w:val="00741E42"/>
    <w:rsid w:val="00742390"/>
    <w:rsid w:val="00742E6E"/>
    <w:rsid w:val="00742F0A"/>
    <w:rsid w:val="00742F11"/>
    <w:rsid w:val="00742FD4"/>
    <w:rsid w:val="007435A6"/>
    <w:rsid w:val="00743A2C"/>
    <w:rsid w:val="00743B93"/>
    <w:rsid w:val="00743CDD"/>
    <w:rsid w:val="00743D76"/>
    <w:rsid w:val="00744DE1"/>
    <w:rsid w:val="00744FBB"/>
    <w:rsid w:val="0074568D"/>
    <w:rsid w:val="0074601E"/>
    <w:rsid w:val="007460DC"/>
    <w:rsid w:val="00746652"/>
    <w:rsid w:val="007467F1"/>
    <w:rsid w:val="007468C6"/>
    <w:rsid w:val="00746DF8"/>
    <w:rsid w:val="00747026"/>
    <w:rsid w:val="00747282"/>
    <w:rsid w:val="007479F6"/>
    <w:rsid w:val="00747F77"/>
    <w:rsid w:val="00750351"/>
    <w:rsid w:val="00750372"/>
    <w:rsid w:val="00750CDB"/>
    <w:rsid w:val="00751223"/>
    <w:rsid w:val="00751226"/>
    <w:rsid w:val="00751469"/>
    <w:rsid w:val="0075163F"/>
    <w:rsid w:val="00751A70"/>
    <w:rsid w:val="007523C8"/>
    <w:rsid w:val="00752E51"/>
    <w:rsid w:val="0075340C"/>
    <w:rsid w:val="00753B3B"/>
    <w:rsid w:val="00754068"/>
    <w:rsid w:val="0075435B"/>
    <w:rsid w:val="0075451F"/>
    <w:rsid w:val="00754915"/>
    <w:rsid w:val="00754B7C"/>
    <w:rsid w:val="00754C9C"/>
    <w:rsid w:val="00754D50"/>
    <w:rsid w:val="00754FEA"/>
    <w:rsid w:val="00755525"/>
    <w:rsid w:val="00755E7E"/>
    <w:rsid w:val="0075714D"/>
    <w:rsid w:val="00760195"/>
    <w:rsid w:val="00760463"/>
    <w:rsid w:val="0076079D"/>
    <w:rsid w:val="00760A51"/>
    <w:rsid w:val="00760B0C"/>
    <w:rsid w:val="007610AC"/>
    <w:rsid w:val="007613D3"/>
    <w:rsid w:val="007619EE"/>
    <w:rsid w:val="00761F02"/>
    <w:rsid w:val="0076268F"/>
    <w:rsid w:val="00762A89"/>
    <w:rsid w:val="00762D8E"/>
    <w:rsid w:val="00762DC6"/>
    <w:rsid w:val="00762F51"/>
    <w:rsid w:val="0076336F"/>
    <w:rsid w:val="00763650"/>
    <w:rsid w:val="00763BE2"/>
    <w:rsid w:val="00764040"/>
    <w:rsid w:val="00764196"/>
    <w:rsid w:val="007648FB"/>
    <w:rsid w:val="00765E27"/>
    <w:rsid w:val="00765F72"/>
    <w:rsid w:val="00766071"/>
    <w:rsid w:val="00766228"/>
    <w:rsid w:val="00766A68"/>
    <w:rsid w:val="00766FCA"/>
    <w:rsid w:val="00766FE1"/>
    <w:rsid w:val="0076795E"/>
    <w:rsid w:val="00767B97"/>
    <w:rsid w:val="0077086C"/>
    <w:rsid w:val="00770CCF"/>
    <w:rsid w:val="00770F19"/>
    <w:rsid w:val="00770FC7"/>
    <w:rsid w:val="00771236"/>
    <w:rsid w:val="00771348"/>
    <w:rsid w:val="00772594"/>
    <w:rsid w:val="00772D6F"/>
    <w:rsid w:val="00773283"/>
    <w:rsid w:val="00773576"/>
    <w:rsid w:val="007739FA"/>
    <w:rsid w:val="007748E0"/>
    <w:rsid w:val="007756EB"/>
    <w:rsid w:val="0077659B"/>
    <w:rsid w:val="00776C22"/>
    <w:rsid w:val="00777018"/>
    <w:rsid w:val="00777283"/>
    <w:rsid w:val="00777A75"/>
    <w:rsid w:val="0078025D"/>
    <w:rsid w:val="00781AB4"/>
    <w:rsid w:val="0078217C"/>
    <w:rsid w:val="00782621"/>
    <w:rsid w:val="007826CE"/>
    <w:rsid w:val="00782897"/>
    <w:rsid w:val="00782D58"/>
    <w:rsid w:val="0078369A"/>
    <w:rsid w:val="0078370A"/>
    <w:rsid w:val="0078373E"/>
    <w:rsid w:val="00783B7C"/>
    <w:rsid w:val="00784AA7"/>
    <w:rsid w:val="00784F00"/>
    <w:rsid w:val="0078524E"/>
    <w:rsid w:val="00785487"/>
    <w:rsid w:val="007854F8"/>
    <w:rsid w:val="007859E3"/>
    <w:rsid w:val="00785D97"/>
    <w:rsid w:val="007864D8"/>
    <w:rsid w:val="00786BE3"/>
    <w:rsid w:val="007905C2"/>
    <w:rsid w:val="00790F15"/>
    <w:rsid w:val="00791478"/>
    <w:rsid w:val="00791F1B"/>
    <w:rsid w:val="0079211C"/>
    <w:rsid w:val="00792709"/>
    <w:rsid w:val="00793083"/>
    <w:rsid w:val="00793542"/>
    <w:rsid w:val="0079399E"/>
    <w:rsid w:val="007939A6"/>
    <w:rsid w:val="007940CA"/>
    <w:rsid w:val="0079475C"/>
    <w:rsid w:val="00794C47"/>
    <w:rsid w:val="007950E6"/>
    <w:rsid w:val="007953C1"/>
    <w:rsid w:val="0079544A"/>
    <w:rsid w:val="00795F52"/>
    <w:rsid w:val="00795F93"/>
    <w:rsid w:val="00796045"/>
    <w:rsid w:val="007960B3"/>
    <w:rsid w:val="00796961"/>
    <w:rsid w:val="00796ABA"/>
    <w:rsid w:val="00796E87"/>
    <w:rsid w:val="007974B3"/>
    <w:rsid w:val="00797892"/>
    <w:rsid w:val="00797C9B"/>
    <w:rsid w:val="007A0470"/>
    <w:rsid w:val="007A07B1"/>
    <w:rsid w:val="007A0E35"/>
    <w:rsid w:val="007A1566"/>
    <w:rsid w:val="007A22C8"/>
    <w:rsid w:val="007A23D0"/>
    <w:rsid w:val="007A25BD"/>
    <w:rsid w:val="007A299B"/>
    <w:rsid w:val="007A2D56"/>
    <w:rsid w:val="007A2F67"/>
    <w:rsid w:val="007A2F74"/>
    <w:rsid w:val="007A3171"/>
    <w:rsid w:val="007A34F3"/>
    <w:rsid w:val="007A3788"/>
    <w:rsid w:val="007A37B3"/>
    <w:rsid w:val="007A420A"/>
    <w:rsid w:val="007A4678"/>
    <w:rsid w:val="007A4DA8"/>
    <w:rsid w:val="007A4FB6"/>
    <w:rsid w:val="007A4FC9"/>
    <w:rsid w:val="007A56B7"/>
    <w:rsid w:val="007A5ADF"/>
    <w:rsid w:val="007A5DFC"/>
    <w:rsid w:val="007A61F7"/>
    <w:rsid w:val="007A625B"/>
    <w:rsid w:val="007A6713"/>
    <w:rsid w:val="007A67E4"/>
    <w:rsid w:val="007A6C09"/>
    <w:rsid w:val="007A74BE"/>
    <w:rsid w:val="007A753F"/>
    <w:rsid w:val="007A7ADA"/>
    <w:rsid w:val="007A7B1B"/>
    <w:rsid w:val="007B127C"/>
    <w:rsid w:val="007B154A"/>
    <w:rsid w:val="007B1AFF"/>
    <w:rsid w:val="007B222D"/>
    <w:rsid w:val="007B239D"/>
    <w:rsid w:val="007B24B5"/>
    <w:rsid w:val="007B24C3"/>
    <w:rsid w:val="007B2693"/>
    <w:rsid w:val="007B272B"/>
    <w:rsid w:val="007B30EB"/>
    <w:rsid w:val="007B41D6"/>
    <w:rsid w:val="007B4357"/>
    <w:rsid w:val="007B4832"/>
    <w:rsid w:val="007B4D47"/>
    <w:rsid w:val="007B557E"/>
    <w:rsid w:val="007B59AF"/>
    <w:rsid w:val="007B5BAD"/>
    <w:rsid w:val="007B5C20"/>
    <w:rsid w:val="007B5EAF"/>
    <w:rsid w:val="007B66E4"/>
    <w:rsid w:val="007B68F7"/>
    <w:rsid w:val="007B69CE"/>
    <w:rsid w:val="007B7055"/>
    <w:rsid w:val="007B71B4"/>
    <w:rsid w:val="007B7718"/>
    <w:rsid w:val="007B7819"/>
    <w:rsid w:val="007B7FA7"/>
    <w:rsid w:val="007C09A4"/>
    <w:rsid w:val="007C0B02"/>
    <w:rsid w:val="007C1398"/>
    <w:rsid w:val="007C1607"/>
    <w:rsid w:val="007C1AED"/>
    <w:rsid w:val="007C2C61"/>
    <w:rsid w:val="007C2D0F"/>
    <w:rsid w:val="007C3128"/>
    <w:rsid w:val="007C32F9"/>
    <w:rsid w:val="007C33D0"/>
    <w:rsid w:val="007C37CC"/>
    <w:rsid w:val="007C37E5"/>
    <w:rsid w:val="007C3C00"/>
    <w:rsid w:val="007C3E27"/>
    <w:rsid w:val="007C4198"/>
    <w:rsid w:val="007C42AC"/>
    <w:rsid w:val="007C4347"/>
    <w:rsid w:val="007C4725"/>
    <w:rsid w:val="007C4798"/>
    <w:rsid w:val="007C486A"/>
    <w:rsid w:val="007C5014"/>
    <w:rsid w:val="007C553A"/>
    <w:rsid w:val="007C5752"/>
    <w:rsid w:val="007C6063"/>
    <w:rsid w:val="007C648B"/>
    <w:rsid w:val="007C6773"/>
    <w:rsid w:val="007C6847"/>
    <w:rsid w:val="007C6A36"/>
    <w:rsid w:val="007C6AB8"/>
    <w:rsid w:val="007C6B51"/>
    <w:rsid w:val="007C6EB9"/>
    <w:rsid w:val="007C7252"/>
    <w:rsid w:val="007C7534"/>
    <w:rsid w:val="007D0628"/>
    <w:rsid w:val="007D1107"/>
    <w:rsid w:val="007D11F7"/>
    <w:rsid w:val="007D136A"/>
    <w:rsid w:val="007D196C"/>
    <w:rsid w:val="007D25EE"/>
    <w:rsid w:val="007D26E2"/>
    <w:rsid w:val="007D2704"/>
    <w:rsid w:val="007D2DAF"/>
    <w:rsid w:val="007D2E4E"/>
    <w:rsid w:val="007D3C56"/>
    <w:rsid w:val="007D3E38"/>
    <w:rsid w:val="007D40BB"/>
    <w:rsid w:val="007D42EE"/>
    <w:rsid w:val="007D463B"/>
    <w:rsid w:val="007D491C"/>
    <w:rsid w:val="007D4B1A"/>
    <w:rsid w:val="007D5B0E"/>
    <w:rsid w:val="007D5CB2"/>
    <w:rsid w:val="007D5CC7"/>
    <w:rsid w:val="007D6084"/>
    <w:rsid w:val="007D61EA"/>
    <w:rsid w:val="007D62DC"/>
    <w:rsid w:val="007D6561"/>
    <w:rsid w:val="007D6887"/>
    <w:rsid w:val="007D6AAC"/>
    <w:rsid w:val="007D6AE2"/>
    <w:rsid w:val="007D6CCA"/>
    <w:rsid w:val="007D6E02"/>
    <w:rsid w:val="007D73DB"/>
    <w:rsid w:val="007D7401"/>
    <w:rsid w:val="007E06B1"/>
    <w:rsid w:val="007E0AF4"/>
    <w:rsid w:val="007E1181"/>
    <w:rsid w:val="007E1385"/>
    <w:rsid w:val="007E1522"/>
    <w:rsid w:val="007E15A1"/>
    <w:rsid w:val="007E15B5"/>
    <w:rsid w:val="007E15BF"/>
    <w:rsid w:val="007E1DE1"/>
    <w:rsid w:val="007E2536"/>
    <w:rsid w:val="007E25BB"/>
    <w:rsid w:val="007E2949"/>
    <w:rsid w:val="007E2F63"/>
    <w:rsid w:val="007E32A2"/>
    <w:rsid w:val="007E384D"/>
    <w:rsid w:val="007E3D42"/>
    <w:rsid w:val="007E3EB8"/>
    <w:rsid w:val="007E434D"/>
    <w:rsid w:val="007E47F0"/>
    <w:rsid w:val="007E482A"/>
    <w:rsid w:val="007E48F6"/>
    <w:rsid w:val="007E4CB7"/>
    <w:rsid w:val="007E5A81"/>
    <w:rsid w:val="007E5F4D"/>
    <w:rsid w:val="007E5FBA"/>
    <w:rsid w:val="007E624F"/>
    <w:rsid w:val="007E644D"/>
    <w:rsid w:val="007E692F"/>
    <w:rsid w:val="007E6C42"/>
    <w:rsid w:val="007E703F"/>
    <w:rsid w:val="007E7277"/>
    <w:rsid w:val="007E7766"/>
    <w:rsid w:val="007E779F"/>
    <w:rsid w:val="007E7FBB"/>
    <w:rsid w:val="007F001F"/>
    <w:rsid w:val="007F0E65"/>
    <w:rsid w:val="007F0EEF"/>
    <w:rsid w:val="007F12D6"/>
    <w:rsid w:val="007F1A4A"/>
    <w:rsid w:val="007F29E3"/>
    <w:rsid w:val="007F2A76"/>
    <w:rsid w:val="007F2AD7"/>
    <w:rsid w:val="007F2B18"/>
    <w:rsid w:val="007F3641"/>
    <w:rsid w:val="007F402B"/>
    <w:rsid w:val="007F4880"/>
    <w:rsid w:val="007F51E9"/>
    <w:rsid w:val="007F55C6"/>
    <w:rsid w:val="007F55F1"/>
    <w:rsid w:val="007F5ADD"/>
    <w:rsid w:val="007F634A"/>
    <w:rsid w:val="007F72EB"/>
    <w:rsid w:val="007F74D1"/>
    <w:rsid w:val="00800002"/>
    <w:rsid w:val="00800D73"/>
    <w:rsid w:val="00800EB1"/>
    <w:rsid w:val="008010FB"/>
    <w:rsid w:val="008016CB"/>
    <w:rsid w:val="00801743"/>
    <w:rsid w:val="00802865"/>
    <w:rsid w:val="008034CC"/>
    <w:rsid w:val="00803F64"/>
    <w:rsid w:val="00804103"/>
    <w:rsid w:val="008042AA"/>
    <w:rsid w:val="008047D8"/>
    <w:rsid w:val="00804D31"/>
    <w:rsid w:val="0080519C"/>
    <w:rsid w:val="008057D8"/>
    <w:rsid w:val="00805E12"/>
    <w:rsid w:val="008062C5"/>
    <w:rsid w:val="00806A70"/>
    <w:rsid w:val="00806F4F"/>
    <w:rsid w:val="008070A9"/>
    <w:rsid w:val="008073D5"/>
    <w:rsid w:val="00810258"/>
    <w:rsid w:val="00810609"/>
    <w:rsid w:val="0081063D"/>
    <w:rsid w:val="00810921"/>
    <w:rsid w:val="00810D23"/>
    <w:rsid w:val="00810DB7"/>
    <w:rsid w:val="0081113C"/>
    <w:rsid w:val="00811209"/>
    <w:rsid w:val="008112B5"/>
    <w:rsid w:val="00811AF7"/>
    <w:rsid w:val="00811EE7"/>
    <w:rsid w:val="008126F5"/>
    <w:rsid w:val="0081368D"/>
    <w:rsid w:val="008138BE"/>
    <w:rsid w:val="00814B60"/>
    <w:rsid w:val="00815270"/>
    <w:rsid w:val="008154DA"/>
    <w:rsid w:val="00815A8C"/>
    <w:rsid w:val="00815F6D"/>
    <w:rsid w:val="00816231"/>
    <w:rsid w:val="00816252"/>
    <w:rsid w:val="008167D6"/>
    <w:rsid w:val="00816AAE"/>
    <w:rsid w:val="008170F2"/>
    <w:rsid w:val="00817173"/>
    <w:rsid w:val="00817C49"/>
    <w:rsid w:val="00817EB1"/>
    <w:rsid w:val="00820368"/>
    <w:rsid w:val="00820679"/>
    <w:rsid w:val="00820B3D"/>
    <w:rsid w:val="008214DB"/>
    <w:rsid w:val="0082168A"/>
    <w:rsid w:val="00821A20"/>
    <w:rsid w:val="00821E2A"/>
    <w:rsid w:val="00821F9A"/>
    <w:rsid w:val="008223B0"/>
    <w:rsid w:val="008225CE"/>
    <w:rsid w:val="00822982"/>
    <w:rsid w:val="00822C80"/>
    <w:rsid w:val="00822D21"/>
    <w:rsid w:val="00822E91"/>
    <w:rsid w:val="0082334A"/>
    <w:rsid w:val="008233EE"/>
    <w:rsid w:val="00823A36"/>
    <w:rsid w:val="00823CD9"/>
    <w:rsid w:val="00824F62"/>
    <w:rsid w:val="008256A7"/>
    <w:rsid w:val="00825CFB"/>
    <w:rsid w:val="00825E47"/>
    <w:rsid w:val="00826151"/>
    <w:rsid w:val="008262C5"/>
    <w:rsid w:val="008268CC"/>
    <w:rsid w:val="008269D5"/>
    <w:rsid w:val="00827CF8"/>
    <w:rsid w:val="00830611"/>
    <w:rsid w:val="00830A47"/>
    <w:rsid w:val="00830B8C"/>
    <w:rsid w:val="0083114E"/>
    <w:rsid w:val="00831764"/>
    <w:rsid w:val="00832604"/>
    <w:rsid w:val="008329DF"/>
    <w:rsid w:val="00833472"/>
    <w:rsid w:val="0083365E"/>
    <w:rsid w:val="008336BA"/>
    <w:rsid w:val="00833773"/>
    <w:rsid w:val="00833A82"/>
    <w:rsid w:val="00833C52"/>
    <w:rsid w:val="00833D0F"/>
    <w:rsid w:val="0083452E"/>
    <w:rsid w:val="0083461D"/>
    <w:rsid w:val="00834F5E"/>
    <w:rsid w:val="00835135"/>
    <w:rsid w:val="00835387"/>
    <w:rsid w:val="0083578E"/>
    <w:rsid w:val="0083597F"/>
    <w:rsid w:val="00835B03"/>
    <w:rsid w:val="008366D9"/>
    <w:rsid w:val="00837E40"/>
    <w:rsid w:val="00840375"/>
    <w:rsid w:val="00840B91"/>
    <w:rsid w:val="00841161"/>
    <w:rsid w:val="00841230"/>
    <w:rsid w:val="0084125C"/>
    <w:rsid w:val="008412D7"/>
    <w:rsid w:val="00841321"/>
    <w:rsid w:val="00841BB8"/>
    <w:rsid w:val="00842D80"/>
    <w:rsid w:val="00843150"/>
    <w:rsid w:val="00843582"/>
    <w:rsid w:val="00844A3C"/>
    <w:rsid w:val="00844A5B"/>
    <w:rsid w:val="00846BD3"/>
    <w:rsid w:val="00847140"/>
    <w:rsid w:val="0084720A"/>
    <w:rsid w:val="008478E7"/>
    <w:rsid w:val="00847B0C"/>
    <w:rsid w:val="00847D93"/>
    <w:rsid w:val="008507BB"/>
    <w:rsid w:val="0085107B"/>
    <w:rsid w:val="00851242"/>
    <w:rsid w:val="00851708"/>
    <w:rsid w:val="00851E59"/>
    <w:rsid w:val="0085230D"/>
    <w:rsid w:val="008523D0"/>
    <w:rsid w:val="008526A3"/>
    <w:rsid w:val="00852EEB"/>
    <w:rsid w:val="00853111"/>
    <w:rsid w:val="00853164"/>
    <w:rsid w:val="008531B0"/>
    <w:rsid w:val="00853830"/>
    <w:rsid w:val="00853E67"/>
    <w:rsid w:val="00854226"/>
    <w:rsid w:val="00854767"/>
    <w:rsid w:val="00855155"/>
    <w:rsid w:val="00855EBD"/>
    <w:rsid w:val="008564B0"/>
    <w:rsid w:val="00856A39"/>
    <w:rsid w:val="00856BF9"/>
    <w:rsid w:val="00857023"/>
    <w:rsid w:val="0085758C"/>
    <w:rsid w:val="00857B23"/>
    <w:rsid w:val="00857DBB"/>
    <w:rsid w:val="00860078"/>
    <w:rsid w:val="008606A4"/>
    <w:rsid w:val="00860960"/>
    <w:rsid w:val="00861321"/>
    <w:rsid w:val="00861979"/>
    <w:rsid w:val="00861E27"/>
    <w:rsid w:val="00861EF5"/>
    <w:rsid w:val="00862267"/>
    <w:rsid w:val="0086266F"/>
    <w:rsid w:val="008635BC"/>
    <w:rsid w:val="0086397A"/>
    <w:rsid w:val="00863AA2"/>
    <w:rsid w:val="008647C9"/>
    <w:rsid w:val="00864902"/>
    <w:rsid w:val="00864D0F"/>
    <w:rsid w:val="00864E60"/>
    <w:rsid w:val="00864ED2"/>
    <w:rsid w:val="00865998"/>
    <w:rsid w:val="00865A4E"/>
    <w:rsid w:val="00865E26"/>
    <w:rsid w:val="008660E6"/>
    <w:rsid w:val="008661DA"/>
    <w:rsid w:val="00866831"/>
    <w:rsid w:val="00866850"/>
    <w:rsid w:val="00866ABE"/>
    <w:rsid w:val="00866D60"/>
    <w:rsid w:val="00866F27"/>
    <w:rsid w:val="00867684"/>
    <w:rsid w:val="008700C6"/>
    <w:rsid w:val="00870702"/>
    <w:rsid w:val="008709EC"/>
    <w:rsid w:val="00870AE6"/>
    <w:rsid w:val="00870BAE"/>
    <w:rsid w:val="00870C39"/>
    <w:rsid w:val="00870E47"/>
    <w:rsid w:val="00870EE7"/>
    <w:rsid w:val="00870FCF"/>
    <w:rsid w:val="00871760"/>
    <w:rsid w:val="00871A4F"/>
    <w:rsid w:val="00872136"/>
    <w:rsid w:val="0087275B"/>
    <w:rsid w:val="00872EB2"/>
    <w:rsid w:val="0087308A"/>
    <w:rsid w:val="008730FD"/>
    <w:rsid w:val="008737B4"/>
    <w:rsid w:val="00873948"/>
    <w:rsid w:val="008739C0"/>
    <w:rsid w:val="0087429D"/>
    <w:rsid w:val="008743A3"/>
    <w:rsid w:val="00874454"/>
    <w:rsid w:val="0087455D"/>
    <w:rsid w:val="008748C8"/>
    <w:rsid w:val="00874AC8"/>
    <w:rsid w:val="00874BC5"/>
    <w:rsid w:val="0087500F"/>
    <w:rsid w:val="00875012"/>
    <w:rsid w:val="00875091"/>
    <w:rsid w:val="0087541A"/>
    <w:rsid w:val="00875677"/>
    <w:rsid w:val="00875883"/>
    <w:rsid w:val="008758E5"/>
    <w:rsid w:val="008758FD"/>
    <w:rsid w:val="0087601C"/>
    <w:rsid w:val="008766EC"/>
    <w:rsid w:val="008766F4"/>
    <w:rsid w:val="00876C39"/>
    <w:rsid w:val="008771EB"/>
    <w:rsid w:val="00877322"/>
    <w:rsid w:val="008778DD"/>
    <w:rsid w:val="00877D1B"/>
    <w:rsid w:val="0088034D"/>
    <w:rsid w:val="008805BF"/>
    <w:rsid w:val="008808ED"/>
    <w:rsid w:val="00880A0A"/>
    <w:rsid w:val="00880ADC"/>
    <w:rsid w:val="00880BB2"/>
    <w:rsid w:val="00880C11"/>
    <w:rsid w:val="00881813"/>
    <w:rsid w:val="0088230A"/>
    <w:rsid w:val="008824A6"/>
    <w:rsid w:val="008826DA"/>
    <w:rsid w:val="00882C9D"/>
    <w:rsid w:val="00882D83"/>
    <w:rsid w:val="008836F9"/>
    <w:rsid w:val="00883A20"/>
    <w:rsid w:val="00883D9A"/>
    <w:rsid w:val="00883DB8"/>
    <w:rsid w:val="00884B3C"/>
    <w:rsid w:val="00885955"/>
    <w:rsid w:val="00885A0A"/>
    <w:rsid w:val="008862E3"/>
    <w:rsid w:val="0088662E"/>
    <w:rsid w:val="008866DA"/>
    <w:rsid w:val="00886C20"/>
    <w:rsid w:val="0088747F"/>
    <w:rsid w:val="00887BF0"/>
    <w:rsid w:val="00890CFF"/>
    <w:rsid w:val="00891223"/>
    <w:rsid w:val="00891249"/>
    <w:rsid w:val="00891983"/>
    <w:rsid w:val="008919D5"/>
    <w:rsid w:val="00891B81"/>
    <w:rsid w:val="0089239E"/>
    <w:rsid w:val="008938E4"/>
    <w:rsid w:val="00893AEC"/>
    <w:rsid w:val="00893E0D"/>
    <w:rsid w:val="00893EC8"/>
    <w:rsid w:val="008945E4"/>
    <w:rsid w:val="00894981"/>
    <w:rsid w:val="00895232"/>
    <w:rsid w:val="00895426"/>
    <w:rsid w:val="008956A8"/>
    <w:rsid w:val="00895C6D"/>
    <w:rsid w:val="00896203"/>
    <w:rsid w:val="00896422"/>
    <w:rsid w:val="008966A4"/>
    <w:rsid w:val="00896737"/>
    <w:rsid w:val="0089674E"/>
    <w:rsid w:val="00896761"/>
    <w:rsid w:val="00896994"/>
    <w:rsid w:val="00896D41"/>
    <w:rsid w:val="00896D6C"/>
    <w:rsid w:val="00897D9D"/>
    <w:rsid w:val="00897FEF"/>
    <w:rsid w:val="008A01D9"/>
    <w:rsid w:val="008A0428"/>
    <w:rsid w:val="008A09A2"/>
    <w:rsid w:val="008A0DCF"/>
    <w:rsid w:val="008A13FA"/>
    <w:rsid w:val="008A1F4D"/>
    <w:rsid w:val="008A33C6"/>
    <w:rsid w:val="008A36B2"/>
    <w:rsid w:val="008A37C8"/>
    <w:rsid w:val="008A3B18"/>
    <w:rsid w:val="008A4067"/>
    <w:rsid w:val="008A5333"/>
    <w:rsid w:val="008A5D28"/>
    <w:rsid w:val="008A6550"/>
    <w:rsid w:val="008A6651"/>
    <w:rsid w:val="008A6A75"/>
    <w:rsid w:val="008A7437"/>
    <w:rsid w:val="008A7787"/>
    <w:rsid w:val="008A7A87"/>
    <w:rsid w:val="008A7F0F"/>
    <w:rsid w:val="008B00B5"/>
    <w:rsid w:val="008B0730"/>
    <w:rsid w:val="008B0AE7"/>
    <w:rsid w:val="008B0D32"/>
    <w:rsid w:val="008B0D98"/>
    <w:rsid w:val="008B10A5"/>
    <w:rsid w:val="008B2E01"/>
    <w:rsid w:val="008B3A6B"/>
    <w:rsid w:val="008B537E"/>
    <w:rsid w:val="008B612E"/>
    <w:rsid w:val="008B61D0"/>
    <w:rsid w:val="008B6762"/>
    <w:rsid w:val="008B6F72"/>
    <w:rsid w:val="008B7B08"/>
    <w:rsid w:val="008C00FA"/>
    <w:rsid w:val="008C0356"/>
    <w:rsid w:val="008C050E"/>
    <w:rsid w:val="008C0A73"/>
    <w:rsid w:val="008C0B43"/>
    <w:rsid w:val="008C0DC4"/>
    <w:rsid w:val="008C1282"/>
    <w:rsid w:val="008C1B8D"/>
    <w:rsid w:val="008C220F"/>
    <w:rsid w:val="008C2B02"/>
    <w:rsid w:val="008C2E66"/>
    <w:rsid w:val="008C3751"/>
    <w:rsid w:val="008C376B"/>
    <w:rsid w:val="008C3968"/>
    <w:rsid w:val="008C3B49"/>
    <w:rsid w:val="008C48A6"/>
    <w:rsid w:val="008C4B85"/>
    <w:rsid w:val="008C4C36"/>
    <w:rsid w:val="008C53D9"/>
    <w:rsid w:val="008C53EC"/>
    <w:rsid w:val="008C5D51"/>
    <w:rsid w:val="008C5E08"/>
    <w:rsid w:val="008C657E"/>
    <w:rsid w:val="008C696D"/>
    <w:rsid w:val="008C7AE7"/>
    <w:rsid w:val="008C7AE9"/>
    <w:rsid w:val="008D0093"/>
    <w:rsid w:val="008D02A2"/>
    <w:rsid w:val="008D0944"/>
    <w:rsid w:val="008D1003"/>
    <w:rsid w:val="008D170A"/>
    <w:rsid w:val="008D1A69"/>
    <w:rsid w:val="008D1CDA"/>
    <w:rsid w:val="008D1ED2"/>
    <w:rsid w:val="008D2432"/>
    <w:rsid w:val="008D2B61"/>
    <w:rsid w:val="008D2BBE"/>
    <w:rsid w:val="008D3036"/>
    <w:rsid w:val="008D3944"/>
    <w:rsid w:val="008D4081"/>
    <w:rsid w:val="008D4CC8"/>
    <w:rsid w:val="008D5040"/>
    <w:rsid w:val="008D513D"/>
    <w:rsid w:val="008D5781"/>
    <w:rsid w:val="008D5E2E"/>
    <w:rsid w:val="008D6048"/>
    <w:rsid w:val="008D6063"/>
    <w:rsid w:val="008D6734"/>
    <w:rsid w:val="008D6B0B"/>
    <w:rsid w:val="008D7A35"/>
    <w:rsid w:val="008E02A8"/>
    <w:rsid w:val="008E034C"/>
    <w:rsid w:val="008E0358"/>
    <w:rsid w:val="008E0401"/>
    <w:rsid w:val="008E062D"/>
    <w:rsid w:val="008E076F"/>
    <w:rsid w:val="008E1C20"/>
    <w:rsid w:val="008E2325"/>
    <w:rsid w:val="008E456A"/>
    <w:rsid w:val="008E4701"/>
    <w:rsid w:val="008E4A65"/>
    <w:rsid w:val="008E5358"/>
    <w:rsid w:val="008E54FB"/>
    <w:rsid w:val="008E5828"/>
    <w:rsid w:val="008E589E"/>
    <w:rsid w:val="008E5E59"/>
    <w:rsid w:val="008E5F48"/>
    <w:rsid w:val="008E5F50"/>
    <w:rsid w:val="008E615B"/>
    <w:rsid w:val="008E725D"/>
    <w:rsid w:val="008E74E9"/>
    <w:rsid w:val="008E76C9"/>
    <w:rsid w:val="008E77A9"/>
    <w:rsid w:val="008E7AC6"/>
    <w:rsid w:val="008E7DA2"/>
    <w:rsid w:val="008F0C07"/>
    <w:rsid w:val="008F145F"/>
    <w:rsid w:val="008F17F8"/>
    <w:rsid w:val="008F1C19"/>
    <w:rsid w:val="008F1E46"/>
    <w:rsid w:val="008F20B9"/>
    <w:rsid w:val="008F2426"/>
    <w:rsid w:val="008F2AE6"/>
    <w:rsid w:val="008F4ABF"/>
    <w:rsid w:val="008F4B30"/>
    <w:rsid w:val="008F4C8C"/>
    <w:rsid w:val="008F50B9"/>
    <w:rsid w:val="008F50BE"/>
    <w:rsid w:val="008F53F2"/>
    <w:rsid w:val="008F5B45"/>
    <w:rsid w:val="008F5EF0"/>
    <w:rsid w:val="008F649F"/>
    <w:rsid w:val="00900136"/>
    <w:rsid w:val="00900345"/>
    <w:rsid w:val="009003A9"/>
    <w:rsid w:val="009007E8"/>
    <w:rsid w:val="00900CED"/>
    <w:rsid w:val="00901B2B"/>
    <w:rsid w:val="00901B57"/>
    <w:rsid w:val="00901F3C"/>
    <w:rsid w:val="00901FEA"/>
    <w:rsid w:val="00902106"/>
    <w:rsid w:val="00902362"/>
    <w:rsid w:val="009023A6"/>
    <w:rsid w:val="00902900"/>
    <w:rsid w:val="00903AE6"/>
    <w:rsid w:val="009042FB"/>
    <w:rsid w:val="009048E9"/>
    <w:rsid w:val="00904AD4"/>
    <w:rsid w:val="00905058"/>
    <w:rsid w:val="00906639"/>
    <w:rsid w:val="009069AA"/>
    <w:rsid w:val="0090779A"/>
    <w:rsid w:val="0090780D"/>
    <w:rsid w:val="009108D7"/>
    <w:rsid w:val="00910B7F"/>
    <w:rsid w:val="00911204"/>
    <w:rsid w:val="009115DE"/>
    <w:rsid w:val="00911855"/>
    <w:rsid w:val="00911B05"/>
    <w:rsid w:val="009121E6"/>
    <w:rsid w:val="00912223"/>
    <w:rsid w:val="00912366"/>
    <w:rsid w:val="009128B2"/>
    <w:rsid w:val="00912A66"/>
    <w:rsid w:val="00912D30"/>
    <w:rsid w:val="00912F38"/>
    <w:rsid w:val="00912F5C"/>
    <w:rsid w:val="009130E0"/>
    <w:rsid w:val="00913BC1"/>
    <w:rsid w:val="009145A1"/>
    <w:rsid w:val="009148A5"/>
    <w:rsid w:val="00914C26"/>
    <w:rsid w:val="00914D3C"/>
    <w:rsid w:val="00915ED9"/>
    <w:rsid w:val="009161AC"/>
    <w:rsid w:val="0091649C"/>
    <w:rsid w:val="0091650D"/>
    <w:rsid w:val="009167DC"/>
    <w:rsid w:val="00917695"/>
    <w:rsid w:val="0091781E"/>
    <w:rsid w:val="00917D63"/>
    <w:rsid w:val="00920863"/>
    <w:rsid w:val="00920977"/>
    <w:rsid w:val="00920C21"/>
    <w:rsid w:val="009216FB"/>
    <w:rsid w:val="009220F4"/>
    <w:rsid w:val="009222DA"/>
    <w:rsid w:val="00922C88"/>
    <w:rsid w:val="0092302D"/>
    <w:rsid w:val="00923339"/>
    <w:rsid w:val="009236C2"/>
    <w:rsid w:val="00923E11"/>
    <w:rsid w:val="00923E72"/>
    <w:rsid w:val="00923FC3"/>
    <w:rsid w:val="00923FD6"/>
    <w:rsid w:val="00924B29"/>
    <w:rsid w:val="00924B6B"/>
    <w:rsid w:val="00924DD2"/>
    <w:rsid w:val="00924FCB"/>
    <w:rsid w:val="00925320"/>
    <w:rsid w:val="0092556B"/>
    <w:rsid w:val="009257CD"/>
    <w:rsid w:val="0092604E"/>
    <w:rsid w:val="00926549"/>
    <w:rsid w:val="009266FD"/>
    <w:rsid w:val="00926DD6"/>
    <w:rsid w:val="00926E5D"/>
    <w:rsid w:val="009273B2"/>
    <w:rsid w:val="00927F86"/>
    <w:rsid w:val="0093010D"/>
    <w:rsid w:val="00930117"/>
    <w:rsid w:val="00930209"/>
    <w:rsid w:val="009306F8"/>
    <w:rsid w:val="0093080F"/>
    <w:rsid w:val="00930905"/>
    <w:rsid w:val="00931ADA"/>
    <w:rsid w:val="00931BE8"/>
    <w:rsid w:val="00931E2A"/>
    <w:rsid w:val="0093279F"/>
    <w:rsid w:val="00932A39"/>
    <w:rsid w:val="00932F57"/>
    <w:rsid w:val="009334B6"/>
    <w:rsid w:val="00933946"/>
    <w:rsid w:val="0093432A"/>
    <w:rsid w:val="00934362"/>
    <w:rsid w:val="0093513B"/>
    <w:rsid w:val="00935182"/>
    <w:rsid w:val="009352C5"/>
    <w:rsid w:val="009352FF"/>
    <w:rsid w:val="0093591E"/>
    <w:rsid w:val="009374D8"/>
    <w:rsid w:val="00937863"/>
    <w:rsid w:val="0094098F"/>
    <w:rsid w:val="00940C3E"/>
    <w:rsid w:val="00940FE2"/>
    <w:rsid w:val="009410A2"/>
    <w:rsid w:val="0094129F"/>
    <w:rsid w:val="009415A6"/>
    <w:rsid w:val="00941686"/>
    <w:rsid w:val="0094174C"/>
    <w:rsid w:val="009419CA"/>
    <w:rsid w:val="00941D7E"/>
    <w:rsid w:val="00942482"/>
    <w:rsid w:val="009437D6"/>
    <w:rsid w:val="0094394E"/>
    <w:rsid w:val="00943BA7"/>
    <w:rsid w:val="009442EF"/>
    <w:rsid w:val="00944557"/>
    <w:rsid w:val="00944D35"/>
    <w:rsid w:val="00944F75"/>
    <w:rsid w:val="00944FBD"/>
    <w:rsid w:val="009451B6"/>
    <w:rsid w:val="009456FA"/>
    <w:rsid w:val="00946257"/>
    <w:rsid w:val="009465D2"/>
    <w:rsid w:val="00950A2C"/>
    <w:rsid w:val="00950C17"/>
    <w:rsid w:val="00952302"/>
    <w:rsid w:val="00952836"/>
    <w:rsid w:val="00952A83"/>
    <w:rsid w:val="00953048"/>
    <w:rsid w:val="00953CB3"/>
    <w:rsid w:val="0095421E"/>
    <w:rsid w:val="009542F6"/>
    <w:rsid w:val="009547A9"/>
    <w:rsid w:val="00954B7B"/>
    <w:rsid w:val="00955273"/>
    <w:rsid w:val="0095561B"/>
    <w:rsid w:val="00955D3E"/>
    <w:rsid w:val="00956B48"/>
    <w:rsid w:val="00956E96"/>
    <w:rsid w:val="0095794B"/>
    <w:rsid w:val="00960BC4"/>
    <w:rsid w:val="00960E62"/>
    <w:rsid w:val="00961328"/>
    <w:rsid w:val="009613EA"/>
    <w:rsid w:val="00961938"/>
    <w:rsid w:val="00961CF1"/>
    <w:rsid w:val="00963026"/>
    <w:rsid w:val="00963628"/>
    <w:rsid w:val="0096373D"/>
    <w:rsid w:val="00963E0D"/>
    <w:rsid w:val="00963EFC"/>
    <w:rsid w:val="00964076"/>
    <w:rsid w:val="009647E9"/>
    <w:rsid w:val="00964853"/>
    <w:rsid w:val="00964922"/>
    <w:rsid w:val="00964C90"/>
    <w:rsid w:val="00964F62"/>
    <w:rsid w:val="00965324"/>
    <w:rsid w:val="00965E79"/>
    <w:rsid w:val="00965FB0"/>
    <w:rsid w:val="009661C6"/>
    <w:rsid w:val="00966395"/>
    <w:rsid w:val="009666C4"/>
    <w:rsid w:val="009668D4"/>
    <w:rsid w:val="009674A6"/>
    <w:rsid w:val="00967DFC"/>
    <w:rsid w:val="009701FA"/>
    <w:rsid w:val="009704A2"/>
    <w:rsid w:val="00970700"/>
    <w:rsid w:val="00970BB1"/>
    <w:rsid w:val="009715D2"/>
    <w:rsid w:val="009718C7"/>
    <w:rsid w:val="00971972"/>
    <w:rsid w:val="00971CF5"/>
    <w:rsid w:val="009727C0"/>
    <w:rsid w:val="00972D12"/>
    <w:rsid w:val="00973125"/>
    <w:rsid w:val="009733BA"/>
    <w:rsid w:val="009737A2"/>
    <w:rsid w:val="00974213"/>
    <w:rsid w:val="009748E2"/>
    <w:rsid w:val="00974CC7"/>
    <w:rsid w:val="009759A0"/>
    <w:rsid w:val="009762E9"/>
    <w:rsid w:val="00976784"/>
    <w:rsid w:val="0097680D"/>
    <w:rsid w:val="00976BB0"/>
    <w:rsid w:val="00977362"/>
    <w:rsid w:val="009773D0"/>
    <w:rsid w:val="0098074B"/>
    <w:rsid w:val="00980F3F"/>
    <w:rsid w:val="0098166B"/>
    <w:rsid w:val="0098208E"/>
    <w:rsid w:val="0098223E"/>
    <w:rsid w:val="00982C38"/>
    <w:rsid w:val="00983486"/>
    <w:rsid w:val="0098378A"/>
    <w:rsid w:val="00983839"/>
    <w:rsid w:val="00983EE1"/>
    <w:rsid w:val="00984EDC"/>
    <w:rsid w:val="00985432"/>
    <w:rsid w:val="00985841"/>
    <w:rsid w:val="009858AF"/>
    <w:rsid w:val="0098591A"/>
    <w:rsid w:val="00985AF1"/>
    <w:rsid w:val="00985C84"/>
    <w:rsid w:val="00985DE5"/>
    <w:rsid w:val="009866A5"/>
    <w:rsid w:val="00986ACB"/>
    <w:rsid w:val="00987219"/>
    <w:rsid w:val="00987662"/>
    <w:rsid w:val="00987A68"/>
    <w:rsid w:val="00987BB3"/>
    <w:rsid w:val="00987D7B"/>
    <w:rsid w:val="00987E36"/>
    <w:rsid w:val="00990260"/>
    <w:rsid w:val="0099027C"/>
    <w:rsid w:val="00990446"/>
    <w:rsid w:val="0099052F"/>
    <w:rsid w:val="00990601"/>
    <w:rsid w:val="009909FE"/>
    <w:rsid w:val="00990B2D"/>
    <w:rsid w:val="00990B67"/>
    <w:rsid w:val="009913CF"/>
    <w:rsid w:val="00991790"/>
    <w:rsid w:val="00991A73"/>
    <w:rsid w:val="00991C17"/>
    <w:rsid w:val="00992D0E"/>
    <w:rsid w:val="009945AA"/>
    <w:rsid w:val="00994B04"/>
    <w:rsid w:val="00994B1E"/>
    <w:rsid w:val="00994D2A"/>
    <w:rsid w:val="00994F4D"/>
    <w:rsid w:val="00995261"/>
    <w:rsid w:val="0099649D"/>
    <w:rsid w:val="00996799"/>
    <w:rsid w:val="00997E9B"/>
    <w:rsid w:val="009A060B"/>
    <w:rsid w:val="009A095A"/>
    <w:rsid w:val="009A21BD"/>
    <w:rsid w:val="009A270B"/>
    <w:rsid w:val="009A27F1"/>
    <w:rsid w:val="009A2A33"/>
    <w:rsid w:val="009A3680"/>
    <w:rsid w:val="009A398D"/>
    <w:rsid w:val="009A3BA0"/>
    <w:rsid w:val="009A3D88"/>
    <w:rsid w:val="009A50AD"/>
    <w:rsid w:val="009A52BE"/>
    <w:rsid w:val="009A5AD0"/>
    <w:rsid w:val="009A5C60"/>
    <w:rsid w:val="009A5C65"/>
    <w:rsid w:val="009A5EFE"/>
    <w:rsid w:val="009A6347"/>
    <w:rsid w:val="009A6417"/>
    <w:rsid w:val="009A67AF"/>
    <w:rsid w:val="009A6890"/>
    <w:rsid w:val="009A793F"/>
    <w:rsid w:val="009B01D1"/>
    <w:rsid w:val="009B0213"/>
    <w:rsid w:val="009B05E3"/>
    <w:rsid w:val="009B07E1"/>
    <w:rsid w:val="009B0955"/>
    <w:rsid w:val="009B1D4C"/>
    <w:rsid w:val="009B203A"/>
    <w:rsid w:val="009B246E"/>
    <w:rsid w:val="009B2CEA"/>
    <w:rsid w:val="009B2CFB"/>
    <w:rsid w:val="009B2DA7"/>
    <w:rsid w:val="009B2EFD"/>
    <w:rsid w:val="009B3C1A"/>
    <w:rsid w:val="009B4A6C"/>
    <w:rsid w:val="009B4D49"/>
    <w:rsid w:val="009B4F7B"/>
    <w:rsid w:val="009B5622"/>
    <w:rsid w:val="009B5815"/>
    <w:rsid w:val="009B5B51"/>
    <w:rsid w:val="009B5EFD"/>
    <w:rsid w:val="009B61DC"/>
    <w:rsid w:val="009B6A45"/>
    <w:rsid w:val="009B6CA5"/>
    <w:rsid w:val="009B7733"/>
    <w:rsid w:val="009B7890"/>
    <w:rsid w:val="009C0336"/>
    <w:rsid w:val="009C080F"/>
    <w:rsid w:val="009C14E4"/>
    <w:rsid w:val="009C1794"/>
    <w:rsid w:val="009C217F"/>
    <w:rsid w:val="009C2714"/>
    <w:rsid w:val="009C2DB9"/>
    <w:rsid w:val="009C2E90"/>
    <w:rsid w:val="009C300A"/>
    <w:rsid w:val="009C337C"/>
    <w:rsid w:val="009C39C0"/>
    <w:rsid w:val="009C418A"/>
    <w:rsid w:val="009C429B"/>
    <w:rsid w:val="009C4F96"/>
    <w:rsid w:val="009C5F47"/>
    <w:rsid w:val="009C618E"/>
    <w:rsid w:val="009C6496"/>
    <w:rsid w:val="009C65CE"/>
    <w:rsid w:val="009C6943"/>
    <w:rsid w:val="009C6E02"/>
    <w:rsid w:val="009C73E9"/>
    <w:rsid w:val="009C7728"/>
    <w:rsid w:val="009C79F2"/>
    <w:rsid w:val="009D005F"/>
    <w:rsid w:val="009D10A2"/>
    <w:rsid w:val="009D10FC"/>
    <w:rsid w:val="009D1279"/>
    <w:rsid w:val="009D129B"/>
    <w:rsid w:val="009D14BC"/>
    <w:rsid w:val="009D1CD0"/>
    <w:rsid w:val="009D21D6"/>
    <w:rsid w:val="009D2530"/>
    <w:rsid w:val="009D27F1"/>
    <w:rsid w:val="009D29D6"/>
    <w:rsid w:val="009D346D"/>
    <w:rsid w:val="009D36C6"/>
    <w:rsid w:val="009D3A2A"/>
    <w:rsid w:val="009D3DC2"/>
    <w:rsid w:val="009D478D"/>
    <w:rsid w:val="009D4803"/>
    <w:rsid w:val="009D48F1"/>
    <w:rsid w:val="009D4F57"/>
    <w:rsid w:val="009D577D"/>
    <w:rsid w:val="009D599D"/>
    <w:rsid w:val="009D5BD6"/>
    <w:rsid w:val="009D61B6"/>
    <w:rsid w:val="009D66CE"/>
    <w:rsid w:val="009D71E4"/>
    <w:rsid w:val="009E0A5E"/>
    <w:rsid w:val="009E103D"/>
    <w:rsid w:val="009E218A"/>
    <w:rsid w:val="009E23FB"/>
    <w:rsid w:val="009E2A6E"/>
    <w:rsid w:val="009E31DA"/>
    <w:rsid w:val="009E41C4"/>
    <w:rsid w:val="009E42EB"/>
    <w:rsid w:val="009E5253"/>
    <w:rsid w:val="009E5272"/>
    <w:rsid w:val="009E5526"/>
    <w:rsid w:val="009E5863"/>
    <w:rsid w:val="009E5EC1"/>
    <w:rsid w:val="009E6519"/>
    <w:rsid w:val="009E6621"/>
    <w:rsid w:val="009E7266"/>
    <w:rsid w:val="009E735B"/>
    <w:rsid w:val="009E741E"/>
    <w:rsid w:val="009E7513"/>
    <w:rsid w:val="009E7A07"/>
    <w:rsid w:val="009E7C7F"/>
    <w:rsid w:val="009F0879"/>
    <w:rsid w:val="009F0BDD"/>
    <w:rsid w:val="009F113C"/>
    <w:rsid w:val="009F1226"/>
    <w:rsid w:val="009F12ED"/>
    <w:rsid w:val="009F1DA4"/>
    <w:rsid w:val="009F1FF6"/>
    <w:rsid w:val="009F2639"/>
    <w:rsid w:val="009F2819"/>
    <w:rsid w:val="009F2A68"/>
    <w:rsid w:val="009F3045"/>
    <w:rsid w:val="009F30F3"/>
    <w:rsid w:val="009F3207"/>
    <w:rsid w:val="009F3550"/>
    <w:rsid w:val="009F3A36"/>
    <w:rsid w:val="009F3D94"/>
    <w:rsid w:val="009F4475"/>
    <w:rsid w:val="009F48C5"/>
    <w:rsid w:val="009F4B61"/>
    <w:rsid w:val="009F5761"/>
    <w:rsid w:val="009F6067"/>
    <w:rsid w:val="009F6C1B"/>
    <w:rsid w:val="009F6C53"/>
    <w:rsid w:val="009F72ED"/>
    <w:rsid w:val="009F7607"/>
    <w:rsid w:val="009F7B42"/>
    <w:rsid w:val="009F7CB4"/>
    <w:rsid w:val="00A0033B"/>
    <w:rsid w:val="00A00874"/>
    <w:rsid w:val="00A01967"/>
    <w:rsid w:val="00A01D73"/>
    <w:rsid w:val="00A02825"/>
    <w:rsid w:val="00A02E46"/>
    <w:rsid w:val="00A030DD"/>
    <w:rsid w:val="00A03323"/>
    <w:rsid w:val="00A03B23"/>
    <w:rsid w:val="00A03C5B"/>
    <w:rsid w:val="00A03EAE"/>
    <w:rsid w:val="00A03F2D"/>
    <w:rsid w:val="00A04032"/>
    <w:rsid w:val="00A0452D"/>
    <w:rsid w:val="00A046E1"/>
    <w:rsid w:val="00A047C9"/>
    <w:rsid w:val="00A048D6"/>
    <w:rsid w:val="00A04981"/>
    <w:rsid w:val="00A04E63"/>
    <w:rsid w:val="00A04EA2"/>
    <w:rsid w:val="00A05779"/>
    <w:rsid w:val="00A05A28"/>
    <w:rsid w:val="00A061E2"/>
    <w:rsid w:val="00A062E1"/>
    <w:rsid w:val="00A063CA"/>
    <w:rsid w:val="00A0652D"/>
    <w:rsid w:val="00A06C3C"/>
    <w:rsid w:val="00A07774"/>
    <w:rsid w:val="00A07811"/>
    <w:rsid w:val="00A11A55"/>
    <w:rsid w:val="00A121E0"/>
    <w:rsid w:val="00A12352"/>
    <w:rsid w:val="00A125B8"/>
    <w:rsid w:val="00A129D2"/>
    <w:rsid w:val="00A12ADA"/>
    <w:rsid w:val="00A12F80"/>
    <w:rsid w:val="00A13129"/>
    <w:rsid w:val="00A1377B"/>
    <w:rsid w:val="00A138AC"/>
    <w:rsid w:val="00A13C97"/>
    <w:rsid w:val="00A13D00"/>
    <w:rsid w:val="00A14298"/>
    <w:rsid w:val="00A143A2"/>
    <w:rsid w:val="00A14AAC"/>
    <w:rsid w:val="00A14D53"/>
    <w:rsid w:val="00A162B5"/>
    <w:rsid w:val="00A166FA"/>
    <w:rsid w:val="00A17219"/>
    <w:rsid w:val="00A174B1"/>
    <w:rsid w:val="00A177A1"/>
    <w:rsid w:val="00A17BA2"/>
    <w:rsid w:val="00A17D54"/>
    <w:rsid w:val="00A20334"/>
    <w:rsid w:val="00A205C0"/>
    <w:rsid w:val="00A21921"/>
    <w:rsid w:val="00A21AD1"/>
    <w:rsid w:val="00A21BA6"/>
    <w:rsid w:val="00A21C22"/>
    <w:rsid w:val="00A21CF6"/>
    <w:rsid w:val="00A228CF"/>
    <w:rsid w:val="00A229A4"/>
    <w:rsid w:val="00A22AC5"/>
    <w:rsid w:val="00A237FF"/>
    <w:rsid w:val="00A23985"/>
    <w:rsid w:val="00A24907"/>
    <w:rsid w:val="00A24AA1"/>
    <w:rsid w:val="00A24E01"/>
    <w:rsid w:val="00A24F0A"/>
    <w:rsid w:val="00A250FD"/>
    <w:rsid w:val="00A25162"/>
    <w:rsid w:val="00A25247"/>
    <w:rsid w:val="00A2612C"/>
    <w:rsid w:val="00A265DA"/>
    <w:rsid w:val="00A26BE4"/>
    <w:rsid w:val="00A2718E"/>
    <w:rsid w:val="00A272AD"/>
    <w:rsid w:val="00A30231"/>
    <w:rsid w:val="00A3039E"/>
    <w:rsid w:val="00A30F58"/>
    <w:rsid w:val="00A30FE7"/>
    <w:rsid w:val="00A31011"/>
    <w:rsid w:val="00A311D9"/>
    <w:rsid w:val="00A31757"/>
    <w:rsid w:val="00A31C4C"/>
    <w:rsid w:val="00A324EE"/>
    <w:rsid w:val="00A332A8"/>
    <w:rsid w:val="00A33540"/>
    <w:rsid w:val="00A33673"/>
    <w:rsid w:val="00A33742"/>
    <w:rsid w:val="00A33C73"/>
    <w:rsid w:val="00A33DD9"/>
    <w:rsid w:val="00A347AC"/>
    <w:rsid w:val="00A34A5C"/>
    <w:rsid w:val="00A34CC5"/>
    <w:rsid w:val="00A34F06"/>
    <w:rsid w:val="00A351FD"/>
    <w:rsid w:val="00A358B4"/>
    <w:rsid w:val="00A35F1B"/>
    <w:rsid w:val="00A35FEE"/>
    <w:rsid w:val="00A3614D"/>
    <w:rsid w:val="00A36191"/>
    <w:rsid w:val="00A3625E"/>
    <w:rsid w:val="00A368B2"/>
    <w:rsid w:val="00A36F2F"/>
    <w:rsid w:val="00A37033"/>
    <w:rsid w:val="00A3721C"/>
    <w:rsid w:val="00A37579"/>
    <w:rsid w:val="00A377B1"/>
    <w:rsid w:val="00A37B4B"/>
    <w:rsid w:val="00A4012B"/>
    <w:rsid w:val="00A40830"/>
    <w:rsid w:val="00A411AA"/>
    <w:rsid w:val="00A41704"/>
    <w:rsid w:val="00A42D96"/>
    <w:rsid w:val="00A4370F"/>
    <w:rsid w:val="00A43EB4"/>
    <w:rsid w:val="00A444A1"/>
    <w:rsid w:val="00A445D5"/>
    <w:rsid w:val="00A44759"/>
    <w:rsid w:val="00A454D9"/>
    <w:rsid w:val="00A45900"/>
    <w:rsid w:val="00A45D19"/>
    <w:rsid w:val="00A45E2A"/>
    <w:rsid w:val="00A4656D"/>
    <w:rsid w:val="00A46752"/>
    <w:rsid w:val="00A4753C"/>
    <w:rsid w:val="00A4787C"/>
    <w:rsid w:val="00A5009F"/>
    <w:rsid w:val="00A50915"/>
    <w:rsid w:val="00A51B75"/>
    <w:rsid w:val="00A52F65"/>
    <w:rsid w:val="00A5332E"/>
    <w:rsid w:val="00A53562"/>
    <w:rsid w:val="00A5368E"/>
    <w:rsid w:val="00A53E0B"/>
    <w:rsid w:val="00A53F06"/>
    <w:rsid w:val="00A54FA8"/>
    <w:rsid w:val="00A55109"/>
    <w:rsid w:val="00A554A7"/>
    <w:rsid w:val="00A55502"/>
    <w:rsid w:val="00A55673"/>
    <w:rsid w:val="00A55AA8"/>
    <w:rsid w:val="00A55ADF"/>
    <w:rsid w:val="00A55D4C"/>
    <w:rsid w:val="00A55E5D"/>
    <w:rsid w:val="00A562E4"/>
    <w:rsid w:val="00A565C6"/>
    <w:rsid w:val="00A56FAC"/>
    <w:rsid w:val="00A57018"/>
    <w:rsid w:val="00A5704F"/>
    <w:rsid w:val="00A602A3"/>
    <w:rsid w:val="00A6032C"/>
    <w:rsid w:val="00A6036D"/>
    <w:rsid w:val="00A61554"/>
    <w:rsid w:val="00A61E0B"/>
    <w:rsid w:val="00A62290"/>
    <w:rsid w:val="00A623AB"/>
    <w:rsid w:val="00A6261A"/>
    <w:rsid w:val="00A62A87"/>
    <w:rsid w:val="00A62E07"/>
    <w:rsid w:val="00A631B0"/>
    <w:rsid w:val="00A636DA"/>
    <w:rsid w:val="00A64308"/>
    <w:rsid w:val="00A64BAD"/>
    <w:rsid w:val="00A64C57"/>
    <w:rsid w:val="00A64E31"/>
    <w:rsid w:val="00A64F18"/>
    <w:rsid w:val="00A650B6"/>
    <w:rsid w:val="00A65445"/>
    <w:rsid w:val="00A654C5"/>
    <w:rsid w:val="00A65548"/>
    <w:rsid w:val="00A65971"/>
    <w:rsid w:val="00A65988"/>
    <w:rsid w:val="00A65B3A"/>
    <w:rsid w:val="00A666E9"/>
    <w:rsid w:val="00A66B48"/>
    <w:rsid w:val="00A671CD"/>
    <w:rsid w:val="00A70940"/>
    <w:rsid w:val="00A70C9F"/>
    <w:rsid w:val="00A7116E"/>
    <w:rsid w:val="00A7148C"/>
    <w:rsid w:val="00A72517"/>
    <w:rsid w:val="00A72589"/>
    <w:rsid w:val="00A72C63"/>
    <w:rsid w:val="00A73058"/>
    <w:rsid w:val="00A733CB"/>
    <w:rsid w:val="00A73C96"/>
    <w:rsid w:val="00A73DDF"/>
    <w:rsid w:val="00A7434E"/>
    <w:rsid w:val="00A754B5"/>
    <w:rsid w:val="00A75CC5"/>
    <w:rsid w:val="00A76379"/>
    <w:rsid w:val="00A76ABB"/>
    <w:rsid w:val="00A771E6"/>
    <w:rsid w:val="00A779C3"/>
    <w:rsid w:val="00A800DE"/>
    <w:rsid w:val="00A80824"/>
    <w:rsid w:val="00A80B81"/>
    <w:rsid w:val="00A80CB9"/>
    <w:rsid w:val="00A810E2"/>
    <w:rsid w:val="00A811C4"/>
    <w:rsid w:val="00A819A4"/>
    <w:rsid w:val="00A82C7D"/>
    <w:rsid w:val="00A82D5E"/>
    <w:rsid w:val="00A833B1"/>
    <w:rsid w:val="00A83443"/>
    <w:rsid w:val="00A836B0"/>
    <w:rsid w:val="00A83CB0"/>
    <w:rsid w:val="00A83D3E"/>
    <w:rsid w:val="00A83D77"/>
    <w:rsid w:val="00A8413B"/>
    <w:rsid w:val="00A8485F"/>
    <w:rsid w:val="00A84E9F"/>
    <w:rsid w:val="00A84EE1"/>
    <w:rsid w:val="00A853D1"/>
    <w:rsid w:val="00A859B5"/>
    <w:rsid w:val="00A867B5"/>
    <w:rsid w:val="00A8704A"/>
    <w:rsid w:val="00A87930"/>
    <w:rsid w:val="00A87DB3"/>
    <w:rsid w:val="00A9017B"/>
    <w:rsid w:val="00A901C3"/>
    <w:rsid w:val="00A903E5"/>
    <w:rsid w:val="00A90497"/>
    <w:rsid w:val="00A904FE"/>
    <w:rsid w:val="00A9057D"/>
    <w:rsid w:val="00A9058F"/>
    <w:rsid w:val="00A9158A"/>
    <w:rsid w:val="00A9259E"/>
    <w:rsid w:val="00A92771"/>
    <w:rsid w:val="00A92B45"/>
    <w:rsid w:val="00A938B3"/>
    <w:rsid w:val="00A93E49"/>
    <w:rsid w:val="00A93EC7"/>
    <w:rsid w:val="00A9449A"/>
    <w:rsid w:val="00A94721"/>
    <w:rsid w:val="00A94B68"/>
    <w:rsid w:val="00A94BBB"/>
    <w:rsid w:val="00A952F7"/>
    <w:rsid w:val="00A95305"/>
    <w:rsid w:val="00A95427"/>
    <w:rsid w:val="00A956AE"/>
    <w:rsid w:val="00A96B7D"/>
    <w:rsid w:val="00A96F78"/>
    <w:rsid w:val="00A975B0"/>
    <w:rsid w:val="00A97F9F"/>
    <w:rsid w:val="00AA05CE"/>
    <w:rsid w:val="00AA0831"/>
    <w:rsid w:val="00AA0E66"/>
    <w:rsid w:val="00AA127D"/>
    <w:rsid w:val="00AA134F"/>
    <w:rsid w:val="00AA19A8"/>
    <w:rsid w:val="00AA27C2"/>
    <w:rsid w:val="00AA2813"/>
    <w:rsid w:val="00AA2CB7"/>
    <w:rsid w:val="00AA3439"/>
    <w:rsid w:val="00AA3807"/>
    <w:rsid w:val="00AA440D"/>
    <w:rsid w:val="00AA4B20"/>
    <w:rsid w:val="00AA4B2E"/>
    <w:rsid w:val="00AA4F71"/>
    <w:rsid w:val="00AA4FC2"/>
    <w:rsid w:val="00AA5349"/>
    <w:rsid w:val="00AA5F58"/>
    <w:rsid w:val="00AA629D"/>
    <w:rsid w:val="00AA62EB"/>
    <w:rsid w:val="00AA64C1"/>
    <w:rsid w:val="00AA6C77"/>
    <w:rsid w:val="00AA71DE"/>
    <w:rsid w:val="00AA7A73"/>
    <w:rsid w:val="00AB0283"/>
    <w:rsid w:val="00AB0400"/>
    <w:rsid w:val="00AB0413"/>
    <w:rsid w:val="00AB0C57"/>
    <w:rsid w:val="00AB0E7A"/>
    <w:rsid w:val="00AB1518"/>
    <w:rsid w:val="00AB1572"/>
    <w:rsid w:val="00AB2085"/>
    <w:rsid w:val="00AB2921"/>
    <w:rsid w:val="00AB2EE2"/>
    <w:rsid w:val="00AB2EF1"/>
    <w:rsid w:val="00AB2F48"/>
    <w:rsid w:val="00AB374C"/>
    <w:rsid w:val="00AB381F"/>
    <w:rsid w:val="00AB41AB"/>
    <w:rsid w:val="00AB420F"/>
    <w:rsid w:val="00AB4220"/>
    <w:rsid w:val="00AB4411"/>
    <w:rsid w:val="00AB45F0"/>
    <w:rsid w:val="00AB484C"/>
    <w:rsid w:val="00AB4934"/>
    <w:rsid w:val="00AB4D9B"/>
    <w:rsid w:val="00AB5465"/>
    <w:rsid w:val="00AB6BD3"/>
    <w:rsid w:val="00AB7798"/>
    <w:rsid w:val="00AB7BC3"/>
    <w:rsid w:val="00AB7D64"/>
    <w:rsid w:val="00AC07FD"/>
    <w:rsid w:val="00AC08BC"/>
    <w:rsid w:val="00AC0A4D"/>
    <w:rsid w:val="00AC0C02"/>
    <w:rsid w:val="00AC147E"/>
    <w:rsid w:val="00AC1548"/>
    <w:rsid w:val="00AC157C"/>
    <w:rsid w:val="00AC1A96"/>
    <w:rsid w:val="00AC1BD4"/>
    <w:rsid w:val="00AC1F6C"/>
    <w:rsid w:val="00AC20E4"/>
    <w:rsid w:val="00AC20F4"/>
    <w:rsid w:val="00AC2209"/>
    <w:rsid w:val="00AC25DF"/>
    <w:rsid w:val="00AC274A"/>
    <w:rsid w:val="00AC2825"/>
    <w:rsid w:val="00AC3348"/>
    <w:rsid w:val="00AC38CC"/>
    <w:rsid w:val="00AC391D"/>
    <w:rsid w:val="00AC3F15"/>
    <w:rsid w:val="00AC4056"/>
    <w:rsid w:val="00AC4109"/>
    <w:rsid w:val="00AC419B"/>
    <w:rsid w:val="00AC42CE"/>
    <w:rsid w:val="00AC46B1"/>
    <w:rsid w:val="00AC59E5"/>
    <w:rsid w:val="00AC6C6C"/>
    <w:rsid w:val="00AC71CA"/>
    <w:rsid w:val="00AC730A"/>
    <w:rsid w:val="00AC74C2"/>
    <w:rsid w:val="00AC75C7"/>
    <w:rsid w:val="00AC7836"/>
    <w:rsid w:val="00AC7EF9"/>
    <w:rsid w:val="00AD0B17"/>
    <w:rsid w:val="00AD0D09"/>
    <w:rsid w:val="00AD0DFD"/>
    <w:rsid w:val="00AD1137"/>
    <w:rsid w:val="00AD1282"/>
    <w:rsid w:val="00AD14B4"/>
    <w:rsid w:val="00AD1604"/>
    <w:rsid w:val="00AD1D37"/>
    <w:rsid w:val="00AD1DBA"/>
    <w:rsid w:val="00AD1F52"/>
    <w:rsid w:val="00AD1FC8"/>
    <w:rsid w:val="00AD28F0"/>
    <w:rsid w:val="00AD2D90"/>
    <w:rsid w:val="00AD374F"/>
    <w:rsid w:val="00AD379A"/>
    <w:rsid w:val="00AD461A"/>
    <w:rsid w:val="00AD49C2"/>
    <w:rsid w:val="00AD4A72"/>
    <w:rsid w:val="00AD4ED0"/>
    <w:rsid w:val="00AD5039"/>
    <w:rsid w:val="00AD551A"/>
    <w:rsid w:val="00AD5C44"/>
    <w:rsid w:val="00AD5EBE"/>
    <w:rsid w:val="00AD6071"/>
    <w:rsid w:val="00AD6452"/>
    <w:rsid w:val="00AD6825"/>
    <w:rsid w:val="00AD6FD6"/>
    <w:rsid w:val="00AD7548"/>
    <w:rsid w:val="00AD76A8"/>
    <w:rsid w:val="00AD76B1"/>
    <w:rsid w:val="00AD7B85"/>
    <w:rsid w:val="00AD7DDD"/>
    <w:rsid w:val="00AE0EB4"/>
    <w:rsid w:val="00AE0FE4"/>
    <w:rsid w:val="00AE1059"/>
    <w:rsid w:val="00AE159A"/>
    <w:rsid w:val="00AE17C5"/>
    <w:rsid w:val="00AE1850"/>
    <w:rsid w:val="00AE1A25"/>
    <w:rsid w:val="00AE1A50"/>
    <w:rsid w:val="00AE2A62"/>
    <w:rsid w:val="00AE315E"/>
    <w:rsid w:val="00AE34FA"/>
    <w:rsid w:val="00AE35F8"/>
    <w:rsid w:val="00AE4044"/>
    <w:rsid w:val="00AE4218"/>
    <w:rsid w:val="00AE4340"/>
    <w:rsid w:val="00AE43E3"/>
    <w:rsid w:val="00AE5153"/>
    <w:rsid w:val="00AE553F"/>
    <w:rsid w:val="00AE5826"/>
    <w:rsid w:val="00AE5F86"/>
    <w:rsid w:val="00AE5FC5"/>
    <w:rsid w:val="00AE6876"/>
    <w:rsid w:val="00AE6DE1"/>
    <w:rsid w:val="00AE70C2"/>
    <w:rsid w:val="00AE71D9"/>
    <w:rsid w:val="00AE759A"/>
    <w:rsid w:val="00AF0199"/>
    <w:rsid w:val="00AF0458"/>
    <w:rsid w:val="00AF06EC"/>
    <w:rsid w:val="00AF0759"/>
    <w:rsid w:val="00AF0963"/>
    <w:rsid w:val="00AF0A2D"/>
    <w:rsid w:val="00AF0AA2"/>
    <w:rsid w:val="00AF0BD0"/>
    <w:rsid w:val="00AF0D7E"/>
    <w:rsid w:val="00AF1082"/>
    <w:rsid w:val="00AF1581"/>
    <w:rsid w:val="00AF1A1E"/>
    <w:rsid w:val="00AF1E97"/>
    <w:rsid w:val="00AF1FF7"/>
    <w:rsid w:val="00AF2544"/>
    <w:rsid w:val="00AF2A4E"/>
    <w:rsid w:val="00AF2D3B"/>
    <w:rsid w:val="00AF3848"/>
    <w:rsid w:val="00AF3C1B"/>
    <w:rsid w:val="00AF3EB8"/>
    <w:rsid w:val="00AF53BD"/>
    <w:rsid w:val="00AF5E3D"/>
    <w:rsid w:val="00AF5E5F"/>
    <w:rsid w:val="00AF628F"/>
    <w:rsid w:val="00AF6F16"/>
    <w:rsid w:val="00AF7785"/>
    <w:rsid w:val="00AF7B72"/>
    <w:rsid w:val="00AF7C65"/>
    <w:rsid w:val="00B000BC"/>
    <w:rsid w:val="00B00571"/>
    <w:rsid w:val="00B0070D"/>
    <w:rsid w:val="00B008A3"/>
    <w:rsid w:val="00B00931"/>
    <w:rsid w:val="00B00AC7"/>
    <w:rsid w:val="00B00E0D"/>
    <w:rsid w:val="00B01E97"/>
    <w:rsid w:val="00B02577"/>
    <w:rsid w:val="00B027C9"/>
    <w:rsid w:val="00B02930"/>
    <w:rsid w:val="00B02AC8"/>
    <w:rsid w:val="00B02FF8"/>
    <w:rsid w:val="00B033B4"/>
    <w:rsid w:val="00B033F8"/>
    <w:rsid w:val="00B03DA7"/>
    <w:rsid w:val="00B03F8F"/>
    <w:rsid w:val="00B049CA"/>
    <w:rsid w:val="00B049D9"/>
    <w:rsid w:val="00B04FF6"/>
    <w:rsid w:val="00B05591"/>
    <w:rsid w:val="00B059E3"/>
    <w:rsid w:val="00B05C58"/>
    <w:rsid w:val="00B06EFA"/>
    <w:rsid w:val="00B06FA6"/>
    <w:rsid w:val="00B07203"/>
    <w:rsid w:val="00B1068F"/>
    <w:rsid w:val="00B1172B"/>
    <w:rsid w:val="00B11A71"/>
    <w:rsid w:val="00B11B32"/>
    <w:rsid w:val="00B1230E"/>
    <w:rsid w:val="00B12543"/>
    <w:rsid w:val="00B131BE"/>
    <w:rsid w:val="00B13235"/>
    <w:rsid w:val="00B1325E"/>
    <w:rsid w:val="00B136E6"/>
    <w:rsid w:val="00B142F7"/>
    <w:rsid w:val="00B14594"/>
    <w:rsid w:val="00B15AF5"/>
    <w:rsid w:val="00B15C2F"/>
    <w:rsid w:val="00B15F01"/>
    <w:rsid w:val="00B1629B"/>
    <w:rsid w:val="00B16442"/>
    <w:rsid w:val="00B1657D"/>
    <w:rsid w:val="00B16581"/>
    <w:rsid w:val="00B16985"/>
    <w:rsid w:val="00B17138"/>
    <w:rsid w:val="00B17A9D"/>
    <w:rsid w:val="00B20B3B"/>
    <w:rsid w:val="00B20B60"/>
    <w:rsid w:val="00B20BA0"/>
    <w:rsid w:val="00B20ECF"/>
    <w:rsid w:val="00B210FF"/>
    <w:rsid w:val="00B21CC3"/>
    <w:rsid w:val="00B2286E"/>
    <w:rsid w:val="00B229D9"/>
    <w:rsid w:val="00B22BC6"/>
    <w:rsid w:val="00B22DF8"/>
    <w:rsid w:val="00B236AC"/>
    <w:rsid w:val="00B23A7D"/>
    <w:rsid w:val="00B23E58"/>
    <w:rsid w:val="00B2474D"/>
    <w:rsid w:val="00B24879"/>
    <w:rsid w:val="00B24D7E"/>
    <w:rsid w:val="00B258E2"/>
    <w:rsid w:val="00B25F90"/>
    <w:rsid w:val="00B26880"/>
    <w:rsid w:val="00B268D6"/>
    <w:rsid w:val="00B277C3"/>
    <w:rsid w:val="00B27984"/>
    <w:rsid w:val="00B300A7"/>
    <w:rsid w:val="00B3038F"/>
    <w:rsid w:val="00B31073"/>
    <w:rsid w:val="00B315B8"/>
    <w:rsid w:val="00B31805"/>
    <w:rsid w:val="00B3196B"/>
    <w:rsid w:val="00B31E6E"/>
    <w:rsid w:val="00B3270A"/>
    <w:rsid w:val="00B32C82"/>
    <w:rsid w:val="00B32C96"/>
    <w:rsid w:val="00B331CA"/>
    <w:rsid w:val="00B34573"/>
    <w:rsid w:val="00B3558D"/>
    <w:rsid w:val="00B3568F"/>
    <w:rsid w:val="00B3569F"/>
    <w:rsid w:val="00B359EB"/>
    <w:rsid w:val="00B35E1C"/>
    <w:rsid w:val="00B36386"/>
    <w:rsid w:val="00B36B0C"/>
    <w:rsid w:val="00B37247"/>
    <w:rsid w:val="00B37D0F"/>
    <w:rsid w:val="00B37D1D"/>
    <w:rsid w:val="00B37D41"/>
    <w:rsid w:val="00B400B6"/>
    <w:rsid w:val="00B4010F"/>
    <w:rsid w:val="00B4067E"/>
    <w:rsid w:val="00B407AC"/>
    <w:rsid w:val="00B40AD9"/>
    <w:rsid w:val="00B40D87"/>
    <w:rsid w:val="00B4119A"/>
    <w:rsid w:val="00B411F5"/>
    <w:rsid w:val="00B41ABF"/>
    <w:rsid w:val="00B41E91"/>
    <w:rsid w:val="00B41FA5"/>
    <w:rsid w:val="00B424BF"/>
    <w:rsid w:val="00B43198"/>
    <w:rsid w:val="00B436D9"/>
    <w:rsid w:val="00B44C92"/>
    <w:rsid w:val="00B45051"/>
    <w:rsid w:val="00B45345"/>
    <w:rsid w:val="00B453FA"/>
    <w:rsid w:val="00B456A5"/>
    <w:rsid w:val="00B4597C"/>
    <w:rsid w:val="00B46053"/>
    <w:rsid w:val="00B46155"/>
    <w:rsid w:val="00B46457"/>
    <w:rsid w:val="00B47711"/>
    <w:rsid w:val="00B47C92"/>
    <w:rsid w:val="00B47ECA"/>
    <w:rsid w:val="00B50418"/>
    <w:rsid w:val="00B5086A"/>
    <w:rsid w:val="00B50BB2"/>
    <w:rsid w:val="00B50DD9"/>
    <w:rsid w:val="00B50ED1"/>
    <w:rsid w:val="00B51006"/>
    <w:rsid w:val="00B511D1"/>
    <w:rsid w:val="00B5148A"/>
    <w:rsid w:val="00B519DF"/>
    <w:rsid w:val="00B51ADE"/>
    <w:rsid w:val="00B51C20"/>
    <w:rsid w:val="00B51D0A"/>
    <w:rsid w:val="00B52255"/>
    <w:rsid w:val="00B5256B"/>
    <w:rsid w:val="00B5268D"/>
    <w:rsid w:val="00B527B7"/>
    <w:rsid w:val="00B53130"/>
    <w:rsid w:val="00B5373F"/>
    <w:rsid w:val="00B53D18"/>
    <w:rsid w:val="00B5447B"/>
    <w:rsid w:val="00B544AC"/>
    <w:rsid w:val="00B5453E"/>
    <w:rsid w:val="00B54729"/>
    <w:rsid w:val="00B54F3C"/>
    <w:rsid w:val="00B55104"/>
    <w:rsid w:val="00B55161"/>
    <w:rsid w:val="00B55580"/>
    <w:rsid w:val="00B556AF"/>
    <w:rsid w:val="00B556D1"/>
    <w:rsid w:val="00B55972"/>
    <w:rsid w:val="00B55B1F"/>
    <w:rsid w:val="00B560AE"/>
    <w:rsid w:val="00B562AC"/>
    <w:rsid w:val="00B56346"/>
    <w:rsid w:val="00B563DA"/>
    <w:rsid w:val="00B56993"/>
    <w:rsid w:val="00B56B9F"/>
    <w:rsid w:val="00B56E11"/>
    <w:rsid w:val="00B601B5"/>
    <w:rsid w:val="00B601E2"/>
    <w:rsid w:val="00B60487"/>
    <w:rsid w:val="00B60901"/>
    <w:rsid w:val="00B6137D"/>
    <w:rsid w:val="00B61665"/>
    <w:rsid w:val="00B61792"/>
    <w:rsid w:val="00B61B8E"/>
    <w:rsid w:val="00B62539"/>
    <w:rsid w:val="00B62CE0"/>
    <w:rsid w:val="00B634FD"/>
    <w:rsid w:val="00B635F2"/>
    <w:rsid w:val="00B63B3F"/>
    <w:rsid w:val="00B63DAA"/>
    <w:rsid w:val="00B642DD"/>
    <w:rsid w:val="00B649C0"/>
    <w:rsid w:val="00B64C79"/>
    <w:rsid w:val="00B64D04"/>
    <w:rsid w:val="00B653B3"/>
    <w:rsid w:val="00B6551A"/>
    <w:rsid w:val="00B66733"/>
    <w:rsid w:val="00B70694"/>
    <w:rsid w:val="00B70989"/>
    <w:rsid w:val="00B70B23"/>
    <w:rsid w:val="00B71188"/>
    <w:rsid w:val="00B71BA4"/>
    <w:rsid w:val="00B723BA"/>
    <w:rsid w:val="00B724F2"/>
    <w:rsid w:val="00B732D8"/>
    <w:rsid w:val="00B73D61"/>
    <w:rsid w:val="00B74529"/>
    <w:rsid w:val="00B746C6"/>
    <w:rsid w:val="00B74E6E"/>
    <w:rsid w:val="00B756DA"/>
    <w:rsid w:val="00B7714D"/>
    <w:rsid w:val="00B77572"/>
    <w:rsid w:val="00B77AD7"/>
    <w:rsid w:val="00B77D07"/>
    <w:rsid w:val="00B803F8"/>
    <w:rsid w:val="00B80840"/>
    <w:rsid w:val="00B80A57"/>
    <w:rsid w:val="00B814EC"/>
    <w:rsid w:val="00B81657"/>
    <w:rsid w:val="00B81A8F"/>
    <w:rsid w:val="00B81E44"/>
    <w:rsid w:val="00B81F68"/>
    <w:rsid w:val="00B824BB"/>
    <w:rsid w:val="00B82817"/>
    <w:rsid w:val="00B8298B"/>
    <w:rsid w:val="00B829FD"/>
    <w:rsid w:val="00B82BC7"/>
    <w:rsid w:val="00B82DAD"/>
    <w:rsid w:val="00B82E76"/>
    <w:rsid w:val="00B82F6B"/>
    <w:rsid w:val="00B8350A"/>
    <w:rsid w:val="00B83C2C"/>
    <w:rsid w:val="00B83CEF"/>
    <w:rsid w:val="00B8406E"/>
    <w:rsid w:val="00B8487B"/>
    <w:rsid w:val="00B84BFD"/>
    <w:rsid w:val="00B856CA"/>
    <w:rsid w:val="00B85E8E"/>
    <w:rsid w:val="00B86059"/>
    <w:rsid w:val="00B861C2"/>
    <w:rsid w:val="00B868FC"/>
    <w:rsid w:val="00B86B19"/>
    <w:rsid w:val="00B87222"/>
    <w:rsid w:val="00B87394"/>
    <w:rsid w:val="00B87928"/>
    <w:rsid w:val="00B8793F"/>
    <w:rsid w:val="00B87B96"/>
    <w:rsid w:val="00B90237"/>
    <w:rsid w:val="00B90F90"/>
    <w:rsid w:val="00B91EAA"/>
    <w:rsid w:val="00B92EBB"/>
    <w:rsid w:val="00B93C6E"/>
    <w:rsid w:val="00B94143"/>
    <w:rsid w:val="00B9482A"/>
    <w:rsid w:val="00B94CED"/>
    <w:rsid w:val="00B95586"/>
    <w:rsid w:val="00B95B69"/>
    <w:rsid w:val="00B95D04"/>
    <w:rsid w:val="00B95FBE"/>
    <w:rsid w:val="00B96868"/>
    <w:rsid w:val="00B978F9"/>
    <w:rsid w:val="00B97B63"/>
    <w:rsid w:val="00B97F2D"/>
    <w:rsid w:val="00B97F4E"/>
    <w:rsid w:val="00BA04CC"/>
    <w:rsid w:val="00BA0778"/>
    <w:rsid w:val="00BA09A9"/>
    <w:rsid w:val="00BA1430"/>
    <w:rsid w:val="00BA1BD2"/>
    <w:rsid w:val="00BA20DB"/>
    <w:rsid w:val="00BA215C"/>
    <w:rsid w:val="00BA26B7"/>
    <w:rsid w:val="00BA2DB9"/>
    <w:rsid w:val="00BA2E3F"/>
    <w:rsid w:val="00BA3252"/>
    <w:rsid w:val="00BA36C4"/>
    <w:rsid w:val="00BA3AF8"/>
    <w:rsid w:val="00BA43E5"/>
    <w:rsid w:val="00BA4666"/>
    <w:rsid w:val="00BA4C55"/>
    <w:rsid w:val="00BA50D7"/>
    <w:rsid w:val="00BA5475"/>
    <w:rsid w:val="00BA567E"/>
    <w:rsid w:val="00BA59A4"/>
    <w:rsid w:val="00BA59A5"/>
    <w:rsid w:val="00BA5CCC"/>
    <w:rsid w:val="00BA62BC"/>
    <w:rsid w:val="00BA6329"/>
    <w:rsid w:val="00BA6ACA"/>
    <w:rsid w:val="00BA73BD"/>
    <w:rsid w:val="00BA7444"/>
    <w:rsid w:val="00BA76DA"/>
    <w:rsid w:val="00BA7A74"/>
    <w:rsid w:val="00BA7FBB"/>
    <w:rsid w:val="00BB0194"/>
    <w:rsid w:val="00BB0907"/>
    <w:rsid w:val="00BB0D73"/>
    <w:rsid w:val="00BB1823"/>
    <w:rsid w:val="00BB1FA1"/>
    <w:rsid w:val="00BB315C"/>
    <w:rsid w:val="00BB3ADC"/>
    <w:rsid w:val="00BB3DC3"/>
    <w:rsid w:val="00BB4769"/>
    <w:rsid w:val="00BB4BBF"/>
    <w:rsid w:val="00BB4C05"/>
    <w:rsid w:val="00BB4DD0"/>
    <w:rsid w:val="00BB5026"/>
    <w:rsid w:val="00BB550C"/>
    <w:rsid w:val="00BB56FB"/>
    <w:rsid w:val="00BB596E"/>
    <w:rsid w:val="00BB5DCD"/>
    <w:rsid w:val="00BB732C"/>
    <w:rsid w:val="00BB7581"/>
    <w:rsid w:val="00BB778F"/>
    <w:rsid w:val="00BB78C3"/>
    <w:rsid w:val="00BB7E05"/>
    <w:rsid w:val="00BC0936"/>
    <w:rsid w:val="00BC0C3B"/>
    <w:rsid w:val="00BC0C73"/>
    <w:rsid w:val="00BC0CE1"/>
    <w:rsid w:val="00BC10A4"/>
    <w:rsid w:val="00BC10CA"/>
    <w:rsid w:val="00BC111F"/>
    <w:rsid w:val="00BC12BC"/>
    <w:rsid w:val="00BC166B"/>
    <w:rsid w:val="00BC1940"/>
    <w:rsid w:val="00BC1978"/>
    <w:rsid w:val="00BC1B38"/>
    <w:rsid w:val="00BC1DDC"/>
    <w:rsid w:val="00BC2776"/>
    <w:rsid w:val="00BC2D35"/>
    <w:rsid w:val="00BC39FB"/>
    <w:rsid w:val="00BC3EE1"/>
    <w:rsid w:val="00BC4025"/>
    <w:rsid w:val="00BC407E"/>
    <w:rsid w:val="00BC416D"/>
    <w:rsid w:val="00BC559A"/>
    <w:rsid w:val="00BC6313"/>
    <w:rsid w:val="00BC6FF9"/>
    <w:rsid w:val="00BC723A"/>
    <w:rsid w:val="00BC7514"/>
    <w:rsid w:val="00BC7D77"/>
    <w:rsid w:val="00BD06EC"/>
    <w:rsid w:val="00BD166C"/>
    <w:rsid w:val="00BD1CF2"/>
    <w:rsid w:val="00BD2837"/>
    <w:rsid w:val="00BD3662"/>
    <w:rsid w:val="00BD3891"/>
    <w:rsid w:val="00BD3B1A"/>
    <w:rsid w:val="00BD3DB5"/>
    <w:rsid w:val="00BD3EB6"/>
    <w:rsid w:val="00BD497C"/>
    <w:rsid w:val="00BD4AD8"/>
    <w:rsid w:val="00BD4DC0"/>
    <w:rsid w:val="00BD5371"/>
    <w:rsid w:val="00BD58DC"/>
    <w:rsid w:val="00BD59F3"/>
    <w:rsid w:val="00BD69D8"/>
    <w:rsid w:val="00BD6E67"/>
    <w:rsid w:val="00BD71E8"/>
    <w:rsid w:val="00BD7963"/>
    <w:rsid w:val="00BD7BBA"/>
    <w:rsid w:val="00BE00F4"/>
    <w:rsid w:val="00BE0BD9"/>
    <w:rsid w:val="00BE10DF"/>
    <w:rsid w:val="00BE1491"/>
    <w:rsid w:val="00BE16B4"/>
    <w:rsid w:val="00BE2C7F"/>
    <w:rsid w:val="00BE2DAD"/>
    <w:rsid w:val="00BE337A"/>
    <w:rsid w:val="00BE385C"/>
    <w:rsid w:val="00BE4017"/>
    <w:rsid w:val="00BE4337"/>
    <w:rsid w:val="00BE536C"/>
    <w:rsid w:val="00BE5410"/>
    <w:rsid w:val="00BE5481"/>
    <w:rsid w:val="00BE5D6E"/>
    <w:rsid w:val="00BE62C7"/>
    <w:rsid w:val="00BE64E9"/>
    <w:rsid w:val="00BE6655"/>
    <w:rsid w:val="00BE67AF"/>
    <w:rsid w:val="00BE6910"/>
    <w:rsid w:val="00BE6A8B"/>
    <w:rsid w:val="00BE6C4F"/>
    <w:rsid w:val="00BE7157"/>
    <w:rsid w:val="00BE741F"/>
    <w:rsid w:val="00BF0150"/>
    <w:rsid w:val="00BF063C"/>
    <w:rsid w:val="00BF0C7D"/>
    <w:rsid w:val="00BF0EDA"/>
    <w:rsid w:val="00BF0FDF"/>
    <w:rsid w:val="00BF1152"/>
    <w:rsid w:val="00BF123D"/>
    <w:rsid w:val="00BF3025"/>
    <w:rsid w:val="00BF3B01"/>
    <w:rsid w:val="00BF3E73"/>
    <w:rsid w:val="00BF4433"/>
    <w:rsid w:val="00BF4AF2"/>
    <w:rsid w:val="00BF4CE0"/>
    <w:rsid w:val="00BF542B"/>
    <w:rsid w:val="00BF59ED"/>
    <w:rsid w:val="00BF5C9F"/>
    <w:rsid w:val="00BF6823"/>
    <w:rsid w:val="00BF6878"/>
    <w:rsid w:val="00BF6BA0"/>
    <w:rsid w:val="00BF70AF"/>
    <w:rsid w:val="00BF749B"/>
    <w:rsid w:val="00BF78A0"/>
    <w:rsid w:val="00BF7D32"/>
    <w:rsid w:val="00C00032"/>
    <w:rsid w:val="00C0131F"/>
    <w:rsid w:val="00C02CC4"/>
    <w:rsid w:val="00C037CE"/>
    <w:rsid w:val="00C038D0"/>
    <w:rsid w:val="00C03BB6"/>
    <w:rsid w:val="00C03C27"/>
    <w:rsid w:val="00C042D5"/>
    <w:rsid w:val="00C0438E"/>
    <w:rsid w:val="00C04A3E"/>
    <w:rsid w:val="00C05CDD"/>
    <w:rsid w:val="00C062D8"/>
    <w:rsid w:val="00C06702"/>
    <w:rsid w:val="00C06727"/>
    <w:rsid w:val="00C068F4"/>
    <w:rsid w:val="00C07496"/>
    <w:rsid w:val="00C07867"/>
    <w:rsid w:val="00C07A35"/>
    <w:rsid w:val="00C07F02"/>
    <w:rsid w:val="00C104B1"/>
    <w:rsid w:val="00C10602"/>
    <w:rsid w:val="00C10DA2"/>
    <w:rsid w:val="00C11050"/>
    <w:rsid w:val="00C11280"/>
    <w:rsid w:val="00C11755"/>
    <w:rsid w:val="00C122E0"/>
    <w:rsid w:val="00C12B14"/>
    <w:rsid w:val="00C12CF9"/>
    <w:rsid w:val="00C135EC"/>
    <w:rsid w:val="00C14A21"/>
    <w:rsid w:val="00C14FB6"/>
    <w:rsid w:val="00C16D92"/>
    <w:rsid w:val="00C171D4"/>
    <w:rsid w:val="00C173EF"/>
    <w:rsid w:val="00C17614"/>
    <w:rsid w:val="00C176C7"/>
    <w:rsid w:val="00C1797D"/>
    <w:rsid w:val="00C17B2D"/>
    <w:rsid w:val="00C20CF3"/>
    <w:rsid w:val="00C20F87"/>
    <w:rsid w:val="00C212A2"/>
    <w:rsid w:val="00C2165E"/>
    <w:rsid w:val="00C21900"/>
    <w:rsid w:val="00C21F4E"/>
    <w:rsid w:val="00C22531"/>
    <w:rsid w:val="00C22BA8"/>
    <w:rsid w:val="00C22FC9"/>
    <w:rsid w:val="00C22FFA"/>
    <w:rsid w:val="00C237DB"/>
    <w:rsid w:val="00C23C48"/>
    <w:rsid w:val="00C23E3E"/>
    <w:rsid w:val="00C24001"/>
    <w:rsid w:val="00C24715"/>
    <w:rsid w:val="00C24880"/>
    <w:rsid w:val="00C2493F"/>
    <w:rsid w:val="00C24C91"/>
    <w:rsid w:val="00C25254"/>
    <w:rsid w:val="00C25296"/>
    <w:rsid w:val="00C258A3"/>
    <w:rsid w:val="00C25BE7"/>
    <w:rsid w:val="00C25E2B"/>
    <w:rsid w:val="00C2637B"/>
    <w:rsid w:val="00C2693C"/>
    <w:rsid w:val="00C26A04"/>
    <w:rsid w:val="00C26B73"/>
    <w:rsid w:val="00C26E7C"/>
    <w:rsid w:val="00C26F56"/>
    <w:rsid w:val="00C26F99"/>
    <w:rsid w:val="00C270F8"/>
    <w:rsid w:val="00C27CED"/>
    <w:rsid w:val="00C27DA0"/>
    <w:rsid w:val="00C30F97"/>
    <w:rsid w:val="00C31221"/>
    <w:rsid w:val="00C314AC"/>
    <w:rsid w:val="00C31698"/>
    <w:rsid w:val="00C31F27"/>
    <w:rsid w:val="00C31F83"/>
    <w:rsid w:val="00C31FCE"/>
    <w:rsid w:val="00C3211F"/>
    <w:rsid w:val="00C3227B"/>
    <w:rsid w:val="00C3240D"/>
    <w:rsid w:val="00C3272D"/>
    <w:rsid w:val="00C32871"/>
    <w:rsid w:val="00C32BA4"/>
    <w:rsid w:val="00C33132"/>
    <w:rsid w:val="00C331AB"/>
    <w:rsid w:val="00C3340F"/>
    <w:rsid w:val="00C33A9C"/>
    <w:rsid w:val="00C33CDD"/>
    <w:rsid w:val="00C344FC"/>
    <w:rsid w:val="00C34BD6"/>
    <w:rsid w:val="00C34D45"/>
    <w:rsid w:val="00C34FA5"/>
    <w:rsid w:val="00C3551A"/>
    <w:rsid w:val="00C358C6"/>
    <w:rsid w:val="00C35AFC"/>
    <w:rsid w:val="00C362AF"/>
    <w:rsid w:val="00C3682E"/>
    <w:rsid w:val="00C36FD5"/>
    <w:rsid w:val="00C4002C"/>
    <w:rsid w:val="00C402C4"/>
    <w:rsid w:val="00C40701"/>
    <w:rsid w:val="00C40D40"/>
    <w:rsid w:val="00C41F3E"/>
    <w:rsid w:val="00C42D95"/>
    <w:rsid w:val="00C43465"/>
    <w:rsid w:val="00C436FE"/>
    <w:rsid w:val="00C43AA9"/>
    <w:rsid w:val="00C43EE5"/>
    <w:rsid w:val="00C4402C"/>
    <w:rsid w:val="00C440B1"/>
    <w:rsid w:val="00C442F0"/>
    <w:rsid w:val="00C4433F"/>
    <w:rsid w:val="00C44CCA"/>
    <w:rsid w:val="00C4553B"/>
    <w:rsid w:val="00C458BE"/>
    <w:rsid w:val="00C45DE1"/>
    <w:rsid w:val="00C46206"/>
    <w:rsid w:val="00C462CF"/>
    <w:rsid w:val="00C464D6"/>
    <w:rsid w:val="00C4688D"/>
    <w:rsid w:val="00C46A83"/>
    <w:rsid w:val="00C46C98"/>
    <w:rsid w:val="00C47741"/>
    <w:rsid w:val="00C47A49"/>
    <w:rsid w:val="00C47AC7"/>
    <w:rsid w:val="00C47D16"/>
    <w:rsid w:val="00C5006C"/>
    <w:rsid w:val="00C502BC"/>
    <w:rsid w:val="00C503E4"/>
    <w:rsid w:val="00C50B4F"/>
    <w:rsid w:val="00C50EC6"/>
    <w:rsid w:val="00C51086"/>
    <w:rsid w:val="00C51130"/>
    <w:rsid w:val="00C51D09"/>
    <w:rsid w:val="00C51E7D"/>
    <w:rsid w:val="00C52561"/>
    <w:rsid w:val="00C528B7"/>
    <w:rsid w:val="00C52E47"/>
    <w:rsid w:val="00C53457"/>
    <w:rsid w:val="00C53611"/>
    <w:rsid w:val="00C53C14"/>
    <w:rsid w:val="00C541F2"/>
    <w:rsid w:val="00C56175"/>
    <w:rsid w:val="00C56433"/>
    <w:rsid w:val="00C574C4"/>
    <w:rsid w:val="00C603C4"/>
    <w:rsid w:val="00C60519"/>
    <w:rsid w:val="00C6071A"/>
    <w:rsid w:val="00C60982"/>
    <w:rsid w:val="00C60A88"/>
    <w:rsid w:val="00C60BF4"/>
    <w:rsid w:val="00C61357"/>
    <w:rsid w:val="00C614BD"/>
    <w:rsid w:val="00C61BCD"/>
    <w:rsid w:val="00C61FCB"/>
    <w:rsid w:val="00C620EF"/>
    <w:rsid w:val="00C62BDB"/>
    <w:rsid w:val="00C635EF"/>
    <w:rsid w:val="00C637E9"/>
    <w:rsid w:val="00C63902"/>
    <w:rsid w:val="00C6432A"/>
    <w:rsid w:val="00C6474D"/>
    <w:rsid w:val="00C648E6"/>
    <w:rsid w:val="00C64CE7"/>
    <w:rsid w:val="00C6504C"/>
    <w:rsid w:val="00C65533"/>
    <w:rsid w:val="00C65B7B"/>
    <w:rsid w:val="00C664A6"/>
    <w:rsid w:val="00C66B59"/>
    <w:rsid w:val="00C66F15"/>
    <w:rsid w:val="00C67032"/>
    <w:rsid w:val="00C67485"/>
    <w:rsid w:val="00C70284"/>
    <w:rsid w:val="00C702AB"/>
    <w:rsid w:val="00C7051C"/>
    <w:rsid w:val="00C719E1"/>
    <w:rsid w:val="00C71A66"/>
    <w:rsid w:val="00C71DBE"/>
    <w:rsid w:val="00C72639"/>
    <w:rsid w:val="00C72F40"/>
    <w:rsid w:val="00C73B92"/>
    <w:rsid w:val="00C73CF8"/>
    <w:rsid w:val="00C73DAE"/>
    <w:rsid w:val="00C73F26"/>
    <w:rsid w:val="00C744FA"/>
    <w:rsid w:val="00C747A3"/>
    <w:rsid w:val="00C74968"/>
    <w:rsid w:val="00C74F81"/>
    <w:rsid w:val="00C76498"/>
    <w:rsid w:val="00C76843"/>
    <w:rsid w:val="00C76924"/>
    <w:rsid w:val="00C76989"/>
    <w:rsid w:val="00C76CFC"/>
    <w:rsid w:val="00C76D5F"/>
    <w:rsid w:val="00C76DD0"/>
    <w:rsid w:val="00C80957"/>
    <w:rsid w:val="00C80B6E"/>
    <w:rsid w:val="00C82303"/>
    <w:rsid w:val="00C828DC"/>
    <w:rsid w:val="00C828FB"/>
    <w:rsid w:val="00C82992"/>
    <w:rsid w:val="00C82AC2"/>
    <w:rsid w:val="00C82FF9"/>
    <w:rsid w:val="00C8328E"/>
    <w:rsid w:val="00C83537"/>
    <w:rsid w:val="00C83B0D"/>
    <w:rsid w:val="00C83EB7"/>
    <w:rsid w:val="00C8424D"/>
    <w:rsid w:val="00C8429A"/>
    <w:rsid w:val="00C84443"/>
    <w:rsid w:val="00C84DC0"/>
    <w:rsid w:val="00C85013"/>
    <w:rsid w:val="00C85518"/>
    <w:rsid w:val="00C866FC"/>
    <w:rsid w:val="00C8674E"/>
    <w:rsid w:val="00C86943"/>
    <w:rsid w:val="00C86A1E"/>
    <w:rsid w:val="00C86D00"/>
    <w:rsid w:val="00C871A1"/>
    <w:rsid w:val="00C8730A"/>
    <w:rsid w:val="00C875FE"/>
    <w:rsid w:val="00C8768F"/>
    <w:rsid w:val="00C8774F"/>
    <w:rsid w:val="00C9025D"/>
    <w:rsid w:val="00C90A75"/>
    <w:rsid w:val="00C91340"/>
    <w:rsid w:val="00C91477"/>
    <w:rsid w:val="00C91749"/>
    <w:rsid w:val="00C91D49"/>
    <w:rsid w:val="00C927F2"/>
    <w:rsid w:val="00C92A2C"/>
    <w:rsid w:val="00C930E1"/>
    <w:rsid w:val="00C93101"/>
    <w:rsid w:val="00C93C62"/>
    <w:rsid w:val="00C93D62"/>
    <w:rsid w:val="00C93E86"/>
    <w:rsid w:val="00C94020"/>
    <w:rsid w:val="00C9432A"/>
    <w:rsid w:val="00C94D24"/>
    <w:rsid w:val="00C94D3E"/>
    <w:rsid w:val="00C94E39"/>
    <w:rsid w:val="00C95300"/>
    <w:rsid w:val="00C95770"/>
    <w:rsid w:val="00C95ACC"/>
    <w:rsid w:val="00C96B28"/>
    <w:rsid w:val="00CA02D2"/>
    <w:rsid w:val="00CA033D"/>
    <w:rsid w:val="00CA0EB8"/>
    <w:rsid w:val="00CA0EF5"/>
    <w:rsid w:val="00CA1562"/>
    <w:rsid w:val="00CA16BD"/>
    <w:rsid w:val="00CA17D0"/>
    <w:rsid w:val="00CA1855"/>
    <w:rsid w:val="00CA18D2"/>
    <w:rsid w:val="00CA1A1F"/>
    <w:rsid w:val="00CA1CED"/>
    <w:rsid w:val="00CA258E"/>
    <w:rsid w:val="00CA3BA7"/>
    <w:rsid w:val="00CA3DBD"/>
    <w:rsid w:val="00CA456C"/>
    <w:rsid w:val="00CA47CE"/>
    <w:rsid w:val="00CA4C42"/>
    <w:rsid w:val="00CA5045"/>
    <w:rsid w:val="00CA636E"/>
    <w:rsid w:val="00CA6449"/>
    <w:rsid w:val="00CA68E7"/>
    <w:rsid w:val="00CA6F9D"/>
    <w:rsid w:val="00CB010C"/>
    <w:rsid w:val="00CB0383"/>
    <w:rsid w:val="00CB0950"/>
    <w:rsid w:val="00CB0A20"/>
    <w:rsid w:val="00CB1750"/>
    <w:rsid w:val="00CB1B50"/>
    <w:rsid w:val="00CB2018"/>
    <w:rsid w:val="00CB22E0"/>
    <w:rsid w:val="00CB2421"/>
    <w:rsid w:val="00CB2630"/>
    <w:rsid w:val="00CB29D2"/>
    <w:rsid w:val="00CB2D74"/>
    <w:rsid w:val="00CB355C"/>
    <w:rsid w:val="00CB35E2"/>
    <w:rsid w:val="00CB3711"/>
    <w:rsid w:val="00CB37EB"/>
    <w:rsid w:val="00CB4018"/>
    <w:rsid w:val="00CB4459"/>
    <w:rsid w:val="00CB484C"/>
    <w:rsid w:val="00CB49C0"/>
    <w:rsid w:val="00CB4B1A"/>
    <w:rsid w:val="00CB4FF9"/>
    <w:rsid w:val="00CB50A3"/>
    <w:rsid w:val="00CB5182"/>
    <w:rsid w:val="00CB54E4"/>
    <w:rsid w:val="00CB5AC3"/>
    <w:rsid w:val="00CB61D3"/>
    <w:rsid w:val="00CB6C11"/>
    <w:rsid w:val="00CB6EDB"/>
    <w:rsid w:val="00CB755D"/>
    <w:rsid w:val="00CB7A25"/>
    <w:rsid w:val="00CB7F10"/>
    <w:rsid w:val="00CB7F3C"/>
    <w:rsid w:val="00CC0176"/>
    <w:rsid w:val="00CC026F"/>
    <w:rsid w:val="00CC05F7"/>
    <w:rsid w:val="00CC0709"/>
    <w:rsid w:val="00CC074C"/>
    <w:rsid w:val="00CC0A45"/>
    <w:rsid w:val="00CC0D81"/>
    <w:rsid w:val="00CC0DF2"/>
    <w:rsid w:val="00CC0E4A"/>
    <w:rsid w:val="00CC0EC4"/>
    <w:rsid w:val="00CC11B0"/>
    <w:rsid w:val="00CC1239"/>
    <w:rsid w:val="00CC19F9"/>
    <w:rsid w:val="00CC1FCC"/>
    <w:rsid w:val="00CC233F"/>
    <w:rsid w:val="00CC252A"/>
    <w:rsid w:val="00CC2E95"/>
    <w:rsid w:val="00CC2E9F"/>
    <w:rsid w:val="00CC2F4D"/>
    <w:rsid w:val="00CC328C"/>
    <w:rsid w:val="00CC36BD"/>
    <w:rsid w:val="00CC37E3"/>
    <w:rsid w:val="00CC37F8"/>
    <w:rsid w:val="00CC3A28"/>
    <w:rsid w:val="00CC4915"/>
    <w:rsid w:val="00CC5CE4"/>
    <w:rsid w:val="00CC65AF"/>
    <w:rsid w:val="00CC6F3D"/>
    <w:rsid w:val="00CC7947"/>
    <w:rsid w:val="00CC7BE3"/>
    <w:rsid w:val="00CD0041"/>
    <w:rsid w:val="00CD0079"/>
    <w:rsid w:val="00CD01B8"/>
    <w:rsid w:val="00CD07DD"/>
    <w:rsid w:val="00CD0969"/>
    <w:rsid w:val="00CD1CE5"/>
    <w:rsid w:val="00CD2416"/>
    <w:rsid w:val="00CD254F"/>
    <w:rsid w:val="00CD2726"/>
    <w:rsid w:val="00CD2F2F"/>
    <w:rsid w:val="00CD3CC6"/>
    <w:rsid w:val="00CD3CD8"/>
    <w:rsid w:val="00CD45AE"/>
    <w:rsid w:val="00CD46AA"/>
    <w:rsid w:val="00CD4B08"/>
    <w:rsid w:val="00CD5B0A"/>
    <w:rsid w:val="00CD5D78"/>
    <w:rsid w:val="00CD607D"/>
    <w:rsid w:val="00CD60E2"/>
    <w:rsid w:val="00CD6684"/>
    <w:rsid w:val="00CD69F6"/>
    <w:rsid w:val="00CD6C77"/>
    <w:rsid w:val="00CD6DFE"/>
    <w:rsid w:val="00CD6E59"/>
    <w:rsid w:val="00CD7176"/>
    <w:rsid w:val="00CD792F"/>
    <w:rsid w:val="00CE03C3"/>
    <w:rsid w:val="00CE05C6"/>
    <w:rsid w:val="00CE08CE"/>
    <w:rsid w:val="00CE0AFC"/>
    <w:rsid w:val="00CE0E4A"/>
    <w:rsid w:val="00CE0F57"/>
    <w:rsid w:val="00CE125F"/>
    <w:rsid w:val="00CE1C9A"/>
    <w:rsid w:val="00CE21EF"/>
    <w:rsid w:val="00CE2699"/>
    <w:rsid w:val="00CE2D05"/>
    <w:rsid w:val="00CE3BC2"/>
    <w:rsid w:val="00CE3BFB"/>
    <w:rsid w:val="00CE3DFE"/>
    <w:rsid w:val="00CE43A5"/>
    <w:rsid w:val="00CE5000"/>
    <w:rsid w:val="00CE5563"/>
    <w:rsid w:val="00CE5835"/>
    <w:rsid w:val="00CE6A74"/>
    <w:rsid w:val="00CE6BE4"/>
    <w:rsid w:val="00CE6D63"/>
    <w:rsid w:val="00CE74A1"/>
    <w:rsid w:val="00CE76F2"/>
    <w:rsid w:val="00CF00E0"/>
    <w:rsid w:val="00CF01A6"/>
    <w:rsid w:val="00CF07E7"/>
    <w:rsid w:val="00CF0B57"/>
    <w:rsid w:val="00CF1016"/>
    <w:rsid w:val="00CF15D7"/>
    <w:rsid w:val="00CF18EA"/>
    <w:rsid w:val="00CF2272"/>
    <w:rsid w:val="00CF23BB"/>
    <w:rsid w:val="00CF23EA"/>
    <w:rsid w:val="00CF306B"/>
    <w:rsid w:val="00CF32A7"/>
    <w:rsid w:val="00CF332B"/>
    <w:rsid w:val="00CF3B8A"/>
    <w:rsid w:val="00CF3E40"/>
    <w:rsid w:val="00CF45EE"/>
    <w:rsid w:val="00CF49EA"/>
    <w:rsid w:val="00CF4F25"/>
    <w:rsid w:val="00CF50ED"/>
    <w:rsid w:val="00CF5952"/>
    <w:rsid w:val="00CF5A50"/>
    <w:rsid w:val="00CF5AD4"/>
    <w:rsid w:val="00CF5FF4"/>
    <w:rsid w:val="00CF62C6"/>
    <w:rsid w:val="00CF6765"/>
    <w:rsid w:val="00CF68BE"/>
    <w:rsid w:val="00CF69BD"/>
    <w:rsid w:val="00CF7286"/>
    <w:rsid w:val="00CF744E"/>
    <w:rsid w:val="00CF74FA"/>
    <w:rsid w:val="00CF76B6"/>
    <w:rsid w:val="00D00B99"/>
    <w:rsid w:val="00D0117E"/>
    <w:rsid w:val="00D01686"/>
    <w:rsid w:val="00D01CDA"/>
    <w:rsid w:val="00D01D28"/>
    <w:rsid w:val="00D0235E"/>
    <w:rsid w:val="00D023B4"/>
    <w:rsid w:val="00D02A99"/>
    <w:rsid w:val="00D02E43"/>
    <w:rsid w:val="00D04743"/>
    <w:rsid w:val="00D04D73"/>
    <w:rsid w:val="00D04E30"/>
    <w:rsid w:val="00D0510E"/>
    <w:rsid w:val="00D05134"/>
    <w:rsid w:val="00D0544F"/>
    <w:rsid w:val="00D057FD"/>
    <w:rsid w:val="00D0586A"/>
    <w:rsid w:val="00D06435"/>
    <w:rsid w:val="00D06ACD"/>
    <w:rsid w:val="00D073B0"/>
    <w:rsid w:val="00D073FF"/>
    <w:rsid w:val="00D078A3"/>
    <w:rsid w:val="00D07D0B"/>
    <w:rsid w:val="00D07E08"/>
    <w:rsid w:val="00D07FCD"/>
    <w:rsid w:val="00D1042F"/>
    <w:rsid w:val="00D1045E"/>
    <w:rsid w:val="00D10612"/>
    <w:rsid w:val="00D10685"/>
    <w:rsid w:val="00D1070B"/>
    <w:rsid w:val="00D108A1"/>
    <w:rsid w:val="00D10BAD"/>
    <w:rsid w:val="00D110D9"/>
    <w:rsid w:val="00D11725"/>
    <w:rsid w:val="00D11F69"/>
    <w:rsid w:val="00D1225C"/>
    <w:rsid w:val="00D12842"/>
    <w:rsid w:val="00D12D18"/>
    <w:rsid w:val="00D13126"/>
    <w:rsid w:val="00D13265"/>
    <w:rsid w:val="00D13CFD"/>
    <w:rsid w:val="00D13D42"/>
    <w:rsid w:val="00D13FFC"/>
    <w:rsid w:val="00D140DA"/>
    <w:rsid w:val="00D14847"/>
    <w:rsid w:val="00D14DF3"/>
    <w:rsid w:val="00D15269"/>
    <w:rsid w:val="00D15397"/>
    <w:rsid w:val="00D153AF"/>
    <w:rsid w:val="00D15CC5"/>
    <w:rsid w:val="00D1608A"/>
    <w:rsid w:val="00D16B83"/>
    <w:rsid w:val="00D17046"/>
    <w:rsid w:val="00D17A60"/>
    <w:rsid w:val="00D20184"/>
    <w:rsid w:val="00D21DCB"/>
    <w:rsid w:val="00D21F09"/>
    <w:rsid w:val="00D22551"/>
    <w:rsid w:val="00D2280F"/>
    <w:rsid w:val="00D22A17"/>
    <w:rsid w:val="00D22F39"/>
    <w:rsid w:val="00D23694"/>
    <w:rsid w:val="00D237B1"/>
    <w:rsid w:val="00D239DD"/>
    <w:rsid w:val="00D23AA6"/>
    <w:rsid w:val="00D24743"/>
    <w:rsid w:val="00D25595"/>
    <w:rsid w:val="00D25948"/>
    <w:rsid w:val="00D25EEB"/>
    <w:rsid w:val="00D26222"/>
    <w:rsid w:val="00D2673D"/>
    <w:rsid w:val="00D2699F"/>
    <w:rsid w:val="00D3100B"/>
    <w:rsid w:val="00D314EC"/>
    <w:rsid w:val="00D3158F"/>
    <w:rsid w:val="00D3171E"/>
    <w:rsid w:val="00D31B63"/>
    <w:rsid w:val="00D31E05"/>
    <w:rsid w:val="00D321A0"/>
    <w:rsid w:val="00D32D49"/>
    <w:rsid w:val="00D33E6E"/>
    <w:rsid w:val="00D34DF3"/>
    <w:rsid w:val="00D3569C"/>
    <w:rsid w:val="00D35715"/>
    <w:rsid w:val="00D35795"/>
    <w:rsid w:val="00D362C6"/>
    <w:rsid w:val="00D362DF"/>
    <w:rsid w:val="00D36759"/>
    <w:rsid w:val="00D36A1F"/>
    <w:rsid w:val="00D36EC9"/>
    <w:rsid w:val="00D36FBB"/>
    <w:rsid w:val="00D370B2"/>
    <w:rsid w:val="00D37480"/>
    <w:rsid w:val="00D374F5"/>
    <w:rsid w:val="00D401D4"/>
    <w:rsid w:val="00D40509"/>
    <w:rsid w:val="00D40732"/>
    <w:rsid w:val="00D416B8"/>
    <w:rsid w:val="00D41A52"/>
    <w:rsid w:val="00D421B8"/>
    <w:rsid w:val="00D42A73"/>
    <w:rsid w:val="00D42BB5"/>
    <w:rsid w:val="00D42D7E"/>
    <w:rsid w:val="00D430C1"/>
    <w:rsid w:val="00D43362"/>
    <w:rsid w:val="00D433A0"/>
    <w:rsid w:val="00D43B11"/>
    <w:rsid w:val="00D43DF3"/>
    <w:rsid w:val="00D43F7B"/>
    <w:rsid w:val="00D440A8"/>
    <w:rsid w:val="00D44C14"/>
    <w:rsid w:val="00D44C3F"/>
    <w:rsid w:val="00D46291"/>
    <w:rsid w:val="00D4647C"/>
    <w:rsid w:val="00D464B7"/>
    <w:rsid w:val="00D46DB3"/>
    <w:rsid w:val="00D47949"/>
    <w:rsid w:val="00D5072C"/>
    <w:rsid w:val="00D5089D"/>
    <w:rsid w:val="00D50A71"/>
    <w:rsid w:val="00D50BE3"/>
    <w:rsid w:val="00D52EE0"/>
    <w:rsid w:val="00D54E84"/>
    <w:rsid w:val="00D55368"/>
    <w:rsid w:val="00D55855"/>
    <w:rsid w:val="00D55DE9"/>
    <w:rsid w:val="00D56104"/>
    <w:rsid w:val="00D56156"/>
    <w:rsid w:val="00D57030"/>
    <w:rsid w:val="00D57663"/>
    <w:rsid w:val="00D57EE5"/>
    <w:rsid w:val="00D57F4A"/>
    <w:rsid w:val="00D57FC9"/>
    <w:rsid w:val="00D60395"/>
    <w:rsid w:val="00D60D4F"/>
    <w:rsid w:val="00D6149D"/>
    <w:rsid w:val="00D614E8"/>
    <w:rsid w:val="00D61C5D"/>
    <w:rsid w:val="00D62275"/>
    <w:rsid w:val="00D6247C"/>
    <w:rsid w:val="00D624C9"/>
    <w:rsid w:val="00D625A3"/>
    <w:rsid w:val="00D62625"/>
    <w:rsid w:val="00D62887"/>
    <w:rsid w:val="00D62A7F"/>
    <w:rsid w:val="00D6366D"/>
    <w:rsid w:val="00D647AE"/>
    <w:rsid w:val="00D64A1A"/>
    <w:rsid w:val="00D64CB8"/>
    <w:rsid w:val="00D65033"/>
    <w:rsid w:val="00D6573C"/>
    <w:rsid w:val="00D65CC9"/>
    <w:rsid w:val="00D6647E"/>
    <w:rsid w:val="00D66836"/>
    <w:rsid w:val="00D66B3C"/>
    <w:rsid w:val="00D66E33"/>
    <w:rsid w:val="00D67657"/>
    <w:rsid w:val="00D67897"/>
    <w:rsid w:val="00D70C7A"/>
    <w:rsid w:val="00D70FA3"/>
    <w:rsid w:val="00D712FB"/>
    <w:rsid w:val="00D7171F"/>
    <w:rsid w:val="00D718D1"/>
    <w:rsid w:val="00D71D63"/>
    <w:rsid w:val="00D71F71"/>
    <w:rsid w:val="00D72224"/>
    <w:rsid w:val="00D7234A"/>
    <w:rsid w:val="00D72839"/>
    <w:rsid w:val="00D743A1"/>
    <w:rsid w:val="00D74BBF"/>
    <w:rsid w:val="00D74C8B"/>
    <w:rsid w:val="00D74CD3"/>
    <w:rsid w:val="00D74F3C"/>
    <w:rsid w:val="00D75125"/>
    <w:rsid w:val="00D751AF"/>
    <w:rsid w:val="00D754F3"/>
    <w:rsid w:val="00D76051"/>
    <w:rsid w:val="00D760DD"/>
    <w:rsid w:val="00D76204"/>
    <w:rsid w:val="00D76BF4"/>
    <w:rsid w:val="00D7725E"/>
    <w:rsid w:val="00D775D8"/>
    <w:rsid w:val="00D776C2"/>
    <w:rsid w:val="00D80F06"/>
    <w:rsid w:val="00D8110A"/>
    <w:rsid w:val="00D8154B"/>
    <w:rsid w:val="00D81F28"/>
    <w:rsid w:val="00D821CA"/>
    <w:rsid w:val="00D82B08"/>
    <w:rsid w:val="00D82E9C"/>
    <w:rsid w:val="00D82ED4"/>
    <w:rsid w:val="00D837C4"/>
    <w:rsid w:val="00D83895"/>
    <w:rsid w:val="00D83C5B"/>
    <w:rsid w:val="00D83D09"/>
    <w:rsid w:val="00D842EF"/>
    <w:rsid w:val="00D84762"/>
    <w:rsid w:val="00D859F3"/>
    <w:rsid w:val="00D85E11"/>
    <w:rsid w:val="00D85E53"/>
    <w:rsid w:val="00D8687F"/>
    <w:rsid w:val="00D86AA9"/>
    <w:rsid w:val="00D86C80"/>
    <w:rsid w:val="00D86FBB"/>
    <w:rsid w:val="00D878F9"/>
    <w:rsid w:val="00D87960"/>
    <w:rsid w:val="00D87AA2"/>
    <w:rsid w:val="00D87C3A"/>
    <w:rsid w:val="00D902C1"/>
    <w:rsid w:val="00D90348"/>
    <w:rsid w:val="00D90E4A"/>
    <w:rsid w:val="00D90ED9"/>
    <w:rsid w:val="00D91525"/>
    <w:rsid w:val="00D91527"/>
    <w:rsid w:val="00D92099"/>
    <w:rsid w:val="00D92E48"/>
    <w:rsid w:val="00D93494"/>
    <w:rsid w:val="00D936BA"/>
    <w:rsid w:val="00D9442E"/>
    <w:rsid w:val="00D94488"/>
    <w:rsid w:val="00D950D5"/>
    <w:rsid w:val="00D95D42"/>
    <w:rsid w:val="00D961FD"/>
    <w:rsid w:val="00DA0815"/>
    <w:rsid w:val="00DA0F7A"/>
    <w:rsid w:val="00DA102C"/>
    <w:rsid w:val="00DA1B3B"/>
    <w:rsid w:val="00DA29CB"/>
    <w:rsid w:val="00DA3ADF"/>
    <w:rsid w:val="00DA3E0A"/>
    <w:rsid w:val="00DA4096"/>
    <w:rsid w:val="00DA42CD"/>
    <w:rsid w:val="00DA4697"/>
    <w:rsid w:val="00DA46E3"/>
    <w:rsid w:val="00DA4DA3"/>
    <w:rsid w:val="00DA51BA"/>
    <w:rsid w:val="00DA5335"/>
    <w:rsid w:val="00DA549D"/>
    <w:rsid w:val="00DA54A9"/>
    <w:rsid w:val="00DA5629"/>
    <w:rsid w:val="00DA5AB5"/>
    <w:rsid w:val="00DA5C27"/>
    <w:rsid w:val="00DA6718"/>
    <w:rsid w:val="00DA6728"/>
    <w:rsid w:val="00DA7234"/>
    <w:rsid w:val="00DA73B9"/>
    <w:rsid w:val="00DA73E2"/>
    <w:rsid w:val="00DA7ABE"/>
    <w:rsid w:val="00DA7AC8"/>
    <w:rsid w:val="00DB0386"/>
    <w:rsid w:val="00DB0690"/>
    <w:rsid w:val="00DB06E7"/>
    <w:rsid w:val="00DB092B"/>
    <w:rsid w:val="00DB1D3A"/>
    <w:rsid w:val="00DB1DEA"/>
    <w:rsid w:val="00DB281D"/>
    <w:rsid w:val="00DB2E48"/>
    <w:rsid w:val="00DB3032"/>
    <w:rsid w:val="00DB310A"/>
    <w:rsid w:val="00DB3524"/>
    <w:rsid w:val="00DB36A6"/>
    <w:rsid w:val="00DB3A46"/>
    <w:rsid w:val="00DB4880"/>
    <w:rsid w:val="00DB48E8"/>
    <w:rsid w:val="00DB4F91"/>
    <w:rsid w:val="00DB50CE"/>
    <w:rsid w:val="00DB5388"/>
    <w:rsid w:val="00DB5CEC"/>
    <w:rsid w:val="00DB601B"/>
    <w:rsid w:val="00DB6314"/>
    <w:rsid w:val="00DB6CE7"/>
    <w:rsid w:val="00DB6E7D"/>
    <w:rsid w:val="00DB7F0D"/>
    <w:rsid w:val="00DC00CC"/>
    <w:rsid w:val="00DC06A1"/>
    <w:rsid w:val="00DC0827"/>
    <w:rsid w:val="00DC0BAD"/>
    <w:rsid w:val="00DC13FA"/>
    <w:rsid w:val="00DC174C"/>
    <w:rsid w:val="00DC1BB9"/>
    <w:rsid w:val="00DC291F"/>
    <w:rsid w:val="00DC2A06"/>
    <w:rsid w:val="00DC2D8B"/>
    <w:rsid w:val="00DC2DA9"/>
    <w:rsid w:val="00DC35B6"/>
    <w:rsid w:val="00DC3B47"/>
    <w:rsid w:val="00DC424F"/>
    <w:rsid w:val="00DC4986"/>
    <w:rsid w:val="00DC4B60"/>
    <w:rsid w:val="00DC5199"/>
    <w:rsid w:val="00DC5729"/>
    <w:rsid w:val="00DC5B4E"/>
    <w:rsid w:val="00DC64C2"/>
    <w:rsid w:val="00DC67EE"/>
    <w:rsid w:val="00DC68BA"/>
    <w:rsid w:val="00DC6F21"/>
    <w:rsid w:val="00DC6F88"/>
    <w:rsid w:val="00DC7630"/>
    <w:rsid w:val="00DC7789"/>
    <w:rsid w:val="00DC7D33"/>
    <w:rsid w:val="00DD008C"/>
    <w:rsid w:val="00DD0485"/>
    <w:rsid w:val="00DD0CB3"/>
    <w:rsid w:val="00DD0D9B"/>
    <w:rsid w:val="00DD0DD9"/>
    <w:rsid w:val="00DD13EF"/>
    <w:rsid w:val="00DD140F"/>
    <w:rsid w:val="00DD14AD"/>
    <w:rsid w:val="00DD2214"/>
    <w:rsid w:val="00DD239C"/>
    <w:rsid w:val="00DD309D"/>
    <w:rsid w:val="00DD32E4"/>
    <w:rsid w:val="00DD338C"/>
    <w:rsid w:val="00DD3BF8"/>
    <w:rsid w:val="00DD4472"/>
    <w:rsid w:val="00DD4E88"/>
    <w:rsid w:val="00DD4E96"/>
    <w:rsid w:val="00DD50AD"/>
    <w:rsid w:val="00DD521C"/>
    <w:rsid w:val="00DD5343"/>
    <w:rsid w:val="00DD55B0"/>
    <w:rsid w:val="00DD57C9"/>
    <w:rsid w:val="00DD589E"/>
    <w:rsid w:val="00DD595C"/>
    <w:rsid w:val="00DD5996"/>
    <w:rsid w:val="00DD611A"/>
    <w:rsid w:val="00DD6AC9"/>
    <w:rsid w:val="00DD6D97"/>
    <w:rsid w:val="00DD6F50"/>
    <w:rsid w:val="00DD704E"/>
    <w:rsid w:val="00DD7236"/>
    <w:rsid w:val="00DD7601"/>
    <w:rsid w:val="00DD774C"/>
    <w:rsid w:val="00DD7BAC"/>
    <w:rsid w:val="00DE0143"/>
    <w:rsid w:val="00DE04F0"/>
    <w:rsid w:val="00DE176B"/>
    <w:rsid w:val="00DE1D46"/>
    <w:rsid w:val="00DE1EAA"/>
    <w:rsid w:val="00DE27A0"/>
    <w:rsid w:val="00DE282C"/>
    <w:rsid w:val="00DE2871"/>
    <w:rsid w:val="00DE34CB"/>
    <w:rsid w:val="00DE3520"/>
    <w:rsid w:val="00DE3B8D"/>
    <w:rsid w:val="00DE442D"/>
    <w:rsid w:val="00DE46FD"/>
    <w:rsid w:val="00DE49CD"/>
    <w:rsid w:val="00DE5261"/>
    <w:rsid w:val="00DE5317"/>
    <w:rsid w:val="00DE5452"/>
    <w:rsid w:val="00DE5656"/>
    <w:rsid w:val="00DE5F77"/>
    <w:rsid w:val="00DE6100"/>
    <w:rsid w:val="00DE6314"/>
    <w:rsid w:val="00DE653E"/>
    <w:rsid w:val="00DE6EDA"/>
    <w:rsid w:val="00DE70BB"/>
    <w:rsid w:val="00DE75FD"/>
    <w:rsid w:val="00DE7BE6"/>
    <w:rsid w:val="00DE7F27"/>
    <w:rsid w:val="00DF019C"/>
    <w:rsid w:val="00DF05F4"/>
    <w:rsid w:val="00DF0943"/>
    <w:rsid w:val="00DF0AAC"/>
    <w:rsid w:val="00DF14B8"/>
    <w:rsid w:val="00DF1681"/>
    <w:rsid w:val="00DF1AE4"/>
    <w:rsid w:val="00DF20FD"/>
    <w:rsid w:val="00DF2A4E"/>
    <w:rsid w:val="00DF2C03"/>
    <w:rsid w:val="00DF2C3D"/>
    <w:rsid w:val="00DF2E77"/>
    <w:rsid w:val="00DF365E"/>
    <w:rsid w:val="00DF4236"/>
    <w:rsid w:val="00DF4F2E"/>
    <w:rsid w:val="00DF54E1"/>
    <w:rsid w:val="00DF68FC"/>
    <w:rsid w:val="00DF7244"/>
    <w:rsid w:val="00DF7537"/>
    <w:rsid w:val="00DF7A47"/>
    <w:rsid w:val="00DF7ADE"/>
    <w:rsid w:val="00E0081F"/>
    <w:rsid w:val="00E00909"/>
    <w:rsid w:val="00E00A4F"/>
    <w:rsid w:val="00E0104C"/>
    <w:rsid w:val="00E02205"/>
    <w:rsid w:val="00E024AF"/>
    <w:rsid w:val="00E02A5C"/>
    <w:rsid w:val="00E0335A"/>
    <w:rsid w:val="00E03731"/>
    <w:rsid w:val="00E037D0"/>
    <w:rsid w:val="00E039A7"/>
    <w:rsid w:val="00E0402F"/>
    <w:rsid w:val="00E0430A"/>
    <w:rsid w:val="00E04500"/>
    <w:rsid w:val="00E0499E"/>
    <w:rsid w:val="00E04A78"/>
    <w:rsid w:val="00E05D9C"/>
    <w:rsid w:val="00E05F48"/>
    <w:rsid w:val="00E05F9F"/>
    <w:rsid w:val="00E0600F"/>
    <w:rsid w:val="00E065AE"/>
    <w:rsid w:val="00E10271"/>
    <w:rsid w:val="00E11846"/>
    <w:rsid w:val="00E12354"/>
    <w:rsid w:val="00E128B9"/>
    <w:rsid w:val="00E1291C"/>
    <w:rsid w:val="00E1304F"/>
    <w:rsid w:val="00E13376"/>
    <w:rsid w:val="00E1357A"/>
    <w:rsid w:val="00E137DB"/>
    <w:rsid w:val="00E13BF4"/>
    <w:rsid w:val="00E13CEC"/>
    <w:rsid w:val="00E145F1"/>
    <w:rsid w:val="00E14E0F"/>
    <w:rsid w:val="00E152D7"/>
    <w:rsid w:val="00E15485"/>
    <w:rsid w:val="00E164B1"/>
    <w:rsid w:val="00E1749A"/>
    <w:rsid w:val="00E20720"/>
    <w:rsid w:val="00E20738"/>
    <w:rsid w:val="00E20F5A"/>
    <w:rsid w:val="00E214B3"/>
    <w:rsid w:val="00E2167C"/>
    <w:rsid w:val="00E21F40"/>
    <w:rsid w:val="00E22DD4"/>
    <w:rsid w:val="00E23BEA"/>
    <w:rsid w:val="00E23C35"/>
    <w:rsid w:val="00E23D34"/>
    <w:rsid w:val="00E2473A"/>
    <w:rsid w:val="00E249CA"/>
    <w:rsid w:val="00E24D7E"/>
    <w:rsid w:val="00E24EB4"/>
    <w:rsid w:val="00E2574F"/>
    <w:rsid w:val="00E257DF"/>
    <w:rsid w:val="00E25C55"/>
    <w:rsid w:val="00E2609C"/>
    <w:rsid w:val="00E26397"/>
    <w:rsid w:val="00E26517"/>
    <w:rsid w:val="00E2702A"/>
    <w:rsid w:val="00E27460"/>
    <w:rsid w:val="00E27743"/>
    <w:rsid w:val="00E30373"/>
    <w:rsid w:val="00E304BC"/>
    <w:rsid w:val="00E304CB"/>
    <w:rsid w:val="00E30733"/>
    <w:rsid w:val="00E31291"/>
    <w:rsid w:val="00E31ED1"/>
    <w:rsid w:val="00E32AF9"/>
    <w:rsid w:val="00E3304E"/>
    <w:rsid w:val="00E33114"/>
    <w:rsid w:val="00E3380C"/>
    <w:rsid w:val="00E340AC"/>
    <w:rsid w:val="00E36102"/>
    <w:rsid w:val="00E362E6"/>
    <w:rsid w:val="00E363B2"/>
    <w:rsid w:val="00E36EFE"/>
    <w:rsid w:val="00E37448"/>
    <w:rsid w:val="00E37862"/>
    <w:rsid w:val="00E37C42"/>
    <w:rsid w:val="00E37D68"/>
    <w:rsid w:val="00E401C4"/>
    <w:rsid w:val="00E40493"/>
    <w:rsid w:val="00E407BC"/>
    <w:rsid w:val="00E4083E"/>
    <w:rsid w:val="00E40ADD"/>
    <w:rsid w:val="00E411D6"/>
    <w:rsid w:val="00E413FC"/>
    <w:rsid w:val="00E41719"/>
    <w:rsid w:val="00E4193C"/>
    <w:rsid w:val="00E41CB0"/>
    <w:rsid w:val="00E424EF"/>
    <w:rsid w:val="00E42DFF"/>
    <w:rsid w:val="00E43367"/>
    <w:rsid w:val="00E436FF"/>
    <w:rsid w:val="00E437B7"/>
    <w:rsid w:val="00E43D48"/>
    <w:rsid w:val="00E43E8E"/>
    <w:rsid w:val="00E44227"/>
    <w:rsid w:val="00E44BDA"/>
    <w:rsid w:val="00E45E7D"/>
    <w:rsid w:val="00E466ED"/>
    <w:rsid w:val="00E4689F"/>
    <w:rsid w:val="00E46C5E"/>
    <w:rsid w:val="00E46CCC"/>
    <w:rsid w:val="00E47152"/>
    <w:rsid w:val="00E47A94"/>
    <w:rsid w:val="00E47D4A"/>
    <w:rsid w:val="00E50188"/>
    <w:rsid w:val="00E50284"/>
    <w:rsid w:val="00E504BC"/>
    <w:rsid w:val="00E5065D"/>
    <w:rsid w:val="00E50742"/>
    <w:rsid w:val="00E52C6B"/>
    <w:rsid w:val="00E5374F"/>
    <w:rsid w:val="00E53892"/>
    <w:rsid w:val="00E53F90"/>
    <w:rsid w:val="00E53FFB"/>
    <w:rsid w:val="00E5439C"/>
    <w:rsid w:val="00E54BD7"/>
    <w:rsid w:val="00E5536D"/>
    <w:rsid w:val="00E55EBA"/>
    <w:rsid w:val="00E56026"/>
    <w:rsid w:val="00E561B4"/>
    <w:rsid w:val="00E57ABA"/>
    <w:rsid w:val="00E60181"/>
    <w:rsid w:val="00E60295"/>
    <w:rsid w:val="00E60316"/>
    <w:rsid w:val="00E604B6"/>
    <w:rsid w:val="00E60B39"/>
    <w:rsid w:val="00E61124"/>
    <w:rsid w:val="00E61874"/>
    <w:rsid w:val="00E61A0D"/>
    <w:rsid w:val="00E6259B"/>
    <w:rsid w:val="00E62644"/>
    <w:rsid w:val="00E62C0C"/>
    <w:rsid w:val="00E62D0E"/>
    <w:rsid w:val="00E635B2"/>
    <w:rsid w:val="00E63D15"/>
    <w:rsid w:val="00E63D7E"/>
    <w:rsid w:val="00E641D3"/>
    <w:rsid w:val="00E64328"/>
    <w:rsid w:val="00E647EB"/>
    <w:rsid w:val="00E64828"/>
    <w:rsid w:val="00E64F35"/>
    <w:rsid w:val="00E65291"/>
    <w:rsid w:val="00E655A0"/>
    <w:rsid w:val="00E65A30"/>
    <w:rsid w:val="00E66319"/>
    <w:rsid w:val="00E668FC"/>
    <w:rsid w:val="00E66B46"/>
    <w:rsid w:val="00E6756A"/>
    <w:rsid w:val="00E67636"/>
    <w:rsid w:val="00E67DC7"/>
    <w:rsid w:val="00E67E3F"/>
    <w:rsid w:val="00E705E2"/>
    <w:rsid w:val="00E70637"/>
    <w:rsid w:val="00E7070D"/>
    <w:rsid w:val="00E70DF9"/>
    <w:rsid w:val="00E71265"/>
    <w:rsid w:val="00E71634"/>
    <w:rsid w:val="00E71B45"/>
    <w:rsid w:val="00E71BB1"/>
    <w:rsid w:val="00E71C56"/>
    <w:rsid w:val="00E71F73"/>
    <w:rsid w:val="00E72839"/>
    <w:rsid w:val="00E728B4"/>
    <w:rsid w:val="00E7375B"/>
    <w:rsid w:val="00E7424F"/>
    <w:rsid w:val="00E74BAD"/>
    <w:rsid w:val="00E74CD4"/>
    <w:rsid w:val="00E74DE0"/>
    <w:rsid w:val="00E74ED8"/>
    <w:rsid w:val="00E74F21"/>
    <w:rsid w:val="00E75B60"/>
    <w:rsid w:val="00E760C3"/>
    <w:rsid w:val="00E761FE"/>
    <w:rsid w:val="00E76311"/>
    <w:rsid w:val="00E76D1B"/>
    <w:rsid w:val="00E76E0F"/>
    <w:rsid w:val="00E77A43"/>
    <w:rsid w:val="00E77DE1"/>
    <w:rsid w:val="00E77ECB"/>
    <w:rsid w:val="00E80AE1"/>
    <w:rsid w:val="00E80B8E"/>
    <w:rsid w:val="00E8103E"/>
    <w:rsid w:val="00E81785"/>
    <w:rsid w:val="00E81D28"/>
    <w:rsid w:val="00E82D4E"/>
    <w:rsid w:val="00E83020"/>
    <w:rsid w:val="00E8339F"/>
    <w:rsid w:val="00E83649"/>
    <w:rsid w:val="00E8364D"/>
    <w:rsid w:val="00E8383B"/>
    <w:rsid w:val="00E83988"/>
    <w:rsid w:val="00E83C88"/>
    <w:rsid w:val="00E83D2E"/>
    <w:rsid w:val="00E83EF1"/>
    <w:rsid w:val="00E84751"/>
    <w:rsid w:val="00E84FC9"/>
    <w:rsid w:val="00E850EA"/>
    <w:rsid w:val="00E85A31"/>
    <w:rsid w:val="00E85ACB"/>
    <w:rsid w:val="00E86194"/>
    <w:rsid w:val="00E86A8C"/>
    <w:rsid w:val="00E86E5A"/>
    <w:rsid w:val="00E87AD5"/>
    <w:rsid w:val="00E9003C"/>
    <w:rsid w:val="00E905E8"/>
    <w:rsid w:val="00E910E2"/>
    <w:rsid w:val="00E913D9"/>
    <w:rsid w:val="00E91DB0"/>
    <w:rsid w:val="00E925C3"/>
    <w:rsid w:val="00E93BB7"/>
    <w:rsid w:val="00E94006"/>
    <w:rsid w:val="00E94460"/>
    <w:rsid w:val="00E9465B"/>
    <w:rsid w:val="00E94FE1"/>
    <w:rsid w:val="00E956F2"/>
    <w:rsid w:val="00E956F8"/>
    <w:rsid w:val="00E957E7"/>
    <w:rsid w:val="00E95B17"/>
    <w:rsid w:val="00E9630C"/>
    <w:rsid w:val="00E9648C"/>
    <w:rsid w:val="00E96555"/>
    <w:rsid w:val="00E96DD2"/>
    <w:rsid w:val="00E97272"/>
    <w:rsid w:val="00E97D3C"/>
    <w:rsid w:val="00E97E7D"/>
    <w:rsid w:val="00EA0476"/>
    <w:rsid w:val="00EA048C"/>
    <w:rsid w:val="00EA1118"/>
    <w:rsid w:val="00EA1255"/>
    <w:rsid w:val="00EA149D"/>
    <w:rsid w:val="00EA1A00"/>
    <w:rsid w:val="00EA1AF7"/>
    <w:rsid w:val="00EA1B4D"/>
    <w:rsid w:val="00EA206E"/>
    <w:rsid w:val="00EA22DE"/>
    <w:rsid w:val="00EA25A4"/>
    <w:rsid w:val="00EA25A5"/>
    <w:rsid w:val="00EA2B7C"/>
    <w:rsid w:val="00EA312B"/>
    <w:rsid w:val="00EA4102"/>
    <w:rsid w:val="00EA433C"/>
    <w:rsid w:val="00EA4A8A"/>
    <w:rsid w:val="00EA4C45"/>
    <w:rsid w:val="00EA4D31"/>
    <w:rsid w:val="00EA4D8E"/>
    <w:rsid w:val="00EA4E59"/>
    <w:rsid w:val="00EA4ECD"/>
    <w:rsid w:val="00EA513B"/>
    <w:rsid w:val="00EA51BF"/>
    <w:rsid w:val="00EA5BD2"/>
    <w:rsid w:val="00EA66AB"/>
    <w:rsid w:val="00EA71C4"/>
    <w:rsid w:val="00EA7BA2"/>
    <w:rsid w:val="00EB0DA9"/>
    <w:rsid w:val="00EB0F02"/>
    <w:rsid w:val="00EB1336"/>
    <w:rsid w:val="00EB1472"/>
    <w:rsid w:val="00EB169F"/>
    <w:rsid w:val="00EB1A8C"/>
    <w:rsid w:val="00EB1BD6"/>
    <w:rsid w:val="00EB242B"/>
    <w:rsid w:val="00EB2562"/>
    <w:rsid w:val="00EB3118"/>
    <w:rsid w:val="00EB4648"/>
    <w:rsid w:val="00EB4979"/>
    <w:rsid w:val="00EB54C0"/>
    <w:rsid w:val="00EB5AE0"/>
    <w:rsid w:val="00EB62BB"/>
    <w:rsid w:val="00EB67BD"/>
    <w:rsid w:val="00EB6EA9"/>
    <w:rsid w:val="00EB711C"/>
    <w:rsid w:val="00EB78CB"/>
    <w:rsid w:val="00EB7F13"/>
    <w:rsid w:val="00EC076C"/>
    <w:rsid w:val="00EC07AB"/>
    <w:rsid w:val="00EC14E9"/>
    <w:rsid w:val="00EC1562"/>
    <w:rsid w:val="00EC1797"/>
    <w:rsid w:val="00EC1D47"/>
    <w:rsid w:val="00EC1ECA"/>
    <w:rsid w:val="00EC2E8D"/>
    <w:rsid w:val="00EC33C3"/>
    <w:rsid w:val="00EC3448"/>
    <w:rsid w:val="00EC3F70"/>
    <w:rsid w:val="00EC43DF"/>
    <w:rsid w:val="00EC450E"/>
    <w:rsid w:val="00EC4539"/>
    <w:rsid w:val="00EC4945"/>
    <w:rsid w:val="00EC4F75"/>
    <w:rsid w:val="00EC554D"/>
    <w:rsid w:val="00EC6728"/>
    <w:rsid w:val="00EC7128"/>
    <w:rsid w:val="00EC7A7D"/>
    <w:rsid w:val="00EC7CA6"/>
    <w:rsid w:val="00ED0268"/>
    <w:rsid w:val="00ED04CB"/>
    <w:rsid w:val="00ED0BF5"/>
    <w:rsid w:val="00ED0D30"/>
    <w:rsid w:val="00ED0D43"/>
    <w:rsid w:val="00ED14FD"/>
    <w:rsid w:val="00ED16A0"/>
    <w:rsid w:val="00ED1DE8"/>
    <w:rsid w:val="00ED240F"/>
    <w:rsid w:val="00ED2A05"/>
    <w:rsid w:val="00ED2A53"/>
    <w:rsid w:val="00ED2B46"/>
    <w:rsid w:val="00ED2E81"/>
    <w:rsid w:val="00ED3385"/>
    <w:rsid w:val="00ED36BA"/>
    <w:rsid w:val="00ED45BC"/>
    <w:rsid w:val="00ED45C6"/>
    <w:rsid w:val="00ED4A0D"/>
    <w:rsid w:val="00ED4CD1"/>
    <w:rsid w:val="00ED51E7"/>
    <w:rsid w:val="00ED5269"/>
    <w:rsid w:val="00ED587E"/>
    <w:rsid w:val="00ED5C8C"/>
    <w:rsid w:val="00ED63D2"/>
    <w:rsid w:val="00ED6D33"/>
    <w:rsid w:val="00ED701F"/>
    <w:rsid w:val="00ED7739"/>
    <w:rsid w:val="00ED7B18"/>
    <w:rsid w:val="00ED7BCD"/>
    <w:rsid w:val="00ED7E45"/>
    <w:rsid w:val="00ED7EAF"/>
    <w:rsid w:val="00EE0204"/>
    <w:rsid w:val="00EE020A"/>
    <w:rsid w:val="00EE0528"/>
    <w:rsid w:val="00EE06DA"/>
    <w:rsid w:val="00EE0C16"/>
    <w:rsid w:val="00EE0FF9"/>
    <w:rsid w:val="00EE1210"/>
    <w:rsid w:val="00EE2400"/>
    <w:rsid w:val="00EE3411"/>
    <w:rsid w:val="00EE3CF3"/>
    <w:rsid w:val="00EE3D81"/>
    <w:rsid w:val="00EE46F5"/>
    <w:rsid w:val="00EE4A0E"/>
    <w:rsid w:val="00EE4B72"/>
    <w:rsid w:val="00EE4E66"/>
    <w:rsid w:val="00EE5621"/>
    <w:rsid w:val="00EE5A47"/>
    <w:rsid w:val="00EE5B44"/>
    <w:rsid w:val="00EE5CA2"/>
    <w:rsid w:val="00EE5CBE"/>
    <w:rsid w:val="00EE6001"/>
    <w:rsid w:val="00EE667D"/>
    <w:rsid w:val="00EE668B"/>
    <w:rsid w:val="00EE77D4"/>
    <w:rsid w:val="00EE79DA"/>
    <w:rsid w:val="00EE7B0F"/>
    <w:rsid w:val="00EF021D"/>
    <w:rsid w:val="00EF0A15"/>
    <w:rsid w:val="00EF0DA7"/>
    <w:rsid w:val="00EF108E"/>
    <w:rsid w:val="00EF15C8"/>
    <w:rsid w:val="00EF1626"/>
    <w:rsid w:val="00EF23E5"/>
    <w:rsid w:val="00EF276F"/>
    <w:rsid w:val="00EF27BE"/>
    <w:rsid w:val="00EF3F1C"/>
    <w:rsid w:val="00EF45BE"/>
    <w:rsid w:val="00EF4A3F"/>
    <w:rsid w:val="00EF4F80"/>
    <w:rsid w:val="00EF552D"/>
    <w:rsid w:val="00EF59DB"/>
    <w:rsid w:val="00EF6614"/>
    <w:rsid w:val="00EF6975"/>
    <w:rsid w:val="00EF7BA3"/>
    <w:rsid w:val="00EF7E1A"/>
    <w:rsid w:val="00F0071D"/>
    <w:rsid w:val="00F00D55"/>
    <w:rsid w:val="00F01726"/>
    <w:rsid w:val="00F0198B"/>
    <w:rsid w:val="00F01C0E"/>
    <w:rsid w:val="00F01C41"/>
    <w:rsid w:val="00F01D33"/>
    <w:rsid w:val="00F01FEA"/>
    <w:rsid w:val="00F02214"/>
    <w:rsid w:val="00F028CC"/>
    <w:rsid w:val="00F0367D"/>
    <w:rsid w:val="00F03991"/>
    <w:rsid w:val="00F04C93"/>
    <w:rsid w:val="00F04D87"/>
    <w:rsid w:val="00F05692"/>
    <w:rsid w:val="00F05874"/>
    <w:rsid w:val="00F06442"/>
    <w:rsid w:val="00F06834"/>
    <w:rsid w:val="00F0777B"/>
    <w:rsid w:val="00F1007F"/>
    <w:rsid w:val="00F1042D"/>
    <w:rsid w:val="00F10524"/>
    <w:rsid w:val="00F11121"/>
    <w:rsid w:val="00F11142"/>
    <w:rsid w:val="00F116DA"/>
    <w:rsid w:val="00F11D28"/>
    <w:rsid w:val="00F1212B"/>
    <w:rsid w:val="00F12251"/>
    <w:rsid w:val="00F128D0"/>
    <w:rsid w:val="00F12989"/>
    <w:rsid w:val="00F12ADC"/>
    <w:rsid w:val="00F12F18"/>
    <w:rsid w:val="00F1419B"/>
    <w:rsid w:val="00F14205"/>
    <w:rsid w:val="00F14DBF"/>
    <w:rsid w:val="00F14F8C"/>
    <w:rsid w:val="00F155C6"/>
    <w:rsid w:val="00F15973"/>
    <w:rsid w:val="00F15BD1"/>
    <w:rsid w:val="00F16721"/>
    <w:rsid w:val="00F17592"/>
    <w:rsid w:val="00F17F61"/>
    <w:rsid w:val="00F20088"/>
    <w:rsid w:val="00F200A4"/>
    <w:rsid w:val="00F20281"/>
    <w:rsid w:val="00F2068C"/>
    <w:rsid w:val="00F213DA"/>
    <w:rsid w:val="00F223DE"/>
    <w:rsid w:val="00F2270A"/>
    <w:rsid w:val="00F22C50"/>
    <w:rsid w:val="00F2312E"/>
    <w:rsid w:val="00F24171"/>
    <w:rsid w:val="00F25215"/>
    <w:rsid w:val="00F25636"/>
    <w:rsid w:val="00F25997"/>
    <w:rsid w:val="00F25F8E"/>
    <w:rsid w:val="00F26435"/>
    <w:rsid w:val="00F26793"/>
    <w:rsid w:val="00F26B48"/>
    <w:rsid w:val="00F26EDF"/>
    <w:rsid w:val="00F276A2"/>
    <w:rsid w:val="00F27F84"/>
    <w:rsid w:val="00F307A7"/>
    <w:rsid w:val="00F307F4"/>
    <w:rsid w:val="00F30EB9"/>
    <w:rsid w:val="00F31EC3"/>
    <w:rsid w:val="00F32330"/>
    <w:rsid w:val="00F323D5"/>
    <w:rsid w:val="00F324E5"/>
    <w:rsid w:val="00F32A40"/>
    <w:rsid w:val="00F33A6B"/>
    <w:rsid w:val="00F3425B"/>
    <w:rsid w:val="00F344D0"/>
    <w:rsid w:val="00F354F2"/>
    <w:rsid w:val="00F355AB"/>
    <w:rsid w:val="00F355C0"/>
    <w:rsid w:val="00F355D7"/>
    <w:rsid w:val="00F3653A"/>
    <w:rsid w:val="00F36B3A"/>
    <w:rsid w:val="00F36D0D"/>
    <w:rsid w:val="00F375E9"/>
    <w:rsid w:val="00F37716"/>
    <w:rsid w:val="00F37850"/>
    <w:rsid w:val="00F37B6F"/>
    <w:rsid w:val="00F37E3A"/>
    <w:rsid w:val="00F4020D"/>
    <w:rsid w:val="00F40495"/>
    <w:rsid w:val="00F40647"/>
    <w:rsid w:val="00F40720"/>
    <w:rsid w:val="00F40CA5"/>
    <w:rsid w:val="00F40D0E"/>
    <w:rsid w:val="00F41694"/>
    <w:rsid w:val="00F41AB6"/>
    <w:rsid w:val="00F41AFA"/>
    <w:rsid w:val="00F41BA6"/>
    <w:rsid w:val="00F420E9"/>
    <w:rsid w:val="00F42565"/>
    <w:rsid w:val="00F4260C"/>
    <w:rsid w:val="00F43610"/>
    <w:rsid w:val="00F4371E"/>
    <w:rsid w:val="00F44070"/>
    <w:rsid w:val="00F440C9"/>
    <w:rsid w:val="00F44B0A"/>
    <w:rsid w:val="00F44C83"/>
    <w:rsid w:val="00F450BF"/>
    <w:rsid w:val="00F4522F"/>
    <w:rsid w:val="00F45674"/>
    <w:rsid w:val="00F456A5"/>
    <w:rsid w:val="00F45BC9"/>
    <w:rsid w:val="00F45C15"/>
    <w:rsid w:val="00F45D1D"/>
    <w:rsid w:val="00F45E2B"/>
    <w:rsid w:val="00F460FD"/>
    <w:rsid w:val="00F461E0"/>
    <w:rsid w:val="00F461F4"/>
    <w:rsid w:val="00F46605"/>
    <w:rsid w:val="00F46B58"/>
    <w:rsid w:val="00F46BB2"/>
    <w:rsid w:val="00F46BC6"/>
    <w:rsid w:val="00F46CEF"/>
    <w:rsid w:val="00F4767C"/>
    <w:rsid w:val="00F5007E"/>
    <w:rsid w:val="00F502B3"/>
    <w:rsid w:val="00F502B7"/>
    <w:rsid w:val="00F50E2E"/>
    <w:rsid w:val="00F510DC"/>
    <w:rsid w:val="00F51806"/>
    <w:rsid w:val="00F52002"/>
    <w:rsid w:val="00F523EB"/>
    <w:rsid w:val="00F52414"/>
    <w:rsid w:val="00F52BE3"/>
    <w:rsid w:val="00F52CB5"/>
    <w:rsid w:val="00F52F1F"/>
    <w:rsid w:val="00F530B1"/>
    <w:rsid w:val="00F5335A"/>
    <w:rsid w:val="00F53A9B"/>
    <w:rsid w:val="00F541C4"/>
    <w:rsid w:val="00F545A5"/>
    <w:rsid w:val="00F5465C"/>
    <w:rsid w:val="00F54C07"/>
    <w:rsid w:val="00F54D86"/>
    <w:rsid w:val="00F54DD2"/>
    <w:rsid w:val="00F55054"/>
    <w:rsid w:val="00F5506D"/>
    <w:rsid w:val="00F553D1"/>
    <w:rsid w:val="00F55A9A"/>
    <w:rsid w:val="00F55B35"/>
    <w:rsid w:val="00F55BDA"/>
    <w:rsid w:val="00F56412"/>
    <w:rsid w:val="00F5684E"/>
    <w:rsid w:val="00F56A73"/>
    <w:rsid w:val="00F56B76"/>
    <w:rsid w:val="00F56CF3"/>
    <w:rsid w:val="00F56F73"/>
    <w:rsid w:val="00F57830"/>
    <w:rsid w:val="00F57A05"/>
    <w:rsid w:val="00F57A2B"/>
    <w:rsid w:val="00F60460"/>
    <w:rsid w:val="00F60885"/>
    <w:rsid w:val="00F60C1F"/>
    <w:rsid w:val="00F6102D"/>
    <w:rsid w:val="00F61AA9"/>
    <w:rsid w:val="00F61B34"/>
    <w:rsid w:val="00F61C3C"/>
    <w:rsid w:val="00F62202"/>
    <w:rsid w:val="00F62612"/>
    <w:rsid w:val="00F62903"/>
    <w:rsid w:val="00F62972"/>
    <w:rsid w:val="00F62B8A"/>
    <w:rsid w:val="00F62BAB"/>
    <w:rsid w:val="00F62FE2"/>
    <w:rsid w:val="00F6300B"/>
    <w:rsid w:val="00F630FA"/>
    <w:rsid w:val="00F633A1"/>
    <w:rsid w:val="00F63731"/>
    <w:rsid w:val="00F6393D"/>
    <w:rsid w:val="00F63E1C"/>
    <w:rsid w:val="00F64EDD"/>
    <w:rsid w:val="00F65FEC"/>
    <w:rsid w:val="00F66003"/>
    <w:rsid w:val="00F66600"/>
    <w:rsid w:val="00F6684E"/>
    <w:rsid w:val="00F669B4"/>
    <w:rsid w:val="00F672F6"/>
    <w:rsid w:val="00F67346"/>
    <w:rsid w:val="00F6737A"/>
    <w:rsid w:val="00F67500"/>
    <w:rsid w:val="00F675B0"/>
    <w:rsid w:val="00F67787"/>
    <w:rsid w:val="00F67FC8"/>
    <w:rsid w:val="00F7099D"/>
    <w:rsid w:val="00F70D62"/>
    <w:rsid w:val="00F71016"/>
    <w:rsid w:val="00F716F4"/>
    <w:rsid w:val="00F71CB5"/>
    <w:rsid w:val="00F72236"/>
    <w:rsid w:val="00F72264"/>
    <w:rsid w:val="00F724C5"/>
    <w:rsid w:val="00F72B19"/>
    <w:rsid w:val="00F72B52"/>
    <w:rsid w:val="00F72CF2"/>
    <w:rsid w:val="00F72E24"/>
    <w:rsid w:val="00F735B2"/>
    <w:rsid w:val="00F7445B"/>
    <w:rsid w:val="00F75B6C"/>
    <w:rsid w:val="00F75C7B"/>
    <w:rsid w:val="00F75D16"/>
    <w:rsid w:val="00F75F9A"/>
    <w:rsid w:val="00F7615E"/>
    <w:rsid w:val="00F762D1"/>
    <w:rsid w:val="00F766F5"/>
    <w:rsid w:val="00F76D3C"/>
    <w:rsid w:val="00F77FB9"/>
    <w:rsid w:val="00F80138"/>
    <w:rsid w:val="00F80DA1"/>
    <w:rsid w:val="00F80E24"/>
    <w:rsid w:val="00F80ED9"/>
    <w:rsid w:val="00F80EF2"/>
    <w:rsid w:val="00F81497"/>
    <w:rsid w:val="00F81955"/>
    <w:rsid w:val="00F81BF1"/>
    <w:rsid w:val="00F81E82"/>
    <w:rsid w:val="00F82046"/>
    <w:rsid w:val="00F8226B"/>
    <w:rsid w:val="00F8267F"/>
    <w:rsid w:val="00F828FE"/>
    <w:rsid w:val="00F82C8C"/>
    <w:rsid w:val="00F82D4A"/>
    <w:rsid w:val="00F83563"/>
    <w:rsid w:val="00F83895"/>
    <w:rsid w:val="00F83C3F"/>
    <w:rsid w:val="00F841A9"/>
    <w:rsid w:val="00F843FF"/>
    <w:rsid w:val="00F84684"/>
    <w:rsid w:val="00F84786"/>
    <w:rsid w:val="00F84A67"/>
    <w:rsid w:val="00F84B74"/>
    <w:rsid w:val="00F84EB6"/>
    <w:rsid w:val="00F85CED"/>
    <w:rsid w:val="00F85E4E"/>
    <w:rsid w:val="00F861B1"/>
    <w:rsid w:val="00F86231"/>
    <w:rsid w:val="00F867A9"/>
    <w:rsid w:val="00F87557"/>
    <w:rsid w:val="00F8782C"/>
    <w:rsid w:val="00F9037B"/>
    <w:rsid w:val="00F913EC"/>
    <w:rsid w:val="00F918C4"/>
    <w:rsid w:val="00F91D32"/>
    <w:rsid w:val="00F92168"/>
    <w:rsid w:val="00F921CB"/>
    <w:rsid w:val="00F921FC"/>
    <w:rsid w:val="00F926DC"/>
    <w:rsid w:val="00F928EC"/>
    <w:rsid w:val="00F93324"/>
    <w:rsid w:val="00F93706"/>
    <w:rsid w:val="00F94C76"/>
    <w:rsid w:val="00F95503"/>
    <w:rsid w:val="00F95CA0"/>
    <w:rsid w:val="00F96133"/>
    <w:rsid w:val="00F96577"/>
    <w:rsid w:val="00F96B22"/>
    <w:rsid w:val="00F96C12"/>
    <w:rsid w:val="00F9700A"/>
    <w:rsid w:val="00F9718A"/>
    <w:rsid w:val="00F9768B"/>
    <w:rsid w:val="00F97FCA"/>
    <w:rsid w:val="00FA1073"/>
    <w:rsid w:val="00FA1358"/>
    <w:rsid w:val="00FA1462"/>
    <w:rsid w:val="00FA1761"/>
    <w:rsid w:val="00FA2115"/>
    <w:rsid w:val="00FA2DD0"/>
    <w:rsid w:val="00FA2FE9"/>
    <w:rsid w:val="00FA3DA9"/>
    <w:rsid w:val="00FA4116"/>
    <w:rsid w:val="00FA44A8"/>
    <w:rsid w:val="00FA4982"/>
    <w:rsid w:val="00FA49CB"/>
    <w:rsid w:val="00FA49E7"/>
    <w:rsid w:val="00FA4D81"/>
    <w:rsid w:val="00FA4E65"/>
    <w:rsid w:val="00FA4ED0"/>
    <w:rsid w:val="00FA5554"/>
    <w:rsid w:val="00FA5862"/>
    <w:rsid w:val="00FA58B8"/>
    <w:rsid w:val="00FA59C7"/>
    <w:rsid w:val="00FA5E81"/>
    <w:rsid w:val="00FA63E4"/>
    <w:rsid w:val="00FA6C6C"/>
    <w:rsid w:val="00FA6F7E"/>
    <w:rsid w:val="00FA72AA"/>
    <w:rsid w:val="00FA7AED"/>
    <w:rsid w:val="00FA7C04"/>
    <w:rsid w:val="00FA7FF9"/>
    <w:rsid w:val="00FB01D5"/>
    <w:rsid w:val="00FB02B2"/>
    <w:rsid w:val="00FB0388"/>
    <w:rsid w:val="00FB0D47"/>
    <w:rsid w:val="00FB103A"/>
    <w:rsid w:val="00FB140A"/>
    <w:rsid w:val="00FB1698"/>
    <w:rsid w:val="00FB1D34"/>
    <w:rsid w:val="00FB2482"/>
    <w:rsid w:val="00FB2664"/>
    <w:rsid w:val="00FB2C15"/>
    <w:rsid w:val="00FB2CE8"/>
    <w:rsid w:val="00FB3C2C"/>
    <w:rsid w:val="00FB3CA8"/>
    <w:rsid w:val="00FB3E1E"/>
    <w:rsid w:val="00FB402E"/>
    <w:rsid w:val="00FB4077"/>
    <w:rsid w:val="00FB41E1"/>
    <w:rsid w:val="00FB45A0"/>
    <w:rsid w:val="00FB4829"/>
    <w:rsid w:val="00FB4ECB"/>
    <w:rsid w:val="00FB6990"/>
    <w:rsid w:val="00FB69EF"/>
    <w:rsid w:val="00FB6D30"/>
    <w:rsid w:val="00FB6F0D"/>
    <w:rsid w:val="00FB7204"/>
    <w:rsid w:val="00FB7416"/>
    <w:rsid w:val="00FB7638"/>
    <w:rsid w:val="00FB79CC"/>
    <w:rsid w:val="00FC11ED"/>
    <w:rsid w:val="00FC2075"/>
    <w:rsid w:val="00FC2284"/>
    <w:rsid w:val="00FC35FA"/>
    <w:rsid w:val="00FC42DA"/>
    <w:rsid w:val="00FC46EF"/>
    <w:rsid w:val="00FC57DE"/>
    <w:rsid w:val="00FC5F19"/>
    <w:rsid w:val="00FC6031"/>
    <w:rsid w:val="00FC655E"/>
    <w:rsid w:val="00FC77CA"/>
    <w:rsid w:val="00FC7B52"/>
    <w:rsid w:val="00FC7EAE"/>
    <w:rsid w:val="00FD0770"/>
    <w:rsid w:val="00FD08B6"/>
    <w:rsid w:val="00FD09F3"/>
    <w:rsid w:val="00FD0AB0"/>
    <w:rsid w:val="00FD100E"/>
    <w:rsid w:val="00FD2117"/>
    <w:rsid w:val="00FD23A7"/>
    <w:rsid w:val="00FD3389"/>
    <w:rsid w:val="00FD37E9"/>
    <w:rsid w:val="00FD3996"/>
    <w:rsid w:val="00FD496D"/>
    <w:rsid w:val="00FD4BBE"/>
    <w:rsid w:val="00FD4CFB"/>
    <w:rsid w:val="00FD5411"/>
    <w:rsid w:val="00FD5F1E"/>
    <w:rsid w:val="00FD64B9"/>
    <w:rsid w:val="00FD68CE"/>
    <w:rsid w:val="00FD699A"/>
    <w:rsid w:val="00FD6E8B"/>
    <w:rsid w:val="00FE0493"/>
    <w:rsid w:val="00FE1A04"/>
    <w:rsid w:val="00FE227D"/>
    <w:rsid w:val="00FE24F9"/>
    <w:rsid w:val="00FE2878"/>
    <w:rsid w:val="00FE2A90"/>
    <w:rsid w:val="00FE2E9E"/>
    <w:rsid w:val="00FE3BE2"/>
    <w:rsid w:val="00FE4A41"/>
    <w:rsid w:val="00FE4E05"/>
    <w:rsid w:val="00FE5799"/>
    <w:rsid w:val="00FE5A36"/>
    <w:rsid w:val="00FE6390"/>
    <w:rsid w:val="00FE672B"/>
    <w:rsid w:val="00FE73B1"/>
    <w:rsid w:val="00FE79EC"/>
    <w:rsid w:val="00FE79F6"/>
    <w:rsid w:val="00FE7E3E"/>
    <w:rsid w:val="00FF0F08"/>
    <w:rsid w:val="00FF1241"/>
    <w:rsid w:val="00FF1F14"/>
    <w:rsid w:val="00FF2511"/>
    <w:rsid w:val="00FF32B3"/>
    <w:rsid w:val="00FF36BC"/>
    <w:rsid w:val="00FF3763"/>
    <w:rsid w:val="00FF3A86"/>
    <w:rsid w:val="00FF45BB"/>
    <w:rsid w:val="00FF4CD9"/>
    <w:rsid w:val="00FF52A4"/>
    <w:rsid w:val="00FF5911"/>
    <w:rsid w:val="00FF6145"/>
    <w:rsid w:val="00FF695E"/>
    <w:rsid w:val="00FF6FB8"/>
    <w:rsid w:val="00FF728C"/>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881F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lv-LV" w:eastAsia="lv-LV"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uiPriority="39"/>
    <w:lsdException w:name="toc 2" w:locked="1" w:uiPriority="39"/>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footnote text" w:locked="1"/>
    <w:lsdException w:name="annotation text" w:locked="1" w:uiPriority="0"/>
    <w:lsdException w:name="header" w:locked="1" w:uiPriority="0"/>
    <w:lsdException w:name="caption" w:locked="1" w:uiPriority="0" w:qFormat="1"/>
    <w:lsdException w:name="footnote reference" w:locked="1"/>
    <w:lsdException w:name="annotation reference" w:locked="1" w:uiPriority="0"/>
    <w:lsdException w:name="page number" w:locked="1" w:uiPriority="0"/>
    <w:lsdException w:name="List" w:locked="1" w:uiPriority="0"/>
    <w:lsdException w:name="List 2" w:locked="1" w:uiPriority="0"/>
    <w:lsdException w:name="List Bullet 2" w:locked="1" w:uiPriority="0"/>
    <w:lsdException w:name="Title" w:locked="1" w:semiHidden="0" w:uiPriority="0" w:unhideWhenUsed="0" w:qFormat="1"/>
    <w:lsdException w:name="Default Paragraph Font" w:locked="1" w:uiPriority="0"/>
    <w:lsdException w:name="Body Text" w:locked="1" w:uiPriority="0"/>
    <w:lsdException w:name="Subtitle" w:locked="1" w:semiHidden="0" w:uiPriority="0" w:unhideWhenUsed="0" w:qFormat="1"/>
    <w:lsdException w:name="Body Text Indent 2" w:locked="1" w:uiPriority="0"/>
    <w:lsdException w:name="Strong" w:locked="1" w:semiHidden="0" w:uiPriority="22" w:unhideWhenUsed="0" w:qFormat="1"/>
    <w:lsdException w:name="Emphasis" w:locked="1" w:semiHidden="0" w:uiPriority="0" w:unhideWhenUsed="0" w:qFormat="1"/>
    <w:lsdException w:name="Normal (Web)" w:uiPriority="0"/>
    <w:lsdException w:name="annotation subject" w:locked="1" w:uiPriority="0"/>
    <w:lsdException w:name="No List" w:locked="1" w:uiPriority="0"/>
    <w:lsdException w:name="Balloon Text" w:locked="1"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57DE"/>
    <w:pPr>
      <w:suppressAutoHyphens/>
    </w:pPr>
    <w:rPr>
      <w:rFonts w:ascii="Times New Roman" w:eastAsia="Times New Roman" w:hAnsi="Times New Roman"/>
      <w:sz w:val="24"/>
      <w:szCs w:val="24"/>
      <w:lang w:eastAsia="ar-SA"/>
    </w:rPr>
  </w:style>
  <w:style w:type="paragraph" w:styleId="Heading1">
    <w:name w:val="heading 1"/>
    <w:basedOn w:val="Normal"/>
    <w:next w:val="Normal"/>
    <w:link w:val="Heading1Char"/>
    <w:uiPriority w:val="99"/>
    <w:qFormat/>
    <w:rsid w:val="00FC6031"/>
    <w:pPr>
      <w:keepNext/>
      <w:spacing w:before="240" w:after="60"/>
      <w:outlineLvl w:val="0"/>
    </w:pPr>
    <w:rPr>
      <w:b/>
      <w:bCs/>
      <w:kern w:val="32"/>
    </w:rPr>
  </w:style>
  <w:style w:type="paragraph" w:styleId="Heading2">
    <w:name w:val="heading 2"/>
    <w:basedOn w:val="Normal"/>
    <w:next w:val="Normal"/>
    <w:link w:val="Heading2Char"/>
    <w:uiPriority w:val="99"/>
    <w:qFormat/>
    <w:rsid w:val="00FC6031"/>
    <w:pPr>
      <w:keepNext/>
      <w:spacing w:before="240" w:after="60"/>
      <w:outlineLvl w:val="1"/>
    </w:pPr>
    <w:rPr>
      <w:b/>
      <w:bCs/>
    </w:rPr>
  </w:style>
  <w:style w:type="paragraph" w:styleId="Heading3">
    <w:name w:val="heading 3"/>
    <w:basedOn w:val="Normal"/>
    <w:next w:val="Normal"/>
    <w:link w:val="Heading3Char"/>
    <w:uiPriority w:val="99"/>
    <w:qFormat/>
    <w:rsid w:val="00FC6031"/>
    <w:pPr>
      <w:keepNext/>
      <w:spacing w:before="240" w:after="60"/>
      <w:outlineLvl w:val="2"/>
    </w:pPr>
    <w:rPr>
      <w:b/>
      <w:bCs/>
      <w:i/>
      <w:iCs/>
    </w:rPr>
  </w:style>
  <w:style w:type="paragraph" w:styleId="Heading4">
    <w:name w:val="heading 4"/>
    <w:basedOn w:val="Normal"/>
    <w:next w:val="Normal"/>
    <w:link w:val="Heading4Char"/>
    <w:unhideWhenUsed/>
    <w:qFormat/>
    <w:locked/>
    <w:rsid w:val="00E00A4F"/>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FC6031"/>
    <w:rPr>
      <w:rFonts w:ascii="Times New Roman" w:hAnsi="Times New Roman" w:cs="Times New Roman"/>
      <w:b/>
      <w:bCs/>
      <w:kern w:val="32"/>
      <w:sz w:val="32"/>
      <w:szCs w:val="32"/>
      <w:lang w:val="lv-LV" w:eastAsia="ar-SA" w:bidi="ar-SA"/>
    </w:rPr>
  </w:style>
  <w:style w:type="character" w:customStyle="1" w:styleId="Heading2Char">
    <w:name w:val="Heading 2 Char"/>
    <w:link w:val="Heading2"/>
    <w:uiPriority w:val="99"/>
    <w:locked/>
    <w:rsid w:val="00FC6031"/>
    <w:rPr>
      <w:rFonts w:ascii="Times New Roman" w:hAnsi="Times New Roman" w:cs="Times New Roman"/>
      <w:b/>
      <w:bCs/>
      <w:sz w:val="28"/>
      <w:szCs w:val="28"/>
      <w:lang w:val="lv-LV" w:eastAsia="ar-SA" w:bidi="ar-SA"/>
    </w:rPr>
  </w:style>
  <w:style w:type="character" w:customStyle="1" w:styleId="Heading3Char">
    <w:name w:val="Heading 3 Char"/>
    <w:link w:val="Heading3"/>
    <w:uiPriority w:val="99"/>
    <w:locked/>
    <w:rsid w:val="00FC6031"/>
    <w:rPr>
      <w:rFonts w:ascii="Times New Roman" w:hAnsi="Times New Roman" w:cs="Times New Roman"/>
      <w:b/>
      <w:bCs/>
      <w:i/>
      <w:iCs/>
      <w:sz w:val="26"/>
      <w:szCs w:val="26"/>
      <w:lang w:val="lv-LV" w:eastAsia="ar-SA" w:bidi="ar-SA"/>
    </w:rPr>
  </w:style>
  <w:style w:type="paragraph" w:styleId="BalloonText">
    <w:name w:val="Balloon Text"/>
    <w:basedOn w:val="Normal"/>
    <w:link w:val="BalloonTextChar"/>
    <w:uiPriority w:val="99"/>
    <w:semiHidden/>
    <w:rsid w:val="007B68F7"/>
    <w:rPr>
      <w:rFonts w:ascii="Tahoma" w:hAnsi="Tahoma" w:cs="Tahoma"/>
      <w:sz w:val="16"/>
      <w:szCs w:val="16"/>
    </w:rPr>
  </w:style>
  <w:style w:type="character" w:customStyle="1" w:styleId="BalloonTextChar">
    <w:name w:val="Balloon Text Char"/>
    <w:link w:val="BalloonText"/>
    <w:uiPriority w:val="99"/>
    <w:semiHidden/>
    <w:locked/>
    <w:rsid w:val="007B68F7"/>
    <w:rPr>
      <w:rFonts w:ascii="Tahoma" w:hAnsi="Tahoma" w:cs="Tahoma"/>
      <w:sz w:val="16"/>
      <w:szCs w:val="16"/>
      <w:lang w:val="lv-LV" w:eastAsia="ar-SA" w:bidi="ar-SA"/>
    </w:rPr>
  </w:style>
  <w:style w:type="character" w:customStyle="1" w:styleId="WW8Num1z0">
    <w:name w:val="WW8Num1z0"/>
    <w:uiPriority w:val="99"/>
    <w:rsid w:val="007B68F7"/>
    <w:rPr>
      <w:rFonts w:ascii="Symbol" w:hAnsi="Symbol" w:cs="Symbol"/>
      <w:sz w:val="20"/>
      <w:szCs w:val="20"/>
    </w:rPr>
  </w:style>
  <w:style w:type="character" w:customStyle="1" w:styleId="WW8Num2z0">
    <w:name w:val="WW8Num2z0"/>
    <w:uiPriority w:val="99"/>
    <w:rsid w:val="007B68F7"/>
    <w:rPr>
      <w:rFonts w:ascii="Symbol" w:hAnsi="Symbol" w:cs="Symbol"/>
    </w:rPr>
  </w:style>
  <w:style w:type="character" w:customStyle="1" w:styleId="WW8Num3z0">
    <w:name w:val="WW8Num3z0"/>
    <w:uiPriority w:val="99"/>
    <w:rsid w:val="007B68F7"/>
    <w:rPr>
      <w:rFonts w:ascii="Symbol" w:hAnsi="Symbol" w:cs="Symbol"/>
    </w:rPr>
  </w:style>
  <w:style w:type="character" w:customStyle="1" w:styleId="WW8Num4z0">
    <w:name w:val="WW8Num4z0"/>
    <w:uiPriority w:val="99"/>
    <w:rsid w:val="007B68F7"/>
    <w:rPr>
      <w:rFonts w:ascii="Symbol" w:hAnsi="Symbol" w:cs="Symbol"/>
    </w:rPr>
  </w:style>
  <w:style w:type="character" w:customStyle="1" w:styleId="WW8Num5z0">
    <w:name w:val="WW8Num5z0"/>
    <w:uiPriority w:val="99"/>
    <w:rsid w:val="007B68F7"/>
    <w:rPr>
      <w:rFonts w:ascii="Symbol" w:hAnsi="Symbol" w:cs="Symbol"/>
    </w:rPr>
  </w:style>
  <w:style w:type="character" w:customStyle="1" w:styleId="Absatz-Standardschriftart">
    <w:name w:val="Absatz-Standardschriftart"/>
    <w:uiPriority w:val="99"/>
    <w:rsid w:val="007B68F7"/>
  </w:style>
  <w:style w:type="character" w:customStyle="1" w:styleId="WW-Absatz-Standardschriftart">
    <w:name w:val="WW-Absatz-Standardschriftart"/>
    <w:uiPriority w:val="99"/>
    <w:rsid w:val="007B68F7"/>
  </w:style>
  <w:style w:type="character" w:customStyle="1" w:styleId="WW-Absatz-Standardschriftart1">
    <w:name w:val="WW-Absatz-Standardschriftart1"/>
    <w:uiPriority w:val="99"/>
    <w:rsid w:val="007B68F7"/>
  </w:style>
  <w:style w:type="character" w:customStyle="1" w:styleId="WW8Num1z1">
    <w:name w:val="WW8Num1z1"/>
    <w:uiPriority w:val="99"/>
    <w:rsid w:val="007B68F7"/>
    <w:rPr>
      <w:rFonts w:ascii="Courier New" w:hAnsi="Courier New" w:cs="Courier New"/>
      <w:sz w:val="20"/>
      <w:szCs w:val="20"/>
    </w:rPr>
  </w:style>
  <w:style w:type="character" w:customStyle="1" w:styleId="WW8Num1z2">
    <w:name w:val="WW8Num1z2"/>
    <w:uiPriority w:val="99"/>
    <w:rsid w:val="007B68F7"/>
    <w:rPr>
      <w:rFonts w:ascii="Wingdings" w:hAnsi="Wingdings" w:cs="Wingdings"/>
      <w:sz w:val="20"/>
      <w:szCs w:val="20"/>
    </w:rPr>
  </w:style>
  <w:style w:type="character" w:customStyle="1" w:styleId="WW8Num2z1">
    <w:name w:val="WW8Num2z1"/>
    <w:uiPriority w:val="99"/>
    <w:rsid w:val="007B68F7"/>
    <w:rPr>
      <w:rFonts w:ascii="Courier New" w:hAnsi="Courier New" w:cs="Courier New"/>
    </w:rPr>
  </w:style>
  <w:style w:type="character" w:customStyle="1" w:styleId="WW8Num2z2">
    <w:name w:val="WW8Num2z2"/>
    <w:uiPriority w:val="99"/>
    <w:rsid w:val="007B68F7"/>
    <w:rPr>
      <w:rFonts w:ascii="Wingdings" w:hAnsi="Wingdings" w:cs="Wingdings"/>
    </w:rPr>
  </w:style>
  <w:style w:type="character" w:customStyle="1" w:styleId="WW8Num3z1">
    <w:name w:val="WW8Num3z1"/>
    <w:uiPriority w:val="99"/>
    <w:rsid w:val="007B68F7"/>
    <w:rPr>
      <w:rFonts w:ascii="Courier New" w:hAnsi="Courier New" w:cs="Courier New"/>
    </w:rPr>
  </w:style>
  <w:style w:type="character" w:customStyle="1" w:styleId="WW8Num3z2">
    <w:name w:val="WW8Num3z2"/>
    <w:uiPriority w:val="99"/>
    <w:rsid w:val="007B68F7"/>
    <w:rPr>
      <w:rFonts w:ascii="Wingdings" w:hAnsi="Wingdings" w:cs="Wingdings"/>
    </w:rPr>
  </w:style>
  <w:style w:type="character" w:customStyle="1" w:styleId="WW8Num4z1">
    <w:name w:val="WW8Num4z1"/>
    <w:uiPriority w:val="99"/>
    <w:rsid w:val="007B68F7"/>
    <w:rPr>
      <w:rFonts w:ascii="Courier New" w:hAnsi="Courier New" w:cs="Courier New"/>
    </w:rPr>
  </w:style>
  <w:style w:type="character" w:customStyle="1" w:styleId="WW8Num4z2">
    <w:name w:val="WW8Num4z2"/>
    <w:uiPriority w:val="99"/>
    <w:rsid w:val="007B68F7"/>
    <w:rPr>
      <w:rFonts w:ascii="Wingdings" w:hAnsi="Wingdings" w:cs="Wingdings"/>
    </w:rPr>
  </w:style>
  <w:style w:type="character" w:customStyle="1" w:styleId="WW8Num5z1">
    <w:name w:val="WW8Num5z1"/>
    <w:uiPriority w:val="99"/>
    <w:rsid w:val="007B68F7"/>
    <w:rPr>
      <w:rFonts w:ascii="Courier New" w:hAnsi="Courier New" w:cs="Courier New"/>
    </w:rPr>
  </w:style>
  <w:style w:type="character" w:customStyle="1" w:styleId="WW8Num5z2">
    <w:name w:val="WW8Num5z2"/>
    <w:uiPriority w:val="99"/>
    <w:rsid w:val="007B68F7"/>
    <w:rPr>
      <w:rFonts w:ascii="Wingdings" w:hAnsi="Wingdings" w:cs="Wingdings"/>
    </w:rPr>
  </w:style>
  <w:style w:type="character" w:customStyle="1" w:styleId="WW8Num6z0">
    <w:name w:val="WW8Num6z0"/>
    <w:uiPriority w:val="99"/>
    <w:rsid w:val="007B68F7"/>
    <w:rPr>
      <w:rFonts w:ascii="Symbol" w:hAnsi="Symbol" w:cs="Symbol"/>
    </w:rPr>
  </w:style>
  <w:style w:type="character" w:customStyle="1" w:styleId="WW8Num6z1">
    <w:name w:val="WW8Num6z1"/>
    <w:uiPriority w:val="99"/>
    <w:rsid w:val="007B68F7"/>
    <w:rPr>
      <w:rFonts w:ascii="Courier New" w:hAnsi="Courier New" w:cs="Courier New"/>
    </w:rPr>
  </w:style>
  <w:style w:type="character" w:customStyle="1" w:styleId="WW8Num6z2">
    <w:name w:val="WW8Num6z2"/>
    <w:uiPriority w:val="99"/>
    <w:rsid w:val="007B68F7"/>
    <w:rPr>
      <w:rFonts w:ascii="Wingdings" w:hAnsi="Wingdings" w:cs="Wingdings"/>
    </w:rPr>
  </w:style>
  <w:style w:type="character" w:customStyle="1" w:styleId="DefaultParagraphFont1">
    <w:name w:val="Default Paragraph Font1"/>
    <w:uiPriority w:val="99"/>
    <w:rsid w:val="007B68F7"/>
  </w:style>
  <w:style w:type="character" w:customStyle="1" w:styleId="CommentReference1">
    <w:name w:val="Comment Reference1"/>
    <w:uiPriority w:val="99"/>
    <w:rsid w:val="007B68F7"/>
    <w:rPr>
      <w:sz w:val="16"/>
      <w:szCs w:val="16"/>
    </w:rPr>
  </w:style>
  <w:style w:type="paragraph" w:styleId="BodyText">
    <w:name w:val="Body Text"/>
    <w:basedOn w:val="Normal"/>
    <w:link w:val="BodyTextChar"/>
    <w:uiPriority w:val="99"/>
    <w:rsid w:val="007B68F7"/>
    <w:pPr>
      <w:spacing w:after="120"/>
    </w:pPr>
  </w:style>
  <w:style w:type="character" w:customStyle="1" w:styleId="BodyTextChar">
    <w:name w:val="Body Text Char"/>
    <w:link w:val="BodyText"/>
    <w:uiPriority w:val="99"/>
    <w:locked/>
    <w:rsid w:val="007B68F7"/>
    <w:rPr>
      <w:rFonts w:ascii="Times New Roman" w:hAnsi="Times New Roman" w:cs="Times New Roman"/>
      <w:sz w:val="24"/>
      <w:szCs w:val="24"/>
      <w:lang w:val="lv-LV" w:eastAsia="ar-SA" w:bidi="ar-SA"/>
    </w:rPr>
  </w:style>
  <w:style w:type="paragraph" w:styleId="List">
    <w:name w:val="List"/>
    <w:basedOn w:val="BodyText"/>
    <w:uiPriority w:val="99"/>
    <w:rsid w:val="007B68F7"/>
  </w:style>
  <w:style w:type="paragraph" w:customStyle="1" w:styleId="Caption1">
    <w:name w:val="Caption1"/>
    <w:basedOn w:val="Normal"/>
    <w:uiPriority w:val="99"/>
    <w:rsid w:val="007B68F7"/>
    <w:pPr>
      <w:suppressLineNumbers/>
      <w:spacing w:before="120" w:after="120"/>
    </w:pPr>
    <w:rPr>
      <w:i/>
      <w:iCs/>
      <w:sz w:val="20"/>
      <w:szCs w:val="20"/>
    </w:rPr>
  </w:style>
  <w:style w:type="paragraph" w:customStyle="1" w:styleId="Index">
    <w:name w:val="Index"/>
    <w:basedOn w:val="Normal"/>
    <w:uiPriority w:val="99"/>
    <w:rsid w:val="007B68F7"/>
    <w:pPr>
      <w:suppressLineNumbers/>
    </w:pPr>
  </w:style>
  <w:style w:type="paragraph" w:customStyle="1" w:styleId="CommentText1">
    <w:name w:val="Comment Text1"/>
    <w:basedOn w:val="Normal"/>
    <w:uiPriority w:val="99"/>
    <w:rsid w:val="007B68F7"/>
    <w:rPr>
      <w:sz w:val="20"/>
      <w:szCs w:val="20"/>
    </w:rPr>
  </w:style>
  <w:style w:type="paragraph" w:customStyle="1" w:styleId="CommentSubject1">
    <w:name w:val="Comment Subject1"/>
    <w:basedOn w:val="CommentText1"/>
    <w:next w:val="CommentText1"/>
    <w:uiPriority w:val="99"/>
    <w:rsid w:val="007B68F7"/>
    <w:rPr>
      <w:b/>
      <w:bCs/>
    </w:rPr>
  </w:style>
  <w:style w:type="paragraph" w:customStyle="1" w:styleId="BalloonText1">
    <w:name w:val="Balloon Text1"/>
    <w:basedOn w:val="Normal"/>
    <w:uiPriority w:val="99"/>
    <w:rsid w:val="007B68F7"/>
    <w:rPr>
      <w:rFonts w:ascii="Tahoma" w:hAnsi="Tahoma" w:cs="Tahoma"/>
      <w:sz w:val="16"/>
      <w:szCs w:val="16"/>
    </w:rPr>
  </w:style>
  <w:style w:type="paragraph" w:customStyle="1" w:styleId="TableContents">
    <w:name w:val="Table Contents"/>
    <w:basedOn w:val="Normal"/>
    <w:uiPriority w:val="99"/>
    <w:rsid w:val="007B68F7"/>
    <w:pPr>
      <w:suppressLineNumbers/>
    </w:pPr>
  </w:style>
  <w:style w:type="paragraph" w:customStyle="1" w:styleId="TableHeading">
    <w:name w:val="Table Heading"/>
    <w:basedOn w:val="TableContents"/>
    <w:uiPriority w:val="99"/>
    <w:rsid w:val="007B68F7"/>
    <w:pPr>
      <w:jc w:val="center"/>
    </w:pPr>
    <w:rPr>
      <w:b/>
      <w:bCs/>
      <w:i/>
      <w:iCs/>
    </w:rPr>
  </w:style>
  <w:style w:type="paragraph" w:styleId="List2">
    <w:name w:val="List 2"/>
    <w:basedOn w:val="Normal"/>
    <w:uiPriority w:val="99"/>
    <w:rsid w:val="007B68F7"/>
    <w:pPr>
      <w:ind w:left="566" w:hanging="283"/>
    </w:pPr>
  </w:style>
  <w:style w:type="paragraph" w:styleId="ListBullet2">
    <w:name w:val="List Bullet 2"/>
    <w:basedOn w:val="Normal"/>
    <w:uiPriority w:val="99"/>
    <w:rsid w:val="007B68F7"/>
    <w:pPr>
      <w:numPr>
        <w:numId w:val="1"/>
      </w:numPr>
      <w:tabs>
        <w:tab w:val="clear" w:pos="720"/>
        <w:tab w:val="num" w:pos="643"/>
      </w:tabs>
      <w:ind w:left="643"/>
    </w:pPr>
  </w:style>
  <w:style w:type="paragraph" w:styleId="Title">
    <w:name w:val="Title"/>
    <w:basedOn w:val="Normal"/>
    <w:link w:val="TitleChar"/>
    <w:uiPriority w:val="99"/>
    <w:qFormat/>
    <w:rsid w:val="007B68F7"/>
    <w:pPr>
      <w:spacing w:before="240" w:after="60"/>
      <w:jc w:val="center"/>
      <w:outlineLvl w:val="0"/>
    </w:pPr>
    <w:rPr>
      <w:rFonts w:ascii="Arial" w:hAnsi="Arial" w:cs="Arial"/>
      <w:b/>
      <w:bCs/>
      <w:kern w:val="28"/>
      <w:sz w:val="32"/>
      <w:szCs w:val="32"/>
    </w:rPr>
  </w:style>
  <w:style w:type="character" w:customStyle="1" w:styleId="TitleChar">
    <w:name w:val="Title Char"/>
    <w:link w:val="Title"/>
    <w:uiPriority w:val="99"/>
    <w:locked/>
    <w:rsid w:val="007B68F7"/>
    <w:rPr>
      <w:rFonts w:ascii="Arial" w:hAnsi="Arial" w:cs="Arial"/>
      <w:b/>
      <w:bCs/>
      <w:kern w:val="28"/>
      <w:sz w:val="32"/>
      <w:szCs w:val="32"/>
      <w:lang w:val="lv-LV" w:eastAsia="ar-SA" w:bidi="ar-SA"/>
    </w:rPr>
  </w:style>
  <w:style w:type="character" w:styleId="CommentReference">
    <w:name w:val="annotation reference"/>
    <w:uiPriority w:val="99"/>
    <w:semiHidden/>
    <w:rsid w:val="007B68F7"/>
    <w:rPr>
      <w:sz w:val="16"/>
      <w:szCs w:val="16"/>
    </w:rPr>
  </w:style>
  <w:style w:type="paragraph" w:styleId="CommentText">
    <w:name w:val="annotation text"/>
    <w:basedOn w:val="Normal"/>
    <w:link w:val="CommentTextChar"/>
    <w:uiPriority w:val="99"/>
    <w:semiHidden/>
    <w:rsid w:val="007B68F7"/>
    <w:rPr>
      <w:sz w:val="20"/>
      <w:szCs w:val="20"/>
    </w:rPr>
  </w:style>
  <w:style w:type="character" w:customStyle="1" w:styleId="CommentTextChar">
    <w:name w:val="Comment Text Char"/>
    <w:link w:val="CommentText"/>
    <w:uiPriority w:val="99"/>
    <w:semiHidden/>
    <w:locked/>
    <w:rsid w:val="007B68F7"/>
    <w:rPr>
      <w:rFonts w:ascii="Times New Roman" w:hAnsi="Times New Roman" w:cs="Times New Roman"/>
      <w:sz w:val="20"/>
      <w:szCs w:val="20"/>
      <w:lang w:val="lv-LV" w:eastAsia="ar-SA" w:bidi="ar-SA"/>
    </w:rPr>
  </w:style>
  <w:style w:type="paragraph" w:styleId="CommentSubject">
    <w:name w:val="annotation subject"/>
    <w:basedOn w:val="CommentText"/>
    <w:next w:val="CommentText"/>
    <w:link w:val="CommentSubjectChar"/>
    <w:uiPriority w:val="99"/>
    <w:semiHidden/>
    <w:rsid w:val="007B68F7"/>
    <w:rPr>
      <w:b/>
      <w:bCs/>
    </w:rPr>
  </w:style>
  <w:style w:type="character" w:customStyle="1" w:styleId="CommentSubjectChar">
    <w:name w:val="Comment Subject Char"/>
    <w:link w:val="CommentSubject"/>
    <w:uiPriority w:val="99"/>
    <w:semiHidden/>
    <w:locked/>
    <w:rsid w:val="007B68F7"/>
    <w:rPr>
      <w:rFonts w:ascii="Times New Roman" w:hAnsi="Times New Roman" w:cs="Times New Roman"/>
      <w:b/>
      <w:bCs/>
      <w:sz w:val="20"/>
      <w:szCs w:val="20"/>
      <w:lang w:val="lv-LV" w:eastAsia="ar-SA" w:bidi="ar-SA"/>
    </w:rPr>
  </w:style>
  <w:style w:type="character" w:styleId="Strong">
    <w:name w:val="Strong"/>
    <w:uiPriority w:val="22"/>
    <w:qFormat/>
    <w:rsid w:val="007B68F7"/>
    <w:rPr>
      <w:b/>
      <w:bCs/>
    </w:rPr>
  </w:style>
  <w:style w:type="paragraph" w:styleId="FootnoteText">
    <w:name w:val="footnote text"/>
    <w:basedOn w:val="Normal"/>
    <w:link w:val="FootnoteTextChar"/>
    <w:uiPriority w:val="99"/>
    <w:semiHidden/>
    <w:rsid w:val="007B68F7"/>
    <w:pPr>
      <w:suppressAutoHyphens w:val="0"/>
    </w:pPr>
    <w:rPr>
      <w:sz w:val="20"/>
      <w:szCs w:val="20"/>
      <w:lang w:eastAsia="lv-LV"/>
    </w:rPr>
  </w:style>
  <w:style w:type="character" w:customStyle="1" w:styleId="FootnoteTextChar">
    <w:name w:val="Footnote Text Char"/>
    <w:link w:val="FootnoteText"/>
    <w:uiPriority w:val="99"/>
    <w:semiHidden/>
    <w:locked/>
    <w:rsid w:val="007B68F7"/>
    <w:rPr>
      <w:rFonts w:ascii="Times New Roman" w:hAnsi="Times New Roman" w:cs="Times New Roman"/>
      <w:sz w:val="20"/>
      <w:szCs w:val="20"/>
      <w:lang w:val="lv-LV" w:eastAsia="lv-LV"/>
    </w:rPr>
  </w:style>
  <w:style w:type="character" w:styleId="FootnoteReference">
    <w:name w:val="footnote reference"/>
    <w:uiPriority w:val="99"/>
    <w:semiHidden/>
    <w:rsid w:val="007B68F7"/>
    <w:rPr>
      <w:vertAlign w:val="superscript"/>
    </w:rPr>
  </w:style>
  <w:style w:type="paragraph" w:styleId="BodyTextIndent2">
    <w:name w:val="Body Text Indent 2"/>
    <w:basedOn w:val="Normal"/>
    <w:link w:val="BodyTextIndent2Char"/>
    <w:uiPriority w:val="99"/>
    <w:rsid w:val="007B68F7"/>
    <w:pPr>
      <w:spacing w:after="120" w:line="480" w:lineRule="auto"/>
      <w:ind w:left="283"/>
    </w:pPr>
  </w:style>
  <w:style w:type="character" w:customStyle="1" w:styleId="BodyTextIndent2Char">
    <w:name w:val="Body Text Indent 2 Char"/>
    <w:link w:val="BodyTextIndent2"/>
    <w:uiPriority w:val="99"/>
    <w:locked/>
    <w:rsid w:val="007B68F7"/>
    <w:rPr>
      <w:rFonts w:ascii="Times New Roman" w:hAnsi="Times New Roman" w:cs="Times New Roman"/>
      <w:sz w:val="24"/>
      <w:szCs w:val="24"/>
      <w:lang w:val="lv-LV" w:eastAsia="ar-SA" w:bidi="ar-SA"/>
    </w:rPr>
  </w:style>
  <w:style w:type="character" w:styleId="Hyperlink">
    <w:name w:val="Hyperlink"/>
    <w:uiPriority w:val="99"/>
    <w:rsid w:val="007B68F7"/>
    <w:rPr>
      <w:color w:val="0000FF"/>
      <w:u w:val="single"/>
    </w:rPr>
  </w:style>
  <w:style w:type="table" w:styleId="TableGrid">
    <w:name w:val="Table Grid"/>
    <w:basedOn w:val="TableNormal"/>
    <w:uiPriority w:val="99"/>
    <w:rsid w:val="007B68F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rsid w:val="007B68F7"/>
    <w:pPr>
      <w:suppressAutoHyphens w:val="0"/>
    </w:pPr>
    <w:rPr>
      <w:lang w:eastAsia="lv-LV"/>
    </w:rPr>
  </w:style>
  <w:style w:type="paragraph" w:styleId="Footer">
    <w:name w:val="footer"/>
    <w:basedOn w:val="Normal"/>
    <w:link w:val="FooterChar"/>
    <w:uiPriority w:val="99"/>
    <w:rsid w:val="007B68F7"/>
    <w:pPr>
      <w:tabs>
        <w:tab w:val="center" w:pos="4320"/>
        <w:tab w:val="right" w:pos="8640"/>
      </w:tabs>
    </w:pPr>
  </w:style>
  <w:style w:type="character" w:customStyle="1" w:styleId="FooterChar">
    <w:name w:val="Footer Char"/>
    <w:link w:val="Footer"/>
    <w:uiPriority w:val="99"/>
    <w:locked/>
    <w:rsid w:val="007B68F7"/>
    <w:rPr>
      <w:rFonts w:ascii="Times New Roman" w:hAnsi="Times New Roman" w:cs="Times New Roman"/>
      <w:sz w:val="24"/>
      <w:szCs w:val="24"/>
      <w:lang w:val="lv-LV" w:eastAsia="ar-SA" w:bidi="ar-SA"/>
    </w:rPr>
  </w:style>
  <w:style w:type="character" w:styleId="PageNumber">
    <w:name w:val="page number"/>
    <w:basedOn w:val="DefaultParagraphFont"/>
    <w:uiPriority w:val="99"/>
    <w:rsid w:val="007B68F7"/>
  </w:style>
  <w:style w:type="paragraph" w:customStyle="1" w:styleId="CharCharRakstzRakstzCharChar">
    <w:name w:val="Char Char Rakstz. Rakstz. Char Char"/>
    <w:basedOn w:val="Normal"/>
    <w:next w:val="Normal"/>
    <w:uiPriority w:val="99"/>
    <w:rsid w:val="007B68F7"/>
    <w:pPr>
      <w:suppressAutoHyphens w:val="0"/>
      <w:spacing w:before="120" w:after="160" w:line="240" w:lineRule="exact"/>
      <w:ind w:firstLine="720"/>
      <w:jc w:val="both"/>
    </w:pPr>
    <w:rPr>
      <w:rFonts w:ascii="Verdana" w:hAnsi="Verdana" w:cs="Verdana"/>
      <w:sz w:val="20"/>
      <w:szCs w:val="20"/>
      <w:lang w:val="en-US" w:eastAsia="en-US"/>
    </w:rPr>
  </w:style>
  <w:style w:type="paragraph" w:customStyle="1" w:styleId="CharCharRakstzRakstzCharCharCharCharCharChar">
    <w:name w:val="Char Char Rakstz. Rakstz. Char Char Char Char Char Char"/>
    <w:basedOn w:val="Normal"/>
    <w:next w:val="Normal"/>
    <w:uiPriority w:val="99"/>
    <w:rsid w:val="007B68F7"/>
    <w:pPr>
      <w:suppressAutoHyphens w:val="0"/>
      <w:spacing w:before="120" w:after="160" w:line="240" w:lineRule="exact"/>
      <w:ind w:firstLine="720"/>
      <w:jc w:val="both"/>
    </w:pPr>
    <w:rPr>
      <w:rFonts w:ascii="Verdana" w:hAnsi="Verdana" w:cs="Verdana"/>
      <w:sz w:val="20"/>
      <w:szCs w:val="20"/>
      <w:lang w:val="en-US" w:eastAsia="en-US"/>
    </w:rPr>
  </w:style>
  <w:style w:type="paragraph" w:customStyle="1" w:styleId="CharChar">
    <w:name w:val="Char Char"/>
    <w:basedOn w:val="Normal"/>
    <w:next w:val="Normal"/>
    <w:uiPriority w:val="99"/>
    <w:rsid w:val="007B68F7"/>
    <w:pPr>
      <w:suppressAutoHyphens w:val="0"/>
      <w:spacing w:before="120" w:after="160" w:line="240" w:lineRule="exact"/>
      <w:ind w:firstLine="720"/>
      <w:jc w:val="both"/>
    </w:pPr>
    <w:rPr>
      <w:rFonts w:ascii="Verdana" w:hAnsi="Verdana" w:cs="Verdana"/>
      <w:sz w:val="20"/>
      <w:szCs w:val="20"/>
      <w:lang w:val="en-US" w:eastAsia="en-US"/>
    </w:rPr>
  </w:style>
  <w:style w:type="paragraph" w:styleId="Header">
    <w:name w:val="header"/>
    <w:basedOn w:val="Normal"/>
    <w:link w:val="HeaderChar"/>
    <w:uiPriority w:val="99"/>
    <w:rsid w:val="007B68F7"/>
    <w:pPr>
      <w:tabs>
        <w:tab w:val="center" w:pos="4153"/>
        <w:tab w:val="right" w:pos="8306"/>
      </w:tabs>
    </w:pPr>
  </w:style>
  <w:style w:type="character" w:customStyle="1" w:styleId="HeaderChar">
    <w:name w:val="Header Char"/>
    <w:link w:val="Header"/>
    <w:uiPriority w:val="99"/>
    <w:locked/>
    <w:rsid w:val="007B68F7"/>
    <w:rPr>
      <w:rFonts w:ascii="Times New Roman" w:hAnsi="Times New Roman" w:cs="Times New Roman"/>
      <w:sz w:val="24"/>
      <w:szCs w:val="24"/>
      <w:lang w:val="lv-LV" w:eastAsia="ar-SA" w:bidi="ar-SA"/>
    </w:rPr>
  </w:style>
  <w:style w:type="paragraph" w:customStyle="1" w:styleId="RakstzRakstz">
    <w:name w:val="Rakstz. Rakstz."/>
    <w:basedOn w:val="Normal"/>
    <w:next w:val="Normal"/>
    <w:uiPriority w:val="99"/>
    <w:rsid w:val="007B68F7"/>
    <w:pPr>
      <w:suppressAutoHyphens w:val="0"/>
      <w:spacing w:before="120" w:after="160" w:line="240" w:lineRule="exact"/>
      <w:ind w:firstLine="720"/>
      <w:jc w:val="both"/>
    </w:pPr>
    <w:rPr>
      <w:rFonts w:ascii="Verdana" w:hAnsi="Verdana" w:cs="Verdana"/>
      <w:sz w:val="20"/>
      <w:szCs w:val="20"/>
      <w:lang w:val="en-US" w:eastAsia="en-US"/>
    </w:rPr>
  </w:style>
  <w:style w:type="character" w:customStyle="1" w:styleId="google-src-text1">
    <w:name w:val="google-src-text1"/>
    <w:uiPriority w:val="99"/>
    <w:rsid w:val="007B68F7"/>
    <w:rPr>
      <w:vanish/>
    </w:rPr>
  </w:style>
  <w:style w:type="character" w:customStyle="1" w:styleId="hps">
    <w:name w:val="hps"/>
    <w:basedOn w:val="DefaultParagraphFont"/>
    <w:uiPriority w:val="99"/>
    <w:rsid w:val="007B68F7"/>
  </w:style>
  <w:style w:type="paragraph" w:customStyle="1" w:styleId="Default">
    <w:name w:val="Default"/>
    <w:uiPriority w:val="99"/>
    <w:rsid w:val="007B68F7"/>
    <w:pPr>
      <w:autoSpaceDE w:val="0"/>
      <w:autoSpaceDN w:val="0"/>
      <w:adjustRightInd w:val="0"/>
    </w:pPr>
    <w:rPr>
      <w:rFonts w:ascii="Century Gothic" w:eastAsia="Times New Roman" w:hAnsi="Century Gothic" w:cs="Century Gothic"/>
      <w:color w:val="000000"/>
      <w:sz w:val="24"/>
      <w:szCs w:val="24"/>
    </w:rPr>
  </w:style>
  <w:style w:type="paragraph" w:customStyle="1" w:styleId="RakstzRakstz1CharCharRakstzRakstz1">
    <w:name w:val="Rakstz. Rakstz.1 Char Char Rakstz. Rakstz.1"/>
    <w:basedOn w:val="Normal"/>
    <w:next w:val="Normal"/>
    <w:uiPriority w:val="99"/>
    <w:rsid w:val="007B68F7"/>
    <w:pPr>
      <w:suppressAutoHyphens w:val="0"/>
      <w:spacing w:before="120" w:after="160" w:line="240" w:lineRule="exact"/>
      <w:ind w:firstLine="720"/>
      <w:jc w:val="both"/>
    </w:pPr>
    <w:rPr>
      <w:rFonts w:ascii="Verdana" w:hAnsi="Verdana" w:cs="Verdana"/>
      <w:sz w:val="20"/>
      <w:szCs w:val="20"/>
      <w:lang w:val="en-US" w:eastAsia="en-US"/>
    </w:rPr>
  </w:style>
  <w:style w:type="character" w:customStyle="1" w:styleId="atn">
    <w:name w:val="atn"/>
    <w:basedOn w:val="DefaultParagraphFont"/>
    <w:uiPriority w:val="99"/>
    <w:rsid w:val="007B68F7"/>
  </w:style>
  <w:style w:type="paragraph" w:customStyle="1" w:styleId="excerpt">
    <w:name w:val="excerpt"/>
    <w:basedOn w:val="Normal"/>
    <w:uiPriority w:val="99"/>
    <w:rsid w:val="007B68F7"/>
    <w:pPr>
      <w:suppressAutoHyphens w:val="0"/>
      <w:spacing w:before="100" w:beforeAutospacing="1" w:after="100" w:afterAutospacing="1"/>
    </w:pPr>
    <w:rPr>
      <w:lang w:eastAsia="lv-LV"/>
    </w:rPr>
  </w:style>
  <w:style w:type="paragraph" w:customStyle="1" w:styleId="naisf">
    <w:name w:val="naisf"/>
    <w:basedOn w:val="Normal"/>
    <w:uiPriority w:val="99"/>
    <w:rsid w:val="007B68F7"/>
    <w:pPr>
      <w:suppressAutoHyphens w:val="0"/>
      <w:spacing w:before="100" w:beforeAutospacing="1" w:after="100" w:afterAutospacing="1"/>
    </w:pPr>
    <w:rPr>
      <w:lang w:eastAsia="lv-LV"/>
    </w:rPr>
  </w:style>
  <w:style w:type="paragraph" w:styleId="BlockText">
    <w:name w:val="Block Text"/>
    <w:basedOn w:val="Normal"/>
    <w:uiPriority w:val="99"/>
    <w:rsid w:val="007B68F7"/>
    <w:pPr>
      <w:suppressAutoHyphens w:val="0"/>
      <w:ind w:left="720" w:right="-2" w:hanging="720"/>
      <w:jc w:val="both"/>
    </w:pPr>
    <w:rPr>
      <w:rFonts w:ascii="Times New Roman BaltRim" w:eastAsia="Calibri" w:hAnsi="Times New Roman BaltRim" w:cs="Times New Roman BaltRim"/>
      <w:lang w:eastAsia="lv-LV"/>
    </w:rPr>
  </w:style>
  <w:style w:type="paragraph" w:styleId="ListParagraph">
    <w:name w:val="List Paragraph"/>
    <w:basedOn w:val="Normal"/>
    <w:uiPriority w:val="34"/>
    <w:qFormat/>
    <w:rsid w:val="007B68F7"/>
    <w:pPr>
      <w:ind w:left="720"/>
    </w:pPr>
  </w:style>
  <w:style w:type="paragraph" w:styleId="TOCHeading">
    <w:name w:val="TOC Heading"/>
    <w:basedOn w:val="Heading1"/>
    <w:next w:val="Normal"/>
    <w:uiPriority w:val="39"/>
    <w:qFormat/>
    <w:rsid w:val="00FC6031"/>
    <w:pPr>
      <w:keepLines/>
      <w:suppressAutoHyphens w:val="0"/>
      <w:spacing w:before="480" w:after="0" w:line="276" w:lineRule="auto"/>
      <w:outlineLvl w:val="9"/>
    </w:pPr>
    <w:rPr>
      <w:rFonts w:ascii="Cambria" w:eastAsia="MS Gothic" w:hAnsi="Cambria" w:cs="Cambria"/>
      <w:color w:val="365F91"/>
      <w:kern w:val="0"/>
      <w:sz w:val="28"/>
      <w:szCs w:val="28"/>
      <w:lang w:val="en-US" w:eastAsia="ja-JP"/>
    </w:rPr>
  </w:style>
  <w:style w:type="paragraph" w:styleId="TOC1">
    <w:name w:val="toc 1"/>
    <w:basedOn w:val="Normal"/>
    <w:next w:val="Normal"/>
    <w:autoRedefine/>
    <w:uiPriority w:val="39"/>
    <w:rsid w:val="00CF62C6"/>
    <w:pPr>
      <w:tabs>
        <w:tab w:val="left" w:pos="480"/>
        <w:tab w:val="right" w:leader="dot" w:pos="9627"/>
      </w:tabs>
    </w:pPr>
    <w:rPr>
      <w:b/>
      <w:bCs/>
      <w:noProof/>
      <w:lang w:eastAsia="lv-LV"/>
    </w:rPr>
  </w:style>
  <w:style w:type="paragraph" w:styleId="TOC2">
    <w:name w:val="toc 2"/>
    <w:basedOn w:val="Normal"/>
    <w:next w:val="Normal"/>
    <w:autoRedefine/>
    <w:uiPriority w:val="39"/>
    <w:rsid w:val="007F2A76"/>
    <w:pPr>
      <w:ind w:left="240"/>
    </w:pPr>
  </w:style>
  <w:style w:type="paragraph" w:styleId="TOC3">
    <w:name w:val="toc 3"/>
    <w:basedOn w:val="Normal"/>
    <w:next w:val="Normal"/>
    <w:autoRedefine/>
    <w:uiPriority w:val="99"/>
    <w:semiHidden/>
    <w:rsid w:val="007F2A76"/>
    <w:pPr>
      <w:ind w:left="480"/>
    </w:pPr>
  </w:style>
  <w:style w:type="paragraph" w:styleId="BodyText3">
    <w:name w:val="Body Text 3"/>
    <w:basedOn w:val="Normal"/>
    <w:link w:val="BodyText3Char"/>
    <w:uiPriority w:val="99"/>
    <w:semiHidden/>
    <w:rsid w:val="00530A9F"/>
    <w:pPr>
      <w:spacing w:after="120"/>
    </w:pPr>
    <w:rPr>
      <w:sz w:val="16"/>
      <w:szCs w:val="16"/>
    </w:rPr>
  </w:style>
  <w:style w:type="character" w:customStyle="1" w:styleId="BodyText3Char">
    <w:name w:val="Body Text 3 Char"/>
    <w:link w:val="BodyText3"/>
    <w:uiPriority w:val="99"/>
    <w:semiHidden/>
    <w:locked/>
    <w:rsid w:val="00530A9F"/>
    <w:rPr>
      <w:rFonts w:ascii="Times New Roman" w:hAnsi="Times New Roman" w:cs="Times New Roman"/>
      <w:sz w:val="16"/>
      <w:szCs w:val="16"/>
      <w:lang w:val="lv-LV" w:eastAsia="ar-SA" w:bidi="ar-SA"/>
    </w:rPr>
  </w:style>
  <w:style w:type="paragraph" w:customStyle="1" w:styleId="listparagraph0">
    <w:name w:val="listparagraph"/>
    <w:basedOn w:val="Normal"/>
    <w:rsid w:val="00DD3BF8"/>
    <w:pPr>
      <w:suppressAutoHyphens w:val="0"/>
      <w:spacing w:before="100" w:beforeAutospacing="1" w:after="100" w:afterAutospacing="1"/>
    </w:pPr>
    <w:rPr>
      <w:lang w:eastAsia="lv-LV"/>
    </w:rPr>
  </w:style>
  <w:style w:type="paragraph" w:customStyle="1" w:styleId="RakstzRakstzRakstzRakstzCharCharCharCharCharRakstzRakstzChar">
    <w:name w:val="Rakstz. Rakstz. Rakstz. Rakstz. Char Char Char Char Char Rakstz. Rakstz. Char"/>
    <w:basedOn w:val="Normal"/>
    <w:rsid w:val="00CB4FF9"/>
    <w:pPr>
      <w:suppressAutoHyphens w:val="0"/>
    </w:pPr>
    <w:rPr>
      <w:lang w:val="pl-PL" w:eastAsia="pl-PL"/>
    </w:rPr>
  </w:style>
  <w:style w:type="paragraph" w:styleId="Subtitle">
    <w:name w:val="Subtitle"/>
    <w:basedOn w:val="Normal"/>
    <w:next w:val="Normal"/>
    <w:link w:val="SubtitleChar"/>
    <w:qFormat/>
    <w:locked/>
    <w:rsid w:val="006A4922"/>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6A4922"/>
    <w:rPr>
      <w:rFonts w:asciiTheme="majorHAnsi" w:eastAsiaTheme="majorEastAsia" w:hAnsiTheme="majorHAnsi" w:cstheme="majorBidi"/>
      <w:i/>
      <w:iCs/>
      <w:color w:val="4F81BD" w:themeColor="accent1"/>
      <w:spacing w:val="15"/>
      <w:sz w:val="24"/>
      <w:szCs w:val="24"/>
      <w:lang w:eastAsia="ar-SA"/>
    </w:rPr>
  </w:style>
  <w:style w:type="paragraph" w:styleId="Caption">
    <w:name w:val="caption"/>
    <w:basedOn w:val="Normal"/>
    <w:next w:val="Normal"/>
    <w:unhideWhenUsed/>
    <w:qFormat/>
    <w:locked/>
    <w:rsid w:val="00D86C80"/>
    <w:pPr>
      <w:spacing w:after="200"/>
    </w:pPr>
    <w:rPr>
      <w:bCs/>
      <w:i/>
      <w:sz w:val="16"/>
      <w:szCs w:val="18"/>
    </w:rPr>
  </w:style>
  <w:style w:type="paragraph" w:styleId="Revision">
    <w:name w:val="Revision"/>
    <w:hidden/>
    <w:uiPriority w:val="99"/>
    <w:semiHidden/>
    <w:rsid w:val="00AC7836"/>
    <w:rPr>
      <w:rFonts w:ascii="Times New Roman" w:eastAsia="Times New Roman" w:hAnsi="Times New Roman"/>
      <w:sz w:val="24"/>
      <w:szCs w:val="24"/>
      <w:lang w:eastAsia="ar-SA"/>
    </w:rPr>
  </w:style>
  <w:style w:type="character" w:customStyle="1" w:styleId="Heading4Char">
    <w:name w:val="Heading 4 Char"/>
    <w:basedOn w:val="DefaultParagraphFont"/>
    <w:link w:val="Heading4"/>
    <w:rsid w:val="00E00A4F"/>
    <w:rPr>
      <w:rFonts w:asciiTheme="majorHAnsi" w:eastAsiaTheme="majorEastAsia" w:hAnsiTheme="majorHAnsi" w:cstheme="majorBidi"/>
      <w:i/>
      <w:iCs/>
      <w:color w:val="365F91" w:themeColor="accent1" w:themeShade="BF"/>
      <w:sz w:val="24"/>
      <w:szCs w:val="24"/>
      <w:lang w:eastAsia="ar-SA"/>
    </w:rPr>
  </w:style>
  <w:style w:type="character" w:customStyle="1" w:styleId="navbar-text">
    <w:name w:val="navbar-text"/>
    <w:rsid w:val="005B5BF8"/>
  </w:style>
  <w:style w:type="character" w:styleId="Emphasis">
    <w:name w:val="Emphasis"/>
    <w:basedOn w:val="DefaultParagraphFont"/>
    <w:qFormat/>
    <w:locked/>
    <w:rsid w:val="009121E6"/>
    <w:rPr>
      <w:rFonts w:cs="Times New Roman"/>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lv-LV" w:eastAsia="lv-LV"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uiPriority="39"/>
    <w:lsdException w:name="toc 2" w:locked="1" w:uiPriority="39"/>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footnote text" w:locked="1"/>
    <w:lsdException w:name="annotation text" w:locked="1" w:uiPriority="0"/>
    <w:lsdException w:name="header" w:locked="1" w:uiPriority="0"/>
    <w:lsdException w:name="caption" w:locked="1" w:uiPriority="0" w:qFormat="1"/>
    <w:lsdException w:name="footnote reference" w:locked="1"/>
    <w:lsdException w:name="annotation reference" w:locked="1" w:uiPriority="0"/>
    <w:lsdException w:name="page number" w:locked="1" w:uiPriority="0"/>
    <w:lsdException w:name="List" w:locked="1" w:uiPriority="0"/>
    <w:lsdException w:name="List 2" w:locked="1" w:uiPriority="0"/>
    <w:lsdException w:name="List Bullet 2" w:locked="1" w:uiPriority="0"/>
    <w:lsdException w:name="Title" w:locked="1" w:semiHidden="0" w:uiPriority="0" w:unhideWhenUsed="0" w:qFormat="1"/>
    <w:lsdException w:name="Default Paragraph Font" w:locked="1" w:uiPriority="0"/>
    <w:lsdException w:name="Body Text" w:locked="1" w:uiPriority="0"/>
    <w:lsdException w:name="Subtitle" w:locked="1" w:semiHidden="0" w:uiPriority="0" w:unhideWhenUsed="0" w:qFormat="1"/>
    <w:lsdException w:name="Body Text Indent 2" w:locked="1" w:uiPriority="0"/>
    <w:lsdException w:name="Strong" w:locked="1" w:semiHidden="0" w:uiPriority="22" w:unhideWhenUsed="0" w:qFormat="1"/>
    <w:lsdException w:name="Emphasis" w:locked="1" w:semiHidden="0" w:uiPriority="0" w:unhideWhenUsed="0" w:qFormat="1"/>
    <w:lsdException w:name="Normal (Web)" w:uiPriority="0"/>
    <w:lsdException w:name="annotation subject" w:locked="1" w:uiPriority="0"/>
    <w:lsdException w:name="No List" w:locked="1" w:uiPriority="0"/>
    <w:lsdException w:name="Balloon Text" w:locked="1"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57DE"/>
    <w:pPr>
      <w:suppressAutoHyphens/>
    </w:pPr>
    <w:rPr>
      <w:rFonts w:ascii="Times New Roman" w:eastAsia="Times New Roman" w:hAnsi="Times New Roman"/>
      <w:sz w:val="24"/>
      <w:szCs w:val="24"/>
      <w:lang w:eastAsia="ar-SA"/>
    </w:rPr>
  </w:style>
  <w:style w:type="paragraph" w:styleId="Heading1">
    <w:name w:val="heading 1"/>
    <w:basedOn w:val="Normal"/>
    <w:next w:val="Normal"/>
    <w:link w:val="Heading1Char"/>
    <w:uiPriority w:val="99"/>
    <w:qFormat/>
    <w:rsid w:val="00FC6031"/>
    <w:pPr>
      <w:keepNext/>
      <w:spacing w:before="240" w:after="60"/>
      <w:outlineLvl w:val="0"/>
    </w:pPr>
    <w:rPr>
      <w:b/>
      <w:bCs/>
      <w:kern w:val="32"/>
    </w:rPr>
  </w:style>
  <w:style w:type="paragraph" w:styleId="Heading2">
    <w:name w:val="heading 2"/>
    <w:basedOn w:val="Normal"/>
    <w:next w:val="Normal"/>
    <w:link w:val="Heading2Char"/>
    <w:uiPriority w:val="99"/>
    <w:qFormat/>
    <w:rsid w:val="00FC6031"/>
    <w:pPr>
      <w:keepNext/>
      <w:spacing w:before="240" w:after="60"/>
      <w:outlineLvl w:val="1"/>
    </w:pPr>
    <w:rPr>
      <w:b/>
      <w:bCs/>
    </w:rPr>
  </w:style>
  <w:style w:type="paragraph" w:styleId="Heading3">
    <w:name w:val="heading 3"/>
    <w:basedOn w:val="Normal"/>
    <w:next w:val="Normal"/>
    <w:link w:val="Heading3Char"/>
    <w:uiPriority w:val="99"/>
    <w:qFormat/>
    <w:rsid w:val="00FC6031"/>
    <w:pPr>
      <w:keepNext/>
      <w:spacing w:before="240" w:after="60"/>
      <w:outlineLvl w:val="2"/>
    </w:pPr>
    <w:rPr>
      <w:b/>
      <w:bCs/>
      <w:i/>
      <w:iCs/>
    </w:rPr>
  </w:style>
  <w:style w:type="paragraph" w:styleId="Heading4">
    <w:name w:val="heading 4"/>
    <w:basedOn w:val="Normal"/>
    <w:next w:val="Normal"/>
    <w:link w:val="Heading4Char"/>
    <w:unhideWhenUsed/>
    <w:qFormat/>
    <w:locked/>
    <w:rsid w:val="00E00A4F"/>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FC6031"/>
    <w:rPr>
      <w:rFonts w:ascii="Times New Roman" w:hAnsi="Times New Roman" w:cs="Times New Roman"/>
      <w:b/>
      <w:bCs/>
      <w:kern w:val="32"/>
      <w:sz w:val="32"/>
      <w:szCs w:val="32"/>
      <w:lang w:val="lv-LV" w:eastAsia="ar-SA" w:bidi="ar-SA"/>
    </w:rPr>
  </w:style>
  <w:style w:type="character" w:customStyle="1" w:styleId="Heading2Char">
    <w:name w:val="Heading 2 Char"/>
    <w:link w:val="Heading2"/>
    <w:uiPriority w:val="99"/>
    <w:locked/>
    <w:rsid w:val="00FC6031"/>
    <w:rPr>
      <w:rFonts w:ascii="Times New Roman" w:hAnsi="Times New Roman" w:cs="Times New Roman"/>
      <w:b/>
      <w:bCs/>
      <w:sz w:val="28"/>
      <w:szCs w:val="28"/>
      <w:lang w:val="lv-LV" w:eastAsia="ar-SA" w:bidi="ar-SA"/>
    </w:rPr>
  </w:style>
  <w:style w:type="character" w:customStyle="1" w:styleId="Heading3Char">
    <w:name w:val="Heading 3 Char"/>
    <w:link w:val="Heading3"/>
    <w:uiPriority w:val="99"/>
    <w:locked/>
    <w:rsid w:val="00FC6031"/>
    <w:rPr>
      <w:rFonts w:ascii="Times New Roman" w:hAnsi="Times New Roman" w:cs="Times New Roman"/>
      <w:b/>
      <w:bCs/>
      <w:i/>
      <w:iCs/>
      <w:sz w:val="26"/>
      <w:szCs w:val="26"/>
      <w:lang w:val="lv-LV" w:eastAsia="ar-SA" w:bidi="ar-SA"/>
    </w:rPr>
  </w:style>
  <w:style w:type="paragraph" w:styleId="BalloonText">
    <w:name w:val="Balloon Text"/>
    <w:basedOn w:val="Normal"/>
    <w:link w:val="BalloonTextChar"/>
    <w:uiPriority w:val="99"/>
    <w:semiHidden/>
    <w:rsid w:val="007B68F7"/>
    <w:rPr>
      <w:rFonts w:ascii="Tahoma" w:hAnsi="Tahoma" w:cs="Tahoma"/>
      <w:sz w:val="16"/>
      <w:szCs w:val="16"/>
    </w:rPr>
  </w:style>
  <w:style w:type="character" w:customStyle="1" w:styleId="BalloonTextChar">
    <w:name w:val="Balloon Text Char"/>
    <w:link w:val="BalloonText"/>
    <w:uiPriority w:val="99"/>
    <w:semiHidden/>
    <w:locked/>
    <w:rsid w:val="007B68F7"/>
    <w:rPr>
      <w:rFonts w:ascii="Tahoma" w:hAnsi="Tahoma" w:cs="Tahoma"/>
      <w:sz w:val="16"/>
      <w:szCs w:val="16"/>
      <w:lang w:val="lv-LV" w:eastAsia="ar-SA" w:bidi="ar-SA"/>
    </w:rPr>
  </w:style>
  <w:style w:type="character" w:customStyle="1" w:styleId="WW8Num1z0">
    <w:name w:val="WW8Num1z0"/>
    <w:uiPriority w:val="99"/>
    <w:rsid w:val="007B68F7"/>
    <w:rPr>
      <w:rFonts w:ascii="Symbol" w:hAnsi="Symbol" w:cs="Symbol"/>
      <w:sz w:val="20"/>
      <w:szCs w:val="20"/>
    </w:rPr>
  </w:style>
  <w:style w:type="character" w:customStyle="1" w:styleId="WW8Num2z0">
    <w:name w:val="WW8Num2z0"/>
    <w:uiPriority w:val="99"/>
    <w:rsid w:val="007B68F7"/>
    <w:rPr>
      <w:rFonts w:ascii="Symbol" w:hAnsi="Symbol" w:cs="Symbol"/>
    </w:rPr>
  </w:style>
  <w:style w:type="character" w:customStyle="1" w:styleId="WW8Num3z0">
    <w:name w:val="WW8Num3z0"/>
    <w:uiPriority w:val="99"/>
    <w:rsid w:val="007B68F7"/>
    <w:rPr>
      <w:rFonts w:ascii="Symbol" w:hAnsi="Symbol" w:cs="Symbol"/>
    </w:rPr>
  </w:style>
  <w:style w:type="character" w:customStyle="1" w:styleId="WW8Num4z0">
    <w:name w:val="WW8Num4z0"/>
    <w:uiPriority w:val="99"/>
    <w:rsid w:val="007B68F7"/>
    <w:rPr>
      <w:rFonts w:ascii="Symbol" w:hAnsi="Symbol" w:cs="Symbol"/>
    </w:rPr>
  </w:style>
  <w:style w:type="character" w:customStyle="1" w:styleId="WW8Num5z0">
    <w:name w:val="WW8Num5z0"/>
    <w:uiPriority w:val="99"/>
    <w:rsid w:val="007B68F7"/>
    <w:rPr>
      <w:rFonts w:ascii="Symbol" w:hAnsi="Symbol" w:cs="Symbol"/>
    </w:rPr>
  </w:style>
  <w:style w:type="character" w:customStyle="1" w:styleId="Absatz-Standardschriftart">
    <w:name w:val="Absatz-Standardschriftart"/>
    <w:uiPriority w:val="99"/>
    <w:rsid w:val="007B68F7"/>
  </w:style>
  <w:style w:type="character" w:customStyle="1" w:styleId="WW-Absatz-Standardschriftart">
    <w:name w:val="WW-Absatz-Standardschriftart"/>
    <w:uiPriority w:val="99"/>
    <w:rsid w:val="007B68F7"/>
  </w:style>
  <w:style w:type="character" w:customStyle="1" w:styleId="WW-Absatz-Standardschriftart1">
    <w:name w:val="WW-Absatz-Standardschriftart1"/>
    <w:uiPriority w:val="99"/>
    <w:rsid w:val="007B68F7"/>
  </w:style>
  <w:style w:type="character" w:customStyle="1" w:styleId="WW8Num1z1">
    <w:name w:val="WW8Num1z1"/>
    <w:uiPriority w:val="99"/>
    <w:rsid w:val="007B68F7"/>
    <w:rPr>
      <w:rFonts w:ascii="Courier New" w:hAnsi="Courier New" w:cs="Courier New"/>
      <w:sz w:val="20"/>
      <w:szCs w:val="20"/>
    </w:rPr>
  </w:style>
  <w:style w:type="character" w:customStyle="1" w:styleId="WW8Num1z2">
    <w:name w:val="WW8Num1z2"/>
    <w:uiPriority w:val="99"/>
    <w:rsid w:val="007B68F7"/>
    <w:rPr>
      <w:rFonts w:ascii="Wingdings" w:hAnsi="Wingdings" w:cs="Wingdings"/>
      <w:sz w:val="20"/>
      <w:szCs w:val="20"/>
    </w:rPr>
  </w:style>
  <w:style w:type="character" w:customStyle="1" w:styleId="WW8Num2z1">
    <w:name w:val="WW8Num2z1"/>
    <w:uiPriority w:val="99"/>
    <w:rsid w:val="007B68F7"/>
    <w:rPr>
      <w:rFonts w:ascii="Courier New" w:hAnsi="Courier New" w:cs="Courier New"/>
    </w:rPr>
  </w:style>
  <w:style w:type="character" w:customStyle="1" w:styleId="WW8Num2z2">
    <w:name w:val="WW8Num2z2"/>
    <w:uiPriority w:val="99"/>
    <w:rsid w:val="007B68F7"/>
    <w:rPr>
      <w:rFonts w:ascii="Wingdings" w:hAnsi="Wingdings" w:cs="Wingdings"/>
    </w:rPr>
  </w:style>
  <w:style w:type="character" w:customStyle="1" w:styleId="WW8Num3z1">
    <w:name w:val="WW8Num3z1"/>
    <w:uiPriority w:val="99"/>
    <w:rsid w:val="007B68F7"/>
    <w:rPr>
      <w:rFonts w:ascii="Courier New" w:hAnsi="Courier New" w:cs="Courier New"/>
    </w:rPr>
  </w:style>
  <w:style w:type="character" w:customStyle="1" w:styleId="WW8Num3z2">
    <w:name w:val="WW8Num3z2"/>
    <w:uiPriority w:val="99"/>
    <w:rsid w:val="007B68F7"/>
    <w:rPr>
      <w:rFonts w:ascii="Wingdings" w:hAnsi="Wingdings" w:cs="Wingdings"/>
    </w:rPr>
  </w:style>
  <w:style w:type="character" w:customStyle="1" w:styleId="WW8Num4z1">
    <w:name w:val="WW8Num4z1"/>
    <w:uiPriority w:val="99"/>
    <w:rsid w:val="007B68F7"/>
    <w:rPr>
      <w:rFonts w:ascii="Courier New" w:hAnsi="Courier New" w:cs="Courier New"/>
    </w:rPr>
  </w:style>
  <w:style w:type="character" w:customStyle="1" w:styleId="WW8Num4z2">
    <w:name w:val="WW8Num4z2"/>
    <w:uiPriority w:val="99"/>
    <w:rsid w:val="007B68F7"/>
    <w:rPr>
      <w:rFonts w:ascii="Wingdings" w:hAnsi="Wingdings" w:cs="Wingdings"/>
    </w:rPr>
  </w:style>
  <w:style w:type="character" w:customStyle="1" w:styleId="WW8Num5z1">
    <w:name w:val="WW8Num5z1"/>
    <w:uiPriority w:val="99"/>
    <w:rsid w:val="007B68F7"/>
    <w:rPr>
      <w:rFonts w:ascii="Courier New" w:hAnsi="Courier New" w:cs="Courier New"/>
    </w:rPr>
  </w:style>
  <w:style w:type="character" w:customStyle="1" w:styleId="WW8Num5z2">
    <w:name w:val="WW8Num5z2"/>
    <w:uiPriority w:val="99"/>
    <w:rsid w:val="007B68F7"/>
    <w:rPr>
      <w:rFonts w:ascii="Wingdings" w:hAnsi="Wingdings" w:cs="Wingdings"/>
    </w:rPr>
  </w:style>
  <w:style w:type="character" w:customStyle="1" w:styleId="WW8Num6z0">
    <w:name w:val="WW8Num6z0"/>
    <w:uiPriority w:val="99"/>
    <w:rsid w:val="007B68F7"/>
    <w:rPr>
      <w:rFonts w:ascii="Symbol" w:hAnsi="Symbol" w:cs="Symbol"/>
    </w:rPr>
  </w:style>
  <w:style w:type="character" w:customStyle="1" w:styleId="WW8Num6z1">
    <w:name w:val="WW8Num6z1"/>
    <w:uiPriority w:val="99"/>
    <w:rsid w:val="007B68F7"/>
    <w:rPr>
      <w:rFonts w:ascii="Courier New" w:hAnsi="Courier New" w:cs="Courier New"/>
    </w:rPr>
  </w:style>
  <w:style w:type="character" w:customStyle="1" w:styleId="WW8Num6z2">
    <w:name w:val="WW8Num6z2"/>
    <w:uiPriority w:val="99"/>
    <w:rsid w:val="007B68F7"/>
    <w:rPr>
      <w:rFonts w:ascii="Wingdings" w:hAnsi="Wingdings" w:cs="Wingdings"/>
    </w:rPr>
  </w:style>
  <w:style w:type="character" w:customStyle="1" w:styleId="DefaultParagraphFont1">
    <w:name w:val="Default Paragraph Font1"/>
    <w:uiPriority w:val="99"/>
    <w:rsid w:val="007B68F7"/>
  </w:style>
  <w:style w:type="character" w:customStyle="1" w:styleId="CommentReference1">
    <w:name w:val="Comment Reference1"/>
    <w:uiPriority w:val="99"/>
    <w:rsid w:val="007B68F7"/>
    <w:rPr>
      <w:sz w:val="16"/>
      <w:szCs w:val="16"/>
    </w:rPr>
  </w:style>
  <w:style w:type="paragraph" w:styleId="BodyText">
    <w:name w:val="Body Text"/>
    <w:basedOn w:val="Normal"/>
    <w:link w:val="BodyTextChar"/>
    <w:uiPriority w:val="99"/>
    <w:rsid w:val="007B68F7"/>
    <w:pPr>
      <w:spacing w:after="120"/>
    </w:pPr>
  </w:style>
  <w:style w:type="character" w:customStyle="1" w:styleId="BodyTextChar">
    <w:name w:val="Body Text Char"/>
    <w:link w:val="BodyText"/>
    <w:uiPriority w:val="99"/>
    <w:locked/>
    <w:rsid w:val="007B68F7"/>
    <w:rPr>
      <w:rFonts w:ascii="Times New Roman" w:hAnsi="Times New Roman" w:cs="Times New Roman"/>
      <w:sz w:val="24"/>
      <w:szCs w:val="24"/>
      <w:lang w:val="lv-LV" w:eastAsia="ar-SA" w:bidi="ar-SA"/>
    </w:rPr>
  </w:style>
  <w:style w:type="paragraph" w:styleId="List">
    <w:name w:val="List"/>
    <w:basedOn w:val="BodyText"/>
    <w:uiPriority w:val="99"/>
    <w:rsid w:val="007B68F7"/>
  </w:style>
  <w:style w:type="paragraph" w:customStyle="1" w:styleId="Caption1">
    <w:name w:val="Caption1"/>
    <w:basedOn w:val="Normal"/>
    <w:uiPriority w:val="99"/>
    <w:rsid w:val="007B68F7"/>
    <w:pPr>
      <w:suppressLineNumbers/>
      <w:spacing w:before="120" w:after="120"/>
    </w:pPr>
    <w:rPr>
      <w:i/>
      <w:iCs/>
      <w:sz w:val="20"/>
      <w:szCs w:val="20"/>
    </w:rPr>
  </w:style>
  <w:style w:type="paragraph" w:customStyle="1" w:styleId="Index">
    <w:name w:val="Index"/>
    <w:basedOn w:val="Normal"/>
    <w:uiPriority w:val="99"/>
    <w:rsid w:val="007B68F7"/>
    <w:pPr>
      <w:suppressLineNumbers/>
    </w:pPr>
  </w:style>
  <w:style w:type="paragraph" w:customStyle="1" w:styleId="CommentText1">
    <w:name w:val="Comment Text1"/>
    <w:basedOn w:val="Normal"/>
    <w:uiPriority w:val="99"/>
    <w:rsid w:val="007B68F7"/>
    <w:rPr>
      <w:sz w:val="20"/>
      <w:szCs w:val="20"/>
    </w:rPr>
  </w:style>
  <w:style w:type="paragraph" w:customStyle="1" w:styleId="CommentSubject1">
    <w:name w:val="Comment Subject1"/>
    <w:basedOn w:val="CommentText1"/>
    <w:next w:val="CommentText1"/>
    <w:uiPriority w:val="99"/>
    <w:rsid w:val="007B68F7"/>
    <w:rPr>
      <w:b/>
      <w:bCs/>
    </w:rPr>
  </w:style>
  <w:style w:type="paragraph" w:customStyle="1" w:styleId="BalloonText1">
    <w:name w:val="Balloon Text1"/>
    <w:basedOn w:val="Normal"/>
    <w:uiPriority w:val="99"/>
    <w:rsid w:val="007B68F7"/>
    <w:rPr>
      <w:rFonts w:ascii="Tahoma" w:hAnsi="Tahoma" w:cs="Tahoma"/>
      <w:sz w:val="16"/>
      <w:szCs w:val="16"/>
    </w:rPr>
  </w:style>
  <w:style w:type="paragraph" w:customStyle="1" w:styleId="TableContents">
    <w:name w:val="Table Contents"/>
    <w:basedOn w:val="Normal"/>
    <w:uiPriority w:val="99"/>
    <w:rsid w:val="007B68F7"/>
    <w:pPr>
      <w:suppressLineNumbers/>
    </w:pPr>
  </w:style>
  <w:style w:type="paragraph" w:customStyle="1" w:styleId="TableHeading">
    <w:name w:val="Table Heading"/>
    <w:basedOn w:val="TableContents"/>
    <w:uiPriority w:val="99"/>
    <w:rsid w:val="007B68F7"/>
    <w:pPr>
      <w:jc w:val="center"/>
    </w:pPr>
    <w:rPr>
      <w:b/>
      <w:bCs/>
      <w:i/>
      <w:iCs/>
    </w:rPr>
  </w:style>
  <w:style w:type="paragraph" w:styleId="List2">
    <w:name w:val="List 2"/>
    <w:basedOn w:val="Normal"/>
    <w:uiPriority w:val="99"/>
    <w:rsid w:val="007B68F7"/>
    <w:pPr>
      <w:ind w:left="566" w:hanging="283"/>
    </w:pPr>
  </w:style>
  <w:style w:type="paragraph" w:styleId="ListBullet2">
    <w:name w:val="List Bullet 2"/>
    <w:basedOn w:val="Normal"/>
    <w:uiPriority w:val="99"/>
    <w:rsid w:val="007B68F7"/>
    <w:pPr>
      <w:numPr>
        <w:numId w:val="1"/>
      </w:numPr>
      <w:tabs>
        <w:tab w:val="clear" w:pos="720"/>
        <w:tab w:val="num" w:pos="643"/>
      </w:tabs>
      <w:ind w:left="643"/>
    </w:pPr>
  </w:style>
  <w:style w:type="paragraph" w:styleId="Title">
    <w:name w:val="Title"/>
    <w:basedOn w:val="Normal"/>
    <w:link w:val="TitleChar"/>
    <w:uiPriority w:val="99"/>
    <w:qFormat/>
    <w:rsid w:val="007B68F7"/>
    <w:pPr>
      <w:spacing w:before="240" w:after="60"/>
      <w:jc w:val="center"/>
      <w:outlineLvl w:val="0"/>
    </w:pPr>
    <w:rPr>
      <w:rFonts w:ascii="Arial" w:hAnsi="Arial" w:cs="Arial"/>
      <w:b/>
      <w:bCs/>
      <w:kern w:val="28"/>
      <w:sz w:val="32"/>
      <w:szCs w:val="32"/>
    </w:rPr>
  </w:style>
  <w:style w:type="character" w:customStyle="1" w:styleId="TitleChar">
    <w:name w:val="Title Char"/>
    <w:link w:val="Title"/>
    <w:uiPriority w:val="99"/>
    <w:locked/>
    <w:rsid w:val="007B68F7"/>
    <w:rPr>
      <w:rFonts w:ascii="Arial" w:hAnsi="Arial" w:cs="Arial"/>
      <w:b/>
      <w:bCs/>
      <w:kern w:val="28"/>
      <w:sz w:val="32"/>
      <w:szCs w:val="32"/>
      <w:lang w:val="lv-LV" w:eastAsia="ar-SA" w:bidi="ar-SA"/>
    </w:rPr>
  </w:style>
  <w:style w:type="character" w:styleId="CommentReference">
    <w:name w:val="annotation reference"/>
    <w:uiPriority w:val="99"/>
    <w:semiHidden/>
    <w:rsid w:val="007B68F7"/>
    <w:rPr>
      <w:sz w:val="16"/>
      <w:szCs w:val="16"/>
    </w:rPr>
  </w:style>
  <w:style w:type="paragraph" w:styleId="CommentText">
    <w:name w:val="annotation text"/>
    <w:basedOn w:val="Normal"/>
    <w:link w:val="CommentTextChar"/>
    <w:uiPriority w:val="99"/>
    <w:semiHidden/>
    <w:rsid w:val="007B68F7"/>
    <w:rPr>
      <w:sz w:val="20"/>
      <w:szCs w:val="20"/>
    </w:rPr>
  </w:style>
  <w:style w:type="character" w:customStyle="1" w:styleId="CommentTextChar">
    <w:name w:val="Comment Text Char"/>
    <w:link w:val="CommentText"/>
    <w:uiPriority w:val="99"/>
    <w:semiHidden/>
    <w:locked/>
    <w:rsid w:val="007B68F7"/>
    <w:rPr>
      <w:rFonts w:ascii="Times New Roman" w:hAnsi="Times New Roman" w:cs="Times New Roman"/>
      <w:sz w:val="20"/>
      <w:szCs w:val="20"/>
      <w:lang w:val="lv-LV" w:eastAsia="ar-SA" w:bidi="ar-SA"/>
    </w:rPr>
  </w:style>
  <w:style w:type="paragraph" w:styleId="CommentSubject">
    <w:name w:val="annotation subject"/>
    <w:basedOn w:val="CommentText"/>
    <w:next w:val="CommentText"/>
    <w:link w:val="CommentSubjectChar"/>
    <w:uiPriority w:val="99"/>
    <w:semiHidden/>
    <w:rsid w:val="007B68F7"/>
    <w:rPr>
      <w:b/>
      <w:bCs/>
    </w:rPr>
  </w:style>
  <w:style w:type="character" w:customStyle="1" w:styleId="CommentSubjectChar">
    <w:name w:val="Comment Subject Char"/>
    <w:link w:val="CommentSubject"/>
    <w:uiPriority w:val="99"/>
    <w:semiHidden/>
    <w:locked/>
    <w:rsid w:val="007B68F7"/>
    <w:rPr>
      <w:rFonts w:ascii="Times New Roman" w:hAnsi="Times New Roman" w:cs="Times New Roman"/>
      <w:b/>
      <w:bCs/>
      <w:sz w:val="20"/>
      <w:szCs w:val="20"/>
      <w:lang w:val="lv-LV" w:eastAsia="ar-SA" w:bidi="ar-SA"/>
    </w:rPr>
  </w:style>
  <w:style w:type="character" w:styleId="Strong">
    <w:name w:val="Strong"/>
    <w:uiPriority w:val="22"/>
    <w:qFormat/>
    <w:rsid w:val="007B68F7"/>
    <w:rPr>
      <w:b/>
      <w:bCs/>
    </w:rPr>
  </w:style>
  <w:style w:type="paragraph" w:styleId="FootnoteText">
    <w:name w:val="footnote text"/>
    <w:basedOn w:val="Normal"/>
    <w:link w:val="FootnoteTextChar"/>
    <w:uiPriority w:val="99"/>
    <w:semiHidden/>
    <w:rsid w:val="007B68F7"/>
    <w:pPr>
      <w:suppressAutoHyphens w:val="0"/>
    </w:pPr>
    <w:rPr>
      <w:sz w:val="20"/>
      <w:szCs w:val="20"/>
      <w:lang w:eastAsia="lv-LV"/>
    </w:rPr>
  </w:style>
  <w:style w:type="character" w:customStyle="1" w:styleId="FootnoteTextChar">
    <w:name w:val="Footnote Text Char"/>
    <w:link w:val="FootnoteText"/>
    <w:uiPriority w:val="99"/>
    <w:semiHidden/>
    <w:locked/>
    <w:rsid w:val="007B68F7"/>
    <w:rPr>
      <w:rFonts w:ascii="Times New Roman" w:hAnsi="Times New Roman" w:cs="Times New Roman"/>
      <w:sz w:val="20"/>
      <w:szCs w:val="20"/>
      <w:lang w:val="lv-LV" w:eastAsia="lv-LV"/>
    </w:rPr>
  </w:style>
  <w:style w:type="character" w:styleId="FootnoteReference">
    <w:name w:val="footnote reference"/>
    <w:uiPriority w:val="99"/>
    <w:semiHidden/>
    <w:rsid w:val="007B68F7"/>
    <w:rPr>
      <w:vertAlign w:val="superscript"/>
    </w:rPr>
  </w:style>
  <w:style w:type="paragraph" w:styleId="BodyTextIndent2">
    <w:name w:val="Body Text Indent 2"/>
    <w:basedOn w:val="Normal"/>
    <w:link w:val="BodyTextIndent2Char"/>
    <w:uiPriority w:val="99"/>
    <w:rsid w:val="007B68F7"/>
    <w:pPr>
      <w:spacing w:after="120" w:line="480" w:lineRule="auto"/>
      <w:ind w:left="283"/>
    </w:pPr>
  </w:style>
  <w:style w:type="character" w:customStyle="1" w:styleId="BodyTextIndent2Char">
    <w:name w:val="Body Text Indent 2 Char"/>
    <w:link w:val="BodyTextIndent2"/>
    <w:uiPriority w:val="99"/>
    <w:locked/>
    <w:rsid w:val="007B68F7"/>
    <w:rPr>
      <w:rFonts w:ascii="Times New Roman" w:hAnsi="Times New Roman" w:cs="Times New Roman"/>
      <w:sz w:val="24"/>
      <w:szCs w:val="24"/>
      <w:lang w:val="lv-LV" w:eastAsia="ar-SA" w:bidi="ar-SA"/>
    </w:rPr>
  </w:style>
  <w:style w:type="character" w:styleId="Hyperlink">
    <w:name w:val="Hyperlink"/>
    <w:uiPriority w:val="99"/>
    <w:rsid w:val="007B68F7"/>
    <w:rPr>
      <w:color w:val="0000FF"/>
      <w:u w:val="single"/>
    </w:rPr>
  </w:style>
  <w:style w:type="table" w:styleId="TableGrid">
    <w:name w:val="Table Grid"/>
    <w:basedOn w:val="TableNormal"/>
    <w:uiPriority w:val="99"/>
    <w:rsid w:val="007B68F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rsid w:val="007B68F7"/>
    <w:pPr>
      <w:suppressAutoHyphens w:val="0"/>
    </w:pPr>
    <w:rPr>
      <w:lang w:eastAsia="lv-LV"/>
    </w:rPr>
  </w:style>
  <w:style w:type="paragraph" w:styleId="Footer">
    <w:name w:val="footer"/>
    <w:basedOn w:val="Normal"/>
    <w:link w:val="FooterChar"/>
    <w:uiPriority w:val="99"/>
    <w:rsid w:val="007B68F7"/>
    <w:pPr>
      <w:tabs>
        <w:tab w:val="center" w:pos="4320"/>
        <w:tab w:val="right" w:pos="8640"/>
      </w:tabs>
    </w:pPr>
  </w:style>
  <w:style w:type="character" w:customStyle="1" w:styleId="FooterChar">
    <w:name w:val="Footer Char"/>
    <w:link w:val="Footer"/>
    <w:uiPriority w:val="99"/>
    <w:locked/>
    <w:rsid w:val="007B68F7"/>
    <w:rPr>
      <w:rFonts w:ascii="Times New Roman" w:hAnsi="Times New Roman" w:cs="Times New Roman"/>
      <w:sz w:val="24"/>
      <w:szCs w:val="24"/>
      <w:lang w:val="lv-LV" w:eastAsia="ar-SA" w:bidi="ar-SA"/>
    </w:rPr>
  </w:style>
  <w:style w:type="character" w:styleId="PageNumber">
    <w:name w:val="page number"/>
    <w:basedOn w:val="DefaultParagraphFont"/>
    <w:uiPriority w:val="99"/>
    <w:rsid w:val="007B68F7"/>
  </w:style>
  <w:style w:type="paragraph" w:customStyle="1" w:styleId="CharCharRakstzRakstzCharChar">
    <w:name w:val="Char Char Rakstz. Rakstz. Char Char"/>
    <w:basedOn w:val="Normal"/>
    <w:next w:val="Normal"/>
    <w:uiPriority w:val="99"/>
    <w:rsid w:val="007B68F7"/>
    <w:pPr>
      <w:suppressAutoHyphens w:val="0"/>
      <w:spacing w:before="120" w:after="160" w:line="240" w:lineRule="exact"/>
      <w:ind w:firstLine="720"/>
      <w:jc w:val="both"/>
    </w:pPr>
    <w:rPr>
      <w:rFonts w:ascii="Verdana" w:hAnsi="Verdana" w:cs="Verdana"/>
      <w:sz w:val="20"/>
      <w:szCs w:val="20"/>
      <w:lang w:val="en-US" w:eastAsia="en-US"/>
    </w:rPr>
  </w:style>
  <w:style w:type="paragraph" w:customStyle="1" w:styleId="CharCharRakstzRakstzCharCharCharCharCharChar">
    <w:name w:val="Char Char Rakstz. Rakstz. Char Char Char Char Char Char"/>
    <w:basedOn w:val="Normal"/>
    <w:next w:val="Normal"/>
    <w:uiPriority w:val="99"/>
    <w:rsid w:val="007B68F7"/>
    <w:pPr>
      <w:suppressAutoHyphens w:val="0"/>
      <w:spacing w:before="120" w:after="160" w:line="240" w:lineRule="exact"/>
      <w:ind w:firstLine="720"/>
      <w:jc w:val="both"/>
    </w:pPr>
    <w:rPr>
      <w:rFonts w:ascii="Verdana" w:hAnsi="Verdana" w:cs="Verdana"/>
      <w:sz w:val="20"/>
      <w:szCs w:val="20"/>
      <w:lang w:val="en-US" w:eastAsia="en-US"/>
    </w:rPr>
  </w:style>
  <w:style w:type="paragraph" w:customStyle="1" w:styleId="CharChar">
    <w:name w:val="Char Char"/>
    <w:basedOn w:val="Normal"/>
    <w:next w:val="Normal"/>
    <w:uiPriority w:val="99"/>
    <w:rsid w:val="007B68F7"/>
    <w:pPr>
      <w:suppressAutoHyphens w:val="0"/>
      <w:spacing w:before="120" w:after="160" w:line="240" w:lineRule="exact"/>
      <w:ind w:firstLine="720"/>
      <w:jc w:val="both"/>
    </w:pPr>
    <w:rPr>
      <w:rFonts w:ascii="Verdana" w:hAnsi="Verdana" w:cs="Verdana"/>
      <w:sz w:val="20"/>
      <w:szCs w:val="20"/>
      <w:lang w:val="en-US" w:eastAsia="en-US"/>
    </w:rPr>
  </w:style>
  <w:style w:type="paragraph" w:styleId="Header">
    <w:name w:val="header"/>
    <w:basedOn w:val="Normal"/>
    <w:link w:val="HeaderChar"/>
    <w:uiPriority w:val="99"/>
    <w:rsid w:val="007B68F7"/>
    <w:pPr>
      <w:tabs>
        <w:tab w:val="center" w:pos="4153"/>
        <w:tab w:val="right" w:pos="8306"/>
      </w:tabs>
    </w:pPr>
  </w:style>
  <w:style w:type="character" w:customStyle="1" w:styleId="HeaderChar">
    <w:name w:val="Header Char"/>
    <w:link w:val="Header"/>
    <w:uiPriority w:val="99"/>
    <w:locked/>
    <w:rsid w:val="007B68F7"/>
    <w:rPr>
      <w:rFonts w:ascii="Times New Roman" w:hAnsi="Times New Roman" w:cs="Times New Roman"/>
      <w:sz w:val="24"/>
      <w:szCs w:val="24"/>
      <w:lang w:val="lv-LV" w:eastAsia="ar-SA" w:bidi="ar-SA"/>
    </w:rPr>
  </w:style>
  <w:style w:type="paragraph" w:customStyle="1" w:styleId="RakstzRakstz">
    <w:name w:val="Rakstz. Rakstz."/>
    <w:basedOn w:val="Normal"/>
    <w:next w:val="Normal"/>
    <w:uiPriority w:val="99"/>
    <w:rsid w:val="007B68F7"/>
    <w:pPr>
      <w:suppressAutoHyphens w:val="0"/>
      <w:spacing w:before="120" w:after="160" w:line="240" w:lineRule="exact"/>
      <w:ind w:firstLine="720"/>
      <w:jc w:val="both"/>
    </w:pPr>
    <w:rPr>
      <w:rFonts w:ascii="Verdana" w:hAnsi="Verdana" w:cs="Verdana"/>
      <w:sz w:val="20"/>
      <w:szCs w:val="20"/>
      <w:lang w:val="en-US" w:eastAsia="en-US"/>
    </w:rPr>
  </w:style>
  <w:style w:type="character" w:customStyle="1" w:styleId="google-src-text1">
    <w:name w:val="google-src-text1"/>
    <w:uiPriority w:val="99"/>
    <w:rsid w:val="007B68F7"/>
    <w:rPr>
      <w:vanish/>
    </w:rPr>
  </w:style>
  <w:style w:type="character" w:customStyle="1" w:styleId="hps">
    <w:name w:val="hps"/>
    <w:basedOn w:val="DefaultParagraphFont"/>
    <w:uiPriority w:val="99"/>
    <w:rsid w:val="007B68F7"/>
  </w:style>
  <w:style w:type="paragraph" w:customStyle="1" w:styleId="Default">
    <w:name w:val="Default"/>
    <w:uiPriority w:val="99"/>
    <w:rsid w:val="007B68F7"/>
    <w:pPr>
      <w:autoSpaceDE w:val="0"/>
      <w:autoSpaceDN w:val="0"/>
      <w:adjustRightInd w:val="0"/>
    </w:pPr>
    <w:rPr>
      <w:rFonts w:ascii="Century Gothic" w:eastAsia="Times New Roman" w:hAnsi="Century Gothic" w:cs="Century Gothic"/>
      <w:color w:val="000000"/>
      <w:sz w:val="24"/>
      <w:szCs w:val="24"/>
    </w:rPr>
  </w:style>
  <w:style w:type="paragraph" w:customStyle="1" w:styleId="RakstzRakstz1CharCharRakstzRakstz1">
    <w:name w:val="Rakstz. Rakstz.1 Char Char Rakstz. Rakstz.1"/>
    <w:basedOn w:val="Normal"/>
    <w:next w:val="Normal"/>
    <w:uiPriority w:val="99"/>
    <w:rsid w:val="007B68F7"/>
    <w:pPr>
      <w:suppressAutoHyphens w:val="0"/>
      <w:spacing w:before="120" w:after="160" w:line="240" w:lineRule="exact"/>
      <w:ind w:firstLine="720"/>
      <w:jc w:val="both"/>
    </w:pPr>
    <w:rPr>
      <w:rFonts w:ascii="Verdana" w:hAnsi="Verdana" w:cs="Verdana"/>
      <w:sz w:val="20"/>
      <w:szCs w:val="20"/>
      <w:lang w:val="en-US" w:eastAsia="en-US"/>
    </w:rPr>
  </w:style>
  <w:style w:type="character" w:customStyle="1" w:styleId="atn">
    <w:name w:val="atn"/>
    <w:basedOn w:val="DefaultParagraphFont"/>
    <w:uiPriority w:val="99"/>
    <w:rsid w:val="007B68F7"/>
  </w:style>
  <w:style w:type="paragraph" w:customStyle="1" w:styleId="excerpt">
    <w:name w:val="excerpt"/>
    <w:basedOn w:val="Normal"/>
    <w:uiPriority w:val="99"/>
    <w:rsid w:val="007B68F7"/>
    <w:pPr>
      <w:suppressAutoHyphens w:val="0"/>
      <w:spacing w:before="100" w:beforeAutospacing="1" w:after="100" w:afterAutospacing="1"/>
    </w:pPr>
    <w:rPr>
      <w:lang w:eastAsia="lv-LV"/>
    </w:rPr>
  </w:style>
  <w:style w:type="paragraph" w:customStyle="1" w:styleId="naisf">
    <w:name w:val="naisf"/>
    <w:basedOn w:val="Normal"/>
    <w:uiPriority w:val="99"/>
    <w:rsid w:val="007B68F7"/>
    <w:pPr>
      <w:suppressAutoHyphens w:val="0"/>
      <w:spacing w:before="100" w:beforeAutospacing="1" w:after="100" w:afterAutospacing="1"/>
    </w:pPr>
    <w:rPr>
      <w:lang w:eastAsia="lv-LV"/>
    </w:rPr>
  </w:style>
  <w:style w:type="paragraph" w:styleId="BlockText">
    <w:name w:val="Block Text"/>
    <w:basedOn w:val="Normal"/>
    <w:uiPriority w:val="99"/>
    <w:rsid w:val="007B68F7"/>
    <w:pPr>
      <w:suppressAutoHyphens w:val="0"/>
      <w:ind w:left="720" w:right="-2" w:hanging="720"/>
      <w:jc w:val="both"/>
    </w:pPr>
    <w:rPr>
      <w:rFonts w:ascii="Times New Roman BaltRim" w:eastAsia="Calibri" w:hAnsi="Times New Roman BaltRim" w:cs="Times New Roman BaltRim"/>
      <w:lang w:eastAsia="lv-LV"/>
    </w:rPr>
  </w:style>
  <w:style w:type="paragraph" w:styleId="ListParagraph">
    <w:name w:val="List Paragraph"/>
    <w:basedOn w:val="Normal"/>
    <w:uiPriority w:val="34"/>
    <w:qFormat/>
    <w:rsid w:val="007B68F7"/>
    <w:pPr>
      <w:ind w:left="720"/>
    </w:pPr>
  </w:style>
  <w:style w:type="paragraph" w:styleId="TOCHeading">
    <w:name w:val="TOC Heading"/>
    <w:basedOn w:val="Heading1"/>
    <w:next w:val="Normal"/>
    <w:uiPriority w:val="39"/>
    <w:qFormat/>
    <w:rsid w:val="00FC6031"/>
    <w:pPr>
      <w:keepLines/>
      <w:suppressAutoHyphens w:val="0"/>
      <w:spacing w:before="480" w:after="0" w:line="276" w:lineRule="auto"/>
      <w:outlineLvl w:val="9"/>
    </w:pPr>
    <w:rPr>
      <w:rFonts w:ascii="Cambria" w:eastAsia="MS Gothic" w:hAnsi="Cambria" w:cs="Cambria"/>
      <w:color w:val="365F91"/>
      <w:kern w:val="0"/>
      <w:sz w:val="28"/>
      <w:szCs w:val="28"/>
      <w:lang w:val="en-US" w:eastAsia="ja-JP"/>
    </w:rPr>
  </w:style>
  <w:style w:type="paragraph" w:styleId="TOC1">
    <w:name w:val="toc 1"/>
    <w:basedOn w:val="Normal"/>
    <w:next w:val="Normal"/>
    <w:autoRedefine/>
    <w:uiPriority w:val="39"/>
    <w:rsid w:val="00CF62C6"/>
    <w:pPr>
      <w:tabs>
        <w:tab w:val="left" w:pos="480"/>
        <w:tab w:val="right" w:leader="dot" w:pos="9627"/>
      </w:tabs>
    </w:pPr>
    <w:rPr>
      <w:b/>
      <w:bCs/>
      <w:noProof/>
      <w:lang w:eastAsia="lv-LV"/>
    </w:rPr>
  </w:style>
  <w:style w:type="paragraph" w:styleId="TOC2">
    <w:name w:val="toc 2"/>
    <w:basedOn w:val="Normal"/>
    <w:next w:val="Normal"/>
    <w:autoRedefine/>
    <w:uiPriority w:val="39"/>
    <w:rsid w:val="007F2A76"/>
    <w:pPr>
      <w:ind w:left="240"/>
    </w:pPr>
  </w:style>
  <w:style w:type="paragraph" w:styleId="TOC3">
    <w:name w:val="toc 3"/>
    <w:basedOn w:val="Normal"/>
    <w:next w:val="Normal"/>
    <w:autoRedefine/>
    <w:uiPriority w:val="99"/>
    <w:semiHidden/>
    <w:rsid w:val="007F2A76"/>
    <w:pPr>
      <w:ind w:left="480"/>
    </w:pPr>
  </w:style>
  <w:style w:type="paragraph" w:styleId="BodyText3">
    <w:name w:val="Body Text 3"/>
    <w:basedOn w:val="Normal"/>
    <w:link w:val="BodyText3Char"/>
    <w:uiPriority w:val="99"/>
    <w:semiHidden/>
    <w:rsid w:val="00530A9F"/>
    <w:pPr>
      <w:spacing w:after="120"/>
    </w:pPr>
    <w:rPr>
      <w:sz w:val="16"/>
      <w:szCs w:val="16"/>
    </w:rPr>
  </w:style>
  <w:style w:type="character" w:customStyle="1" w:styleId="BodyText3Char">
    <w:name w:val="Body Text 3 Char"/>
    <w:link w:val="BodyText3"/>
    <w:uiPriority w:val="99"/>
    <w:semiHidden/>
    <w:locked/>
    <w:rsid w:val="00530A9F"/>
    <w:rPr>
      <w:rFonts w:ascii="Times New Roman" w:hAnsi="Times New Roman" w:cs="Times New Roman"/>
      <w:sz w:val="16"/>
      <w:szCs w:val="16"/>
      <w:lang w:val="lv-LV" w:eastAsia="ar-SA" w:bidi="ar-SA"/>
    </w:rPr>
  </w:style>
  <w:style w:type="paragraph" w:customStyle="1" w:styleId="listparagraph0">
    <w:name w:val="listparagraph"/>
    <w:basedOn w:val="Normal"/>
    <w:rsid w:val="00DD3BF8"/>
    <w:pPr>
      <w:suppressAutoHyphens w:val="0"/>
      <w:spacing w:before="100" w:beforeAutospacing="1" w:after="100" w:afterAutospacing="1"/>
    </w:pPr>
    <w:rPr>
      <w:lang w:eastAsia="lv-LV"/>
    </w:rPr>
  </w:style>
  <w:style w:type="paragraph" w:customStyle="1" w:styleId="RakstzRakstzRakstzRakstzCharCharCharCharCharRakstzRakstzChar">
    <w:name w:val="Rakstz. Rakstz. Rakstz. Rakstz. Char Char Char Char Char Rakstz. Rakstz. Char"/>
    <w:basedOn w:val="Normal"/>
    <w:rsid w:val="00CB4FF9"/>
    <w:pPr>
      <w:suppressAutoHyphens w:val="0"/>
    </w:pPr>
    <w:rPr>
      <w:lang w:val="pl-PL" w:eastAsia="pl-PL"/>
    </w:rPr>
  </w:style>
  <w:style w:type="paragraph" w:styleId="Subtitle">
    <w:name w:val="Subtitle"/>
    <w:basedOn w:val="Normal"/>
    <w:next w:val="Normal"/>
    <w:link w:val="SubtitleChar"/>
    <w:qFormat/>
    <w:locked/>
    <w:rsid w:val="006A4922"/>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6A4922"/>
    <w:rPr>
      <w:rFonts w:asciiTheme="majorHAnsi" w:eastAsiaTheme="majorEastAsia" w:hAnsiTheme="majorHAnsi" w:cstheme="majorBidi"/>
      <w:i/>
      <w:iCs/>
      <w:color w:val="4F81BD" w:themeColor="accent1"/>
      <w:spacing w:val="15"/>
      <w:sz w:val="24"/>
      <w:szCs w:val="24"/>
      <w:lang w:eastAsia="ar-SA"/>
    </w:rPr>
  </w:style>
  <w:style w:type="paragraph" w:styleId="Caption">
    <w:name w:val="caption"/>
    <w:basedOn w:val="Normal"/>
    <w:next w:val="Normal"/>
    <w:unhideWhenUsed/>
    <w:qFormat/>
    <w:locked/>
    <w:rsid w:val="00D86C80"/>
    <w:pPr>
      <w:spacing w:after="200"/>
    </w:pPr>
    <w:rPr>
      <w:bCs/>
      <w:i/>
      <w:sz w:val="16"/>
      <w:szCs w:val="18"/>
    </w:rPr>
  </w:style>
  <w:style w:type="paragraph" w:styleId="Revision">
    <w:name w:val="Revision"/>
    <w:hidden/>
    <w:uiPriority w:val="99"/>
    <w:semiHidden/>
    <w:rsid w:val="00AC7836"/>
    <w:rPr>
      <w:rFonts w:ascii="Times New Roman" w:eastAsia="Times New Roman" w:hAnsi="Times New Roman"/>
      <w:sz w:val="24"/>
      <w:szCs w:val="24"/>
      <w:lang w:eastAsia="ar-SA"/>
    </w:rPr>
  </w:style>
  <w:style w:type="character" w:customStyle="1" w:styleId="Heading4Char">
    <w:name w:val="Heading 4 Char"/>
    <w:basedOn w:val="DefaultParagraphFont"/>
    <w:link w:val="Heading4"/>
    <w:rsid w:val="00E00A4F"/>
    <w:rPr>
      <w:rFonts w:asciiTheme="majorHAnsi" w:eastAsiaTheme="majorEastAsia" w:hAnsiTheme="majorHAnsi" w:cstheme="majorBidi"/>
      <w:i/>
      <w:iCs/>
      <w:color w:val="365F91" w:themeColor="accent1" w:themeShade="BF"/>
      <w:sz w:val="24"/>
      <w:szCs w:val="24"/>
      <w:lang w:eastAsia="ar-SA"/>
    </w:rPr>
  </w:style>
  <w:style w:type="character" w:customStyle="1" w:styleId="navbar-text">
    <w:name w:val="navbar-text"/>
    <w:rsid w:val="005B5BF8"/>
  </w:style>
  <w:style w:type="character" w:styleId="Emphasis">
    <w:name w:val="Emphasis"/>
    <w:basedOn w:val="DefaultParagraphFont"/>
    <w:qFormat/>
    <w:locked/>
    <w:rsid w:val="009121E6"/>
    <w:rPr>
      <w:rFonts w:cs="Times New Roman"/>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408604">
      <w:bodyDiv w:val="1"/>
      <w:marLeft w:val="0"/>
      <w:marRight w:val="0"/>
      <w:marTop w:val="0"/>
      <w:marBottom w:val="0"/>
      <w:divBdr>
        <w:top w:val="none" w:sz="0" w:space="0" w:color="auto"/>
        <w:left w:val="none" w:sz="0" w:space="0" w:color="auto"/>
        <w:bottom w:val="none" w:sz="0" w:space="0" w:color="auto"/>
        <w:right w:val="none" w:sz="0" w:space="0" w:color="auto"/>
      </w:divBdr>
    </w:div>
    <w:div w:id="91556967">
      <w:bodyDiv w:val="1"/>
      <w:marLeft w:val="0"/>
      <w:marRight w:val="0"/>
      <w:marTop w:val="0"/>
      <w:marBottom w:val="0"/>
      <w:divBdr>
        <w:top w:val="none" w:sz="0" w:space="0" w:color="auto"/>
        <w:left w:val="none" w:sz="0" w:space="0" w:color="auto"/>
        <w:bottom w:val="none" w:sz="0" w:space="0" w:color="auto"/>
        <w:right w:val="none" w:sz="0" w:space="0" w:color="auto"/>
      </w:divBdr>
    </w:div>
    <w:div w:id="93551756">
      <w:bodyDiv w:val="1"/>
      <w:marLeft w:val="0"/>
      <w:marRight w:val="0"/>
      <w:marTop w:val="0"/>
      <w:marBottom w:val="0"/>
      <w:divBdr>
        <w:top w:val="none" w:sz="0" w:space="0" w:color="auto"/>
        <w:left w:val="none" w:sz="0" w:space="0" w:color="auto"/>
        <w:bottom w:val="none" w:sz="0" w:space="0" w:color="auto"/>
        <w:right w:val="none" w:sz="0" w:space="0" w:color="auto"/>
      </w:divBdr>
    </w:div>
    <w:div w:id="122235091">
      <w:bodyDiv w:val="1"/>
      <w:marLeft w:val="0"/>
      <w:marRight w:val="0"/>
      <w:marTop w:val="0"/>
      <w:marBottom w:val="0"/>
      <w:divBdr>
        <w:top w:val="none" w:sz="0" w:space="0" w:color="auto"/>
        <w:left w:val="none" w:sz="0" w:space="0" w:color="auto"/>
        <w:bottom w:val="none" w:sz="0" w:space="0" w:color="auto"/>
        <w:right w:val="none" w:sz="0" w:space="0" w:color="auto"/>
      </w:divBdr>
    </w:div>
    <w:div w:id="181628443">
      <w:bodyDiv w:val="1"/>
      <w:marLeft w:val="0"/>
      <w:marRight w:val="0"/>
      <w:marTop w:val="0"/>
      <w:marBottom w:val="0"/>
      <w:divBdr>
        <w:top w:val="none" w:sz="0" w:space="0" w:color="auto"/>
        <w:left w:val="none" w:sz="0" w:space="0" w:color="auto"/>
        <w:bottom w:val="none" w:sz="0" w:space="0" w:color="auto"/>
        <w:right w:val="none" w:sz="0" w:space="0" w:color="auto"/>
      </w:divBdr>
    </w:div>
    <w:div w:id="224024463">
      <w:bodyDiv w:val="1"/>
      <w:marLeft w:val="0"/>
      <w:marRight w:val="0"/>
      <w:marTop w:val="0"/>
      <w:marBottom w:val="0"/>
      <w:divBdr>
        <w:top w:val="none" w:sz="0" w:space="0" w:color="auto"/>
        <w:left w:val="none" w:sz="0" w:space="0" w:color="auto"/>
        <w:bottom w:val="none" w:sz="0" w:space="0" w:color="auto"/>
        <w:right w:val="none" w:sz="0" w:space="0" w:color="auto"/>
      </w:divBdr>
    </w:div>
    <w:div w:id="256603653">
      <w:bodyDiv w:val="1"/>
      <w:marLeft w:val="0"/>
      <w:marRight w:val="0"/>
      <w:marTop w:val="0"/>
      <w:marBottom w:val="0"/>
      <w:divBdr>
        <w:top w:val="none" w:sz="0" w:space="0" w:color="auto"/>
        <w:left w:val="none" w:sz="0" w:space="0" w:color="auto"/>
        <w:bottom w:val="none" w:sz="0" w:space="0" w:color="auto"/>
        <w:right w:val="none" w:sz="0" w:space="0" w:color="auto"/>
      </w:divBdr>
    </w:div>
    <w:div w:id="308051317">
      <w:bodyDiv w:val="1"/>
      <w:marLeft w:val="0"/>
      <w:marRight w:val="0"/>
      <w:marTop w:val="0"/>
      <w:marBottom w:val="0"/>
      <w:divBdr>
        <w:top w:val="none" w:sz="0" w:space="0" w:color="auto"/>
        <w:left w:val="none" w:sz="0" w:space="0" w:color="auto"/>
        <w:bottom w:val="none" w:sz="0" w:space="0" w:color="auto"/>
        <w:right w:val="none" w:sz="0" w:space="0" w:color="auto"/>
      </w:divBdr>
    </w:div>
    <w:div w:id="342320082">
      <w:bodyDiv w:val="1"/>
      <w:marLeft w:val="0"/>
      <w:marRight w:val="0"/>
      <w:marTop w:val="0"/>
      <w:marBottom w:val="0"/>
      <w:divBdr>
        <w:top w:val="none" w:sz="0" w:space="0" w:color="auto"/>
        <w:left w:val="none" w:sz="0" w:space="0" w:color="auto"/>
        <w:bottom w:val="none" w:sz="0" w:space="0" w:color="auto"/>
        <w:right w:val="none" w:sz="0" w:space="0" w:color="auto"/>
      </w:divBdr>
    </w:div>
    <w:div w:id="401217368">
      <w:bodyDiv w:val="1"/>
      <w:marLeft w:val="0"/>
      <w:marRight w:val="0"/>
      <w:marTop w:val="0"/>
      <w:marBottom w:val="0"/>
      <w:divBdr>
        <w:top w:val="none" w:sz="0" w:space="0" w:color="auto"/>
        <w:left w:val="none" w:sz="0" w:space="0" w:color="auto"/>
        <w:bottom w:val="none" w:sz="0" w:space="0" w:color="auto"/>
        <w:right w:val="none" w:sz="0" w:space="0" w:color="auto"/>
      </w:divBdr>
    </w:div>
    <w:div w:id="474640542">
      <w:bodyDiv w:val="1"/>
      <w:marLeft w:val="0"/>
      <w:marRight w:val="0"/>
      <w:marTop w:val="0"/>
      <w:marBottom w:val="0"/>
      <w:divBdr>
        <w:top w:val="none" w:sz="0" w:space="0" w:color="auto"/>
        <w:left w:val="none" w:sz="0" w:space="0" w:color="auto"/>
        <w:bottom w:val="none" w:sz="0" w:space="0" w:color="auto"/>
        <w:right w:val="none" w:sz="0" w:space="0" w:color="auto"/>
      </w:divBdr>
    </w:div>
    <w:div w:id="509879086">
      <w:bodyDiv w:val="1"/>
      <w:marLeft w:val="0"/>
      <w:marRight w:val="0"/>
      <w:marTop w:val="0"/>
      <w:marBottom w:val="0"/>
      <w:divBdr>
        <w:top w:val="none" w:sz="0" w:space="0" w:color="auto"/>
        <w:left w:val="none" w:sz="0" w:space="0" w:color="auto"/>
        <w:bottom w:val="none" w:sz="0" w:space="0" w:color="auto"/>
        <w:right w:val="none" w:sz="0" w:space="0" w:color="auto"/>
      </w:divBdr>
    </w:div>
    <w:div w:id="630936834">
      <w:bodyDiv w:val="1"/>
      <w:marLeft w:val="0"/>
      <w:marRight w:val="0"/>
      <w:marTop w:val="0"/>
      <w:marBottom w:val="0"/>
      <w:divBdr>
        <w:top w:val="none" w:sz="0" w:space="0" w:color="auto"/>
        <w:left w:val="none" w:sz="0" w:space="0" w:color="auto"/>
        <w:bottom w:val="none" w:sz="0" w:space="0" w:color="auto"/>
        <w:right w:val="none" w:sz="0" w:space="0" w:color="auto"/>
      </w:divBdr>
    </w:div>
    <w:div w:id="642659249">
      <w:bodyDiv w:val="1"/>
      <w:marLeft w:val="0"/>
      <w:marRight w:val="0"/>
      <w:marTop w:val="0"/>
      <w:marBottom w:val="0"/>
      <w:divBdr>
        <w:top w:val="none" w:sz="0" w:space="0" w:color="auto"/>
        <w:left w:val="none" w:sz="0" w:space="0" w:color="auto"/>
        <w:bottom w:val="none" w:sz="0" w:space="0" w:color="auto"/>
        <w:right w:val="none" w:sz="0" w:space="0" w:color="auto"/>
      </w:divBdr>
    </w:div>
    <w:div w:id="645280280">
      <w:bodyDiv w:val="1"/>
      <w:marLeft w:val="0"/>
      <w:marRight w:val="0"/>
      <w:marTop w:val="0"/>
      <w:marBottom w:val="0"/>
      <w:divBdr>
        <w:top w:val="none" w:sz="0" w:space="0" w:color="auto"/>
        <w:left w:val="none" w:sz="0" w:space="0" w:color="auto"/>
        <w:bottom w:val="none" w:sz="0" w:space="0" w:color="auto"/>
        <w:right w:val="none" w:sz="0" w:space="0" w:color="auto"/>
      </w:divBdr>
    </w:div>
    <w:div w:id="682169852">
      <w:bodyDiv w:val="1"/>
      <w:marLeft w:val="0"/>
      <w:marRight w:val="0"/>
      <w:marTop w:val="0"/>
      <w:marBottom w:val="0"/>
      <w:divBdr>
        <w:top w:val="none" w:sz="0" w:space="0" w:color="auto"/>
        <w:left w:val="none" w:sz="0" w:space="0" w:color="auto"/>
        <w:bottom w:val="none" w:sz="0" w:space="0" w:color="auto"/>
        <w:right w:val="none" w:sz="0" w:space="0" w:color="auto"/>
      </w:divBdr>
    </w:div>
    <w:div w:id="698318564">
      <w:marLeft w:val="0"/>
      <w:marRight w:val="0"/>
      <w:marTop w:val="0"/>
      <w:marBottom w:val="0"/>
      <w:divBdr>
        <w:top w:val="none" w:sz="0" w:space="0" w:color="auto"/>
        <w:left w:val="none" w:sz="0" w:space="0" w:color="auto"/>
        <w:bottom w:val="none" w:sz="0" w:space="0" w:color="auto"/>
        <w:right w:val="none" w:sz="0" w:space="0" w:color="auto"/>
      </w:divBdr>
    </w:div>
    <w:div w:id="698318565">
      <w:marLeft w:val="0"/>
      <w:marRight w:val="0"/>
      <w:marTop w:val="0"/>
      <w:marBottom w:val="0"/>
      <w:divBdr>
        <w:top w:val="none" w:sz="0" w:space="0" w:color="auto"/>
        <w:left w:val="none" w:sz="0" w:space="0" w:color="auto"/>
        <w:bottom w:val="none" w:sz="0" w:space="0" w:color="auto"/>
        <w:right w:val="none" w:sz="0" w:space="0" w:color="auto"/>
      </w:divBdr>
    </w:div>
    <w:div w:id="698318566">
      <w:marLeft w:val="0"/>
      <w:marRight w:val="0"/>
      <w:marTop w:val="0"/>
      <w:marBottom w:val="0"/>
      <w:divBdr>
        <w:top w:val="none" w:sz="0" w:space="0" w:color="auto"/>
        <w:left w:val="none" w:sz="0" w:space="0" w:color="auto"/>
        <w:bottom w:val="none" w:sz="0" w:space="0" w:color="auto"/>
        <w:right w:val="none" w:sz="0" w:space="0" w:color="auto"/>
      </w:divBdr>
    </w:div>
    <w:div w:id="698318567">
      <w:marLeft w:val="0"/>
      <w:marRight w:val="0"/>
      <w:marTop w:val="0"/>
      <w:marBottom w:val="0"/>
      <w:divBdr>
        <w:top w:val="none" w:sz="0" w:space="0" w:color="auto"/>
        <w:left w:val="none" w:sz="0" w:space="0" w:color="auto"/>
        <w:bottom w:val="none" w:sz="0" w:space="0" w:color="auto"/>
        <w:right w:val="none" w:sz="0" w:space="0" w:color="auto"/>
      </w:divBdr>
    </w:div>
    <w:div w:id="698318568">
      <w:marLeft w:val="0"/>
      <w:marRight w:val="0"/>
      <w:marTop w:val="0"/>
      <w:marBottom w:val="0"/>
      <w:divBdr>
        <w:top w:val="none" w:sz="0" w:space="0" w:color="auto"/>
        <w:left w:val="none" w:sz="0" w:space="0" w:color="auto"/>
        <w:bottom w:val="none" w:sz="0" w:space="0" w:color="auto"/>
        <w:right w:val="none" w:sz="0" w:space="0" w:color="auto"/>
      </w:divBdr>
    </w:div>
    <w:div w:id="698318569">
      <w:marLeft w:val="0"/>
      <w:marRight w:val="0"/>
      <w:marTop w:val="0"/>
      <w:marBottom w:val="0"/>
      <w:divBdr>
        <w:top w:val="none" w:sz="0" w:space="0" w:color="auto"/>
        <w:left w:val="none" w:sz="0" w:space="0" w:color="auto"/>
        <w:bottom w:val="none" w:sz="0" w:space="0" w:color="auto"/>
        <w:right w:val="none" w:sz="0" w:space="0" w:color="auto"/>
      </w:divBdr>
    </w:div>
    <w:div w:id="698318570">
      <w:marLeft w:val="0"/>
      <w:marRight w:val="0"/>
      <w:marTop w:val="0"/>
      <w:marBottom w:val="0"/>
      <w:divBdr>
        <w:top w:val="none" w:sz="0" w:space="0" w:color="auto"/>
        <w:left w:val="none" w:sz="0" w:space="0" w:color="auto"/>
        <w:bottom w:val="none" w:sz="0" w:space="0" w:color="auto"/>
        <w:right w:val="none" w:sz="0" w:space="0" w:color="auto"/>
      </w:divBdr>
    </w:div>
    <w:div w:id="698318571">
      <w:marLeft w:val="0"/>
      <w:marRight w:val="0"/>
      <w:marTop w:val="0"/>
      <w:marBottom w:val="0"/>
      <w:divBdr>
        <w:top w:val="none" w:sz="0" w:space="0" w:color="auto"/>
        <w:left w:val="none" w:sz="0" w:space="0" w:color="auto"/>
        <w:bottom w:val="none" w:sz="0" w:space="0" w:color="auto"/>
        <w:right w:val="none" w:sz="0" w:space="0" w:color="auto"/>
      </w:divBdr>
    </w:div>
    <w:div w:id="698318572">
      <w:marLeft w:val="0"/>
      <w:marRight w:val="0"/>
      <w:marTop w:val="0"/>
      <w:marBottom w:val="0"/>
      <w:divBdr>
        <w:top w:val="none" w:sz="0" w:space="0" w:color="auto"/>
        <w:left w:val="none" w:sz="0" w:space="0" w:color="auto"/>
        <w:bottom w:val="none" w:sz="0" w:space="0" w:color="auto"/>
        <w:right w:val="none" w:sz="0" w:space="0" w:color="auto"/>
      </w:divBdr>
    </w:div>
    <w:div w:id="698318573">
      <w:marLeft w:val="0"/>
      <w:marRight w:val="0"/>
      <w:marTop w:val="0"/>
      <w:marBottom w:val="0"/>
      <w:divBdr>
        <w:top w:val="none" w:sz="0" w:space="0" w:color="auto"/>
        <w:left w:val="none" w:sz="0" w:space="0" w:color="auto"/>
        <w:bottom w:val="none" w:sz="0" w:space="0" w:color="auto"/>
        <w:right w:val="none" w:sz="0" w:space="0" w:color="auto"/>
      </w:divBdr>
    </w:div>
    <w:div w:id="698318574">
      <w:marLeft w:val="0"/>
      <w:marRight w:val="0"/>
      <w:marTop w:val="0"/>
      <w:marBottom w:val="0"/>
      <w:divBdr>
        <w:top w:val="none" w:sz="0" w:space="0" w:color="auto"/>
        <w:left w:val="none" w:sz="0" w:space="0" w:color="auto"/>
        <w:bottom w:val="none" w:sz="0" w:space="0" w:color="auto"/>
        <w:right w:val="none" w:sz="0" w:space="0" w:color="auto"/>
      </w:divBdr>
    </w:div>
    <w:div w:id="698318575">
      <w:marLeft w:val="0"/>
      <w:marRight w:val="0"/>
      <w:marTop w:val="0"/>
      <w:marBottom w:val="0"/>
      <w:divBdr>
        <w:top w:val="none" w:sz="0" w:space="0" w:color="auto"/>
        <w:left w:val="none" w:sz="0" w:space="0" w:color="auto"/>
        <w:bottom w:val="none" w:sz="0" w:space="0" w:color="auto"/>
        <w:right w:val="none" w:sz="0" w:space="0" w:color="auto"/>
      </w:divBdr>
    </w:div>
    <w:div w:id="698318576">
      <w:marLeft w:val="0"/>
      <w:marRight w:val="0"/>
      <w:marTop w:val="0"/>
      <w:marBottom w:val="0"/>
      <w:divBdr>
        <w:top w:val="none" w:sz="0" w:space="0" w:color="auto"/>
        <w:left w:val="none" w:sz="0" w:space="0" w:color="auto"/>
        <w:bottom w:val="none" w:sz="0" w:space="0" w:color="auto"/>
        <w:right w:val="none" w:sz="0" w:space="0" w:color="auto"/>
      </w:divBdr>
    </w:div>
    <w:div w:id="698318577">
      <w:marLeft w:val="0"/>
      <w:marRight w:val="0"/>
      <w:marTop w:val="0"/>
      <w:marBottom w:val="0"/>
      <w:divBdr>
        <w:top w:val="none" w:sz="0" w:space="0" w:color="auto"/>
        <w:left w:val="none" w:sz="0" w:space="0" w:color="auto"/>
        <w:bottom w:val="none" w:sz="0" w:space="0" w:color="auto"/>
        <w:right w:val="none" w:sz="0" w:space="0" w:color="auto"/>
      </w:divBdr>
    </w:div>
    <w:div w:id="698318578">
      <w:marLeft w:val="0"/>
      <w:marRight w:val="0"/>
      <w:marTop w:val="0"/>
      <w:marBottom w:val="0"/>
      <w:divBdr>
        <w:top w:val="none" w:sz="0" w:space="0" w:color="auto"/>
        <w:left w:val="none" w:sz="0" w:space="0" w:color="auto"/>
        <w:bottom w:val="none" w:sz="0" w:space="0" w:color="auto"/>
        <w:right w:val="none" w:sz="0" w:space="0" w:color="auto"/>
      </w:divBdr>
    </w:div>
    <w:div w:id="698318579">
      <w:marLeft w:val="0"/>
      <w:marRight w:val="0"/>
      <w:marTop w:val="0"/>
      <w:marBottom w:val="0"/>
      <w:divBdr>
        <w:top w:val="none" w:sz="0" w:space="0" w:color="auto"/>
        <w:left w:val="none" w:sz="0" w:space="0" w:color="auto"/>
        <w:bottom w:val="none" w:sz="0" w:space="0" w:color="auto"/>
        <w:right w:val="none" w:sz="0" w:space="0" w:color="auto"/>
      </w:divBdr>
    </w:div>
    <w:div w:id="698318580">
      <w:marLeft w:val="0"/>
      <w:marRight w:val="0"/>
      <w:marTop w:val="0"/>
      <w:marBottom w:val="0"/>
      <w:divBdr>
        <w:top w:val="none" w:sz="0" w:space="0" w:color="auto"/>
        <w:left w:val="none" w:sz="0" w:space="0" w:color="auto"/>
        <w:bottom w:val="none" w:sz="0" w:space="0" w:color="auto"/>
        <w:right w:val="none" w:sz="0" w:space="0" w:color="auto"/>
      </w:divBdr>
    </w:div>
    <w:div w:id="698318581">
      <w:marLeft w:val="0"/>
      <w:marRight w:val="0"/>
      <w:marTop w:val="0"/>
      <w:marBottom w:val="0"/>
      <w:divBdr>
        <w:top w:val="none" w:sz="0" w:space="0" w:color="auto"/>
        <w:left w:val="none" w:sz="0" w:space="0" w:color="auto"/>
        <w:bottom w:val="none" w:sz="0" w:space="0" w:color="auto"/>
        <w:right w:val="none" w:sz="0" w:space="0" w:color="auto"/>
      </w:divBdr>
    </w:div>
    <w:div w:id="698318582">
      <w:marLeft w:val="0"/>
      <w:marRight w:val="0"/>
      <w:marTop w:val="0"/>
      <w:marBottom w:val="0"/>
      <w:divBdr>
        <w:top w:val="none" w:sz="0" w:space="0" w:color="auto"/>
        <w:left w:val="none" w:sz="0" w:space="0" w:color="auto"/>
        <w:bottom w:val="none" w:sz="0" w:space="0" w:color="auto"/>
        <w:right w:val="none" w:sz="0" w:space="0" w:color="auto"/>
      </w:divBdr>
    </w:div>
    <w:div w:id="698318583">
      <w:marLeft w:val="0"/>
      <w:marRight w:val="0"/>
      <w:marTop w:val="0"/>
      <w:marBottom w:val="0"/>
      <w:divBdr>
        <w:top w:val="none" w:sz="0" w:space="0" w:color="auto"/>
        <w:left w:val="none" w:sz="0" w:space="0" w:color="auto"/>
        <w:bottom w:val="none" w:sz="0" w:space="0" w:color="auto"/>
        <w:right w:val="none" w:sz="0" w:space="0" w:color="auto"/>
      </w:divBdr>
    </w:div>
    <w:div w:id="698318584">
      <w:marLeft w:val="0"/>
      <w:marRight w:val="0"/>
      <w:marTop w:val="0"/>
      <w:marBottom w:val="0"/>
      <w:divBdr>
        <w:top w:val="none" w:sz="0" w:space="0" w:color="auto"/>
        <w:left w:val="none" w:sz="0" w:space="0" w:color="auto"/>
        <w:bottom w:val="none" w:sz="0" w:space="0" w:color="auto"/>
        <w:right w:val="none" w:sz="0" w:space="0" w:color="auto"/>
      </w:divBdr>
    </w:div>
    <w:div w:id="698318585">
      <w:marLeft w:val="0"/>
      <w:marRight w:val="0"/>
      <w:marTop w:val="0"/>
      <w:marBottom w:val="0"/>
      <w:divBdr>
        <w:top w:val="none" w:sz="0" w:space="0" w:color="auto"/>
        <w:left w:val="none" w:sz="0" w:space="0" w:color="auto"/>
        <w:bottom w:val="none" w:sz="0" w:space="0" w:color="auto"/>
        <w:right w:val="none" w:sz="0" w:space="0" w:color="auto"/>
      </w:divBdr>
    </w:div>
    <w:div w:id="698318586">
      <w:marLeft w:val="0"/>
      <w:marRight w:val="0"/>
      <w:marTop w:val="0"/>
      <w:marBottom w:val="0"/>
      <w:divBdr>
        <w:top w:val="none" w:sz="0" w:space="0" w:color="auto"/>
        <w:left w:val="none" w:sz="0" w:space="0" w:color="auto"/>
        <w:bottom w:val="none" w:sz="0" w:space="0" w:color="auto"/>
        <w:right w:val="none" w:sz="0" w:space="0" w:color="auto"/>
      </w:divBdr>
    </w:div>
    <w:div w:id="698318587">
      <w:marLeft w:val="0"/>
      <w:marRight w:val="0"/>
      <w:marTop w:val="0"/>
      <w:marBottom w:val="0"/>
      <w:divBdr>
        <w:top w:val="none" w:sz="0" w:space="0" w:color="auto"/>
        <w:left w:val="none" w:sz="0" w:space="0" w:color="auto"/>
        <w:bottom w:val="none" w:sz="0" w:space="0" w:color="auto"/>
        <w:right w:val="none" w:sz="0" w:space="0" w:color="auto"/>
      </w:divBdr>
    </w:div>
    <w:div w:id="698318588">
      <w:marLeft w:val="0"/>
      <w:marRight w:val="0"/>
      <w:marTop w:val="0"/>
      <w:marBottom w:val="0"/>
      <w:divBdr>
        <w:top w:val="none" w:sz="0" w:space="0" w:color="auto"/>
        <w:left w:val="none" w:sz="0" w:space="0" w:color="auto"/>
        <w:bottom w:val="none" w:sz="0" w:space="0" w:color="auto"/>
        <w:right w:val="none" w:sz="0" w:space="0" w:color="auto"/>
      </w:divBdr>
    </w:div>
    <w:div w:id="698318589">
      <w:marLeft w:val="0"/>
      <w:marRight w:val="0"/>
      <w:marTop w:val="0"/>
      <w:marBottom w:val="0"/>
      <w:divBdr>
        <w:top w:val="none" w:sz="0" w:space="0" w:color="auto"/>
        <w:left w:val="none" w:sz="0" w:space="0" w:color="auto"/>
        <w:bottom w:val="none" w:sz="0" w:space="0" w:color="auto"/>
        <w:right w:val="none" w:sz="0" w:space="0" w:color="auto"/>
      </w:divBdr>
    </w:div>
    <w:div w:id="698318590">
      <w:marLeft w:val="0"/>
      <w:marRight w:val="0"/>
      <w:marTop w:val="0"/>
      <w:marBottom w:val="0"/>
      <w:divBdr>
        <w:top w:val="none" w:sz="0" w:space="0" w:color="auto"/>
        <w:left w:val="none" w:sz="0" w:space="0" w:color="auto"/>
        <w:bottom w:val="none" w:sz="0" w:space="0" w:color="auto"/>
        <w:right w:val="none" w:sz="0" w:space="0" w:color="auto"/>
      </w:divBdr>
    </w:div>
    <w:div w:id="698318591">
      <w:marLeft w:val="0"/>
      <w:marRight w:val="0"/>
      <w:marTop w:val="0"/>
      <w:marBottom w:val="0"/>
      <w:divBdr>
        <w:top w:val="none" w:sz="0" w:space="0" w:color="auto"/>
        <w:left w:val="none" w:sz="0" w:space="0" w:color="auto"/>
        <w:bottom w:val="none" w:sz="0" w:space="0" w:color="auto"/>
        <w:right w:val="none" w:sz="0" w:space="0" w:color="auto"/>
      </w:divBdr>
    </w:div>
    <w:div w:id="698318592">
      <w:marLeft w:val="0"/>
      <w:marRight w:val="0"/>
      <w:marTop w:val="0"/>
      <w:marBottom w:val="0"/>
      <w:divBdr>
        <w:top w:val="none" w:sz="0" w:space="0" w:color="auto"/>
        <w:left w:val="none" w:sz="0" w:space="0" w:color="auto"/>
        <w:bottom w:val="none" w:sz="0" w:space="0" w:color="auto"/>
        <w:right w:val="none" w:sz="0" w:space="0" w:color="auto"/>
      </w:divBdr>
    </w:div>
    <w:div w:id="698318593">
      <w:marLeft w:val="0"/>
      <w:marRight w:val="0"/>
      <w:marTop w:val="0"/>
      <w:marBottom w:val="0"/>
      <w:divBdr>
        <w:top w:val="none" w:sz="0" w:space="0" w:color="auto"/>
        <w:left w:val="none" w:sz="0" w:space="0" w:color="auto"/>
        <w:bottom w:val="none" w:sz="0" w:space="0" w:color="auto"/>
        <w:right w:val="none" w:sz="0" w:space="0" w:color="auto"/>
      </w:divBdr>
    </w:div>
    <w:div w:id="747386761">
      <w:bodyDiv w:val="1"/>
      <w:marLeft w:val="0"/>
      <w:marRight w:val="0"/>
      <w:marTop w:val="0"/>
      <w:marBottom w:val="0"/>
      <w:divBdr>
        <w:top w:val="none" w:sz="0" w:space="0" w:color="auto"/>
        <w:left w:val="none" w:sz="0" w:space="0" w:color="auto"/>
        <w:bottom w:val="none" w:sz="0" w:space="0" w:color="auto"/>
        <w:right w:val="none" w:sz="0" w:space="0" w:color="auto"/>
      </w:divBdr>
    </w:div>
    <w:div w:id="782307405">
      <w:bodyDiv w:val="1"/>
      <w:marLeft w:val="0"/>
      <w:marRight w:val="0"/>
      <w:marTop w:val="0"/>
      <w:marBottom w:val="0"/>
      <w:divBdr>
        <w:top w:val="none" w:sz="0" w:space="0" w:color="auto"/>
        <w:left w:val="none" w:sz="0" w:space="0" w:color="auto"/>
        <w:bottom w:val="none" w:sz="0" w:space="0" w:color="auto"/>
        <w:right w:val="none" w:sz="0" w:space="0" w:color="auto"/>
      </w:divBdr>
    </w:div>
    <w:div w:id="823935312">
      <w:bodyDiv w:val="1"/>
      <w:marLeft w:val="0"/>
      <w:marRight w:val="0"/>
      <w:marTop w:val="0"/>
      <w:marBottom w:val="0"/>
      <w:divBdr>
        <w:top w:val="none" w:sz="0" w:space="0" w:color="auto"/>
        <w:left w:val="none" w:sz="0" w:space="0" w:color="auto"/>
        <w:bottom w:val="none" w:sz="0" w:space="0" w:color="auto"/>
        <w:right w:val="none" w:sz="0" w:space="0" w:color="auto"/>
      </w:divBdr>
    </w:div>
    <w:div w:id="830028055">
      <w:bodyDiv w:val="1"/>
      <w:marLeft w:val="0"/>
      <w:marRight w:val="0"/>
      <w:marTop w:val="0"/>
      <w:marBottom w:val="0"/>
      <w:divBdr>
        <w:top w:val="none" w:sz="0" w:space="0" w:color="auto"/>
        <w:left w:val="none" w:sz="0" w:space="0" w:color="auto"/>
        <w:bottom w:val="none" w:sz="0" w:space="0" w:color="auto"/>
        <w:right w:val="none" w:sz="0" w:space="0" w:color="auto"/>
      </w:divBdr>
    </w:div>
    <w:div w:id="851838498">
      <w:bodyDiv w:val="1"/>
      <w:marLeft w:val="0"/>
      <w:marRight w:val="0"/>
      <w:marTop w:val="0"/>
      <w:marBottom w:val="0"/>
      <w:divBdr>
        <w:top w:val="none" w:sz="0" w:space="0" w:color="auto"/>
        <w:left w:val="none" w:sz="0" w:space="0" w:color="auto"/>
        <w:bottom w:val="none" w:sz="0" w:space="0" w:color="auto"/>
        <w:right w:val="none" w:sz="0" w:space="0" w:color="auto"/>
      </w:divBdr>
    </w:div>
    <w:div w:id="1054819431">
      <w:bodyDiv w:val="1"/>
      <w:marLeft w:val="0"/>
      <w:marRight w:val="0"/>
      <w:marTop w:val="0"/>
      <w:marBottom w:val="0"/>
      <w:divBdr>
        <w:top w:val="none" w:sz="0" w:space="0" w:color="auto"/>
        <w:left w:val="none" w:sz="0" w:space="0" w:color="auto"/>
        <w:bottom w:val="none" w:sz="0" w:space="0" w:color="auto"/>
        <w:right w:val="none" w:sz="0" w:space="0" w:color="auto"/>
      </w:divBdr>
    </w:div>
    <w:div w:id="1056128751">
      <w:bodyDiv w:val="1"/>
      <w:marLeft w:val="0"/>
      <w:marRight w:val="0"/>
      <w:marTop w:val="0"/>
      <w:marBottom w:val="0"/>
      <w:divBdr>
        <w:top w:val="none" w:sz="0" w:space="0" w:color="auto"/>
        <w:left w:val="none" w:sz="0" w:space="0" w:color="auto"/>
        <w:bottom w:val="none" w:sz="0" w:space="0" w:color="auto"/>
        <w:right w:val="none" w:sz="0" w:space="0" w:color="auto"/>
      </w:divBdr>
    </w:div>
    <w:div w:id="1076440106">
      <w:bodyDiv w:val="1"/>
      <w:marLeft w:val="0"/>
      <w:marRight w:val="0"/>
      <w:marTop w:val="0"/>
      <w:marBottom w:val="0"/>
      <w:divBdr>
        <w:top w:val="none" w:sz="0" w:space="0" w:color="auto"/>
        <w:left w:val="none" w:sz="0" w:space="0" w:color="auto"/>
        <w:bottom w:val="none" w:sz="0" w:space="0" w:color="auto"/>
        <w:right w:val="none" w:sz="0" w:space="0" w:color="auto"/>
      </w:divBdr>
    </w:div>
    <w:div w:id="1094324594">
      <w:bodyDiv w:val="1"/>
      <w:marLeft w:val="0"/>
      <w:marRight w:val="0"/>
      <w:marTop w:val="0"/>
      <w:marBottom w:val="0"/>
      <w:divBdr>
        <w:top w:val="none" w:sz="0" w:space="0" w:color="auto"/>
        <w:left w:val="none" w:sz="0" w:space="0" w:color="auto"/>
        <w:bottom w:val="none" w:sz="0" w:space="0" w:color="auto"/>
        <w:right w:val="none" w:sz="0" w:space="0" w:color="auto"/>
      </w:divBdr>
    </w:div>
    <w:div w:id="1102190396">
      <w:bodyDiv w:val="1"/>
      <w:marLeft w:val="0"/>
      <w:marRight w:val="0"/>
      <w:marTop w:val="0"/>
      <w:marBottom w:val="0"/>
      <w:divBdr>
        <w:top w:val="none" w:sz="0" w:space="0" w:color="auto"/>
        <w:left w:val="none" w:sz="0" w:space="0" w:color="auto"/>
        <w:bottom w:val="none" w:sz="0" w:space="0" w:color="auto"/>
        <w:right w:val="none" w:sz="0" w:space="0" w:color="auto"/>
      </w:divBdr>
    </w:div>
    <w:div w:id="1162621646">
      <w:bodyDiv w:val="1"/>
      <w:marLeft w:val="0"/>
      <w:marRight w:val="0"/>
      <w:marTop w:val="0"/>
      <w:marBottom w:val="0"/>
      <w:divBdr>
        <w:top w:val="none" w:sz="0" w:space="0" w:color="auto"/>
        <w:left w:val="none" w:sz="0" w:space="0" w:color="auto"/>
        <w:bottom w:val="none" w:sz="0" w:space="0" w:color="auto"/>
        <w:right w:val="none" w:sz="0" w:space="0" w:color="auto"/>
      </w:divBdr>
    </w:div>
    <w:div w:id="1213884455">
      <w:bodyDiv w:val="1"/>
      <w:marLeft w:val="0"/>
      <w:marRight w:val="0"/>
      <w:marTop w:val="0"/>
      <w:marBottom w:val="0"/>
      <w:divBdr>
        <w:top w:val="none" w:sz="0" w:space="0" w:color="auto"/>
        <w:left w:val="none" w:sz="0" w:space="0" w:color="auto"/>
        <w:bottom w:val="none" w:sz="0" w:space="0" w:color="auto"/>
        <w:right w:val="none" w:sz="0" w:space="0" w:color="auto"/>
      </w:divBdr>
    </w:div>
    <w:div w:id="1224561802">
      <w:bodyDiv w:val="1"/>
      <w:marLeft w:val="0"/>
      <w:marRight w:val="0"/>
      <w:marTop w:val="0"/>
      <w:marBottom w:val="0"/>
      <w:divBdr>
        <w:top w:val="none" w:sz="0" w:space="0" w:color="auto"/>
        <w:left w:val="none" w:sz="0" w:space="0" w:color="auto"/>
        <w:bottom w:val="none" w:sz="0" w:space="0" w:color="auto"/>
        <w:right w:val="none" w:sz="0" w:space="0" w:color="auto"/>
      </w:divBdr>
    </w:div>
    <w:div w:id="1262831586">
      <w:bodyDiv w:val="1"/>
      <w:marLeft w:val="0"/>
      <w:marRight w:val="0"/>
      <w:marTop w:val="0"/>
      <w:marBottom w:val="0"/>
      <w:divBdr>
        <w:top w:val="none" w:sz="0" w:space="0" w:color="auto"/>
        <w:left w:val="none" w:sz="0" w:space="0" w:color="auto"/>
        <w:bottom w:val="none" w:sz="0" w:space="0" w:color="auto"/>
        <w:right w:val="none" w:sz="0" w:space="0" w:color="auto"/>
      </w:divBdr>
    </w:div>
    <w:div w:id="1316572003">
      <w:bodyDiv w:val="1"/>
      <w:marLeft w:val="0"/>
      <w:marRight w:val="0"/>
      <w:marTop w:val="0"/>
      <w:marBottom w:val="0"/>
      <w:divBdr>
        <w:top w:val="none" w:sz="0" w:space="0" w:color="auto"/>
        <w:left w:val="none" w:sz="0" w:space="0" w:color="auto"/>
        <w:bottom w:val="none" w:sz="0" w:space="0" w:color="auto"/>
        <w:right w:val="none" w:sz="0" w:space="0" w:color="auto"/>
      </w:divBdr>
    </w:div>
    <w:div w:id="1378311562">
      <w:bodyDiv w:val="1"/>
      <w:marLeft w:val="0"/>
      <w:marRight w:val="0"/>
      <w:marTop w:val="0"/>
      <w:marBottom w:val="0"/>
      <w:divBdr>
        <w:top w:val="none" w:sz="0" w:space="0" w:color="auto"/>
        <w:left w:val="none" w:sz="0" w:space="0" w:color="auto"/>
        <w:bottom w:val="none" w:sz="0" w:space="0" w:color="auto"/>
        <w:right w:val="none" w:sz="0" w:space="0" w:color="auto"/>
      </w:divBdr>
    </w:div>
    <w:div w:id="1423180139">
      <w:bodyDiv w:val="1"/>
      <w:marLeft w:val="0"/>
      <w:marRight w:val="0"/>
      <w:marTop w:val="0"/>
      <w:marBottom w:val="0"/>
      <w:divBdr>
        <w:top w:val="none" w:sz="0" w:space="0" w:color="auto"/>
        <w:left w:val="none" w:sz="0" w:space="0" w:color="auto"/>
        <w:bottom w:val="none" w:sz="0" w:space="0" w:color="auto"/>
        <w:right w:val="none" w:sz="0" w:space="0" w:color="auto"/>
      </w:divBdr>
    </w:div>
    <w:div w:id="1455633184">
      <w:bodyDiv w:val="1"/>
      <w:marLeft w:val="0"/>
      <w:marRight w:val="0"/>
      <w:marTop w:val="0"/>
      <w:marBottom w:val="0"/>
      <w:divBdr>
        <w:top w:val="none" w:sz="0" w:space="0" w:color="auto"/>
        <w:left w:val="none" w:sz="0" w:space="0" w:color="auto"/>
        <w:bottom w:val="none" w:sz="0" w:space="0" w:color="auto"/>
        <w:right w:val="none" w:sz="0" w:space="0" w:color="auto"/>
      </w:divBdr>
    </w:div>
    <w:div w:id="1458183641">
      <w:bodyDiv w:val="1"/>
      <w:marLeft w:val="0"/>
      <w:marRight w:val="0"/>
      <w:marTop w:val="0"/>
      <w:marBottom w:val="0"/>
      <w:divBdr>
        <w:top w:val="none" w:sz="0" w:space="0" w:color="auto"/>
        <w:left w:val="none" w:sz="0" w:space="0" w:color="auto"/>
        <w:bottom w:val="none" w:sz="0" w:space="0" w:color="auto"/>
        <w:right w:val="none" w:sz="0" w:space="0" w:color="auto"/>
      </w:divBdr>
    </w:div>
    <w:div w:id="1530100100">
      <w:bodyDiv w:val="1"/>
      <w:marLeft w:val="0"/>
      <w:marRight w:val="0"/>
      <w:marTop w:val="0"/>
      <w:marBottom w:val="0"/>
      <w:divBdr>
        <w:top w:val="none" w:sz="0" w:space="0" w:color="auto"/>
        <w:left w:val="none" w:sz="0" w:space="0" w:color="auto"/>
        <w:bottom w:val="none" w:sz="0" w:space="0" w:color="auto"/>
        <w:right w:val="none" w:sz="0" w:space="0" w:color="auto"/>
      </w:divBdr>
    </w:div>
    <w:div w:id="1602295907">
      <w:bodyDiv w:val="1"/>
      <w:marLeft w:val="0"/>
      <w:marRight w:val="0"/>
      <w:marTop w:val="0"/>
      <w:marBottom w:val="0"/>
      <w:divBdr>
        <w:top w:val="none" w:sz="0" w:space="0" w:color="auto"/>
        <w:left w:val="none" w:sz="0" w:space="0" w:color="auto"/>
        <w:bottom w:val="none" w:sz="0" w:space="0" w:color="auto"/>
        <w:right w:val="none" w:sz="0" w:space="0" w:color="auto"/>
      </w:divBdr>
    </w:div>
    <w:div w:id="1620792363">
      <w:bodyDiv w:val="1"/>
      <w:marLeft w:val="0"/>
      <w:marRight w:val="0"/>
      <w:marTop w:val="0"/>
      <w:marBottom w:val="0"/>
      <w:divBdr>
        <w:top w:val="none" w:sz="0" w:space="0" w:color="auto"/>
        <w:left w:val="none" w:sz="0" w:space="0" w:color="auto"/>
        <w:bottom w:val="none" w:sz="0" w:space="0" w:color="auto"/>
        <w:right w:val="none" w:sz="0" w:space="0" w:color="auto"/>
      </w:divBdr>
    </w:div>
    <w:div w:id="1634368496">
      <w:bodyDiv w:val="1"/>
      <w:marLeft w:val="0"/>
      <w:marRight w:val="0"/>
      <w:marTop w:val="0"/>
      <w:marBottom w:val="0"/>
      <w:divBdr>
        <w:top w:val="none" w:sz="0" w:space="0" w:color="auto"/>
        <w:left w:val="none" w:sz="0" w:space="0" w:color="auto"/>
        <w:bottom w:val="none" w:sz="0" w:space="0" w:color="auto"/>
        <w:right w:val="none" w:sz="0" w:space="0" w:color="auto"/>
      </w:divBdr>
    </w:div>
    <w:div w:id="1713920392">
      <w:bodyDiv w:val="1"/>
      <w:marLeft w:val="0"/>
      <w:marRight w:val="0"/>
      <w:marTop w:val="0"/>
      <w:marBottom w:val="0"/>
      <w:divBdr>
        <w:top w:val="none" w:sz="0" w:space="0" w:color="auto"/>
        <w:left w:val="none" w:sz="0" w:space="0" w:color="auto"/>
        <w:bottom w:val="none" w:sz="0" w:space="0" w:color="auto"/>
        <w:right w:val="none" w:sz="0" w:space="0" w:color="auto"/>
      </w:divBdr>
    </w:div>
    <w:div w:id="1720595523">
      <w:bodyDiv w:val="1"/>
      <w:marLeft w:val="0"/>
      <w:marRight w:val="0"/>
      <w:marTop w:val="0"/>
      <w:marBottom w:val="0"/>
      <w:divBdr>
        <w:top w:val="none" w:sz="0" w:space="0" w:color="auto"/>
        <w:left w:val="none" w:sz="0" w:space="0" w:color="auto"/>
        <w:bottom w:val="none" w:sz="0" w:space="0" w:color="auto"/>
        <w:right w:val="none" w:sz="0" w:space="0" w:color="auto"/>
      </w:divBdr>
    </w:div>
    <w:div w:id="1730809587">
      <w:bodyDiv w:val="1"/>
      <w:marLeft w:val="0"/>
      <w:marRight w:val="0"/>
      <w:marTop w:val="0"/>
      <w:marBottom w:val="0"/>
      <w:divBdr>
        <w:top w:val="none" w:sz="0" w:space="0" w:color="auto"/>
        <w:left w:val="none" w:sz="0" w:space="0" w:color="auto"/>
        <w:bottom w:val="none" w:sz="0" w:space="0" w:color="auto"/>
        <w:right w:val="none" w:sz="0" w:space="0" w:color="auto"/>
      </w:divBdr>
    </w:div>
    <w:div w:id="1742557794">
      <w:bodyDiv w:val="1"/>
      <w:marLeft w:val="0"/>
      <w:marRight w:val="0"/>
      <w:marTop w:val="0"/>
      <w:marBottom w:val="0"/>
      <w:divBdr>
        <w:top w:val="none" w:sz="0" w:space="0" w:color="auto"/>
        <w:left w:val="none" w:sz="0" w:space="0" w:color="auto"/>
        <w:bottom w:val="none" w:sz="0" w:space="0" w:color="auto"/>
        <w:right w:val="none" w:sz="0" w:space="0" w:color="auto"/>
      </w:divBdr>
    </w:div>
    <w:div w:id="1786730196">
      <w:bodyDiv w:val="1"/>
      <w:marLeft w:val="0"/>
      <w:marRight w:val="0"/>
      <w:marTop w:val="0"/>
      <w:marBottom w:val="0"/>
      <w:divBdr>
        <w:top w:val="none" w:sz="0" w:space="0" w:color="auto"/>
        <w:left w:val="none" w:sz="0" w:space="0" w:color="auto"/>
        <w:bottom w:val="none" w:sz="0" w:space="0" w:color="auto"/>
        <w:right w:val="none" w:sz="0" w:space="0" w:color="auto"/>
      </w:divBdr>
    </w:div>
    <w:div w:id="1806655898">
      <w:bodyDiv w:val="1"/>
      <w:marLeft w:val="0"/>
      <w:marRight w:val="0"/>
      <w:marTop w:val="0"/>
      <w:marBottom w:val="0"/>
      <w:divBdr>
        <w:top w:val="none" w:sz="0" w:space="0" w:color="auto"/>
        <w:left w:val="none" w:sz="0" w:space="0" w:color="auto"/>
        <w:bottom w:val="none" w:sz="0" w:space="0" w:color="auto"/>
        <w:right w:val="none" w:sz="0" w:space="0" w:color="auto"/>
      </w:divBdr>
    </w:div>
    <w:div w:id="1836341389">
      <w:bodyDiv w:val="1"/>
      <w:marLeft w:val="0"/>
      <w:marRight w:val="0"/>
      <w:marTop w:val="0"/>
      <w:marBottom w:val="0"/>
      <w:divBdr>
        <w:top w:val="none" w:sz="0" w:space="0" w:color="auto"/>
        <w:left w:val="none" w:sz="0" w:space="0" w:color="auto"/>
        <w:bottom w:val="none" w:sz="0" w:space="0" w:color="auto"/>
        <w:right w:val="none" w:sz="0" w:space="0" w:color="auto"/>
      </w:divBdr>
    </w:div>
    <w:div w:id="1876043976">
      <w:bodyDiv w:val="1"/>
      <w:marLeft w:val="0"/>
      <w:marRight w:val="0"/>
      <w:marTop w:val="0"/>
      <w:marBottom w:val="0"/>
      <w:divBdr>
        <w:top w:val="none" w:sz="0" w:space="0" w:color="auto"/>
        <w:left w:val="none" w:sz="0" w:space="0" w:color="auto"/>
        <w:bottom w:val="none" w:sz="0" w:space="0" w:color="auto"/>
        <w:right w:val="none" w:sz="0" w:space="0" w:color="auto"/>
      </w:divBdr>
    </w:div>
    <w:div w:id="1890066130">
      <w:bodyDiv w:val="1"/>
      <w:marLeft w:val="0"/>
      <w:marRight w:val="0"/>
      <w:marTop w:val="0"/>
      <w:marBottom w:val="0"/>
      <w:divBdr>
        <w:top w:val="none" w:sz="0" w:space="0" w:color="auto"/>
        <w:left w:val="none" w:sz="0" w:space="0" w:color="auto"/>
        <w:bottom w:val="none" w:sz="0" w:space="0" w:color="auto"/>
        <w:right w:val="none" w:sz="0" w:space="0" w:color="auto"/>
      </w:divBdr>
    </w:div>
    <w:div w:id="1988127509">
      <w:bodyDiv w:val="1"/>
      <w:marLeft w:val="0"/>
      <w:marRight w:val="0"/>
      <w:marTop w:val="0"/>
      <w:marBottom w:val="0"/>
      <w:divBdr>
        <w:top w:val="none" w:sz="0" w:space="0" w:color="auto"/>
        <w:left w:val="none" w:sz="0" w:space="0" w:color="auto"/>
        <w:bottom w:val="none" w:sz="0" w:space="0" w:color="auto"/>
        <w:right w:val="none" w:sz="0" w:space="0" w:color="auto"/>
      </w:divBdr>
    </w:div>
    <w:div w:id="2004621374">
      <w:bodyDiv w:val="1"/>
      <w:marLeft w:val="0"/>
      <w:marRight w:val="0"/>
      <w:marTop w:val="0"/>
      <w:marBottom w:val="0"/>
      <w:divBdr>
        <w:top w:val="none" w:sz="0" w:space="0" w:color="auto"/>
        <w:left w:val="none" w:sz="0" w:space="0" w:color="auto"/>
        <w:bottom w:val="none" w:sz="0" w:space="0" w:color="auto"/>
        <w:right w:val="none" w:sz="0" w:space="0" w:color="auto"/>
      </w:divBdr>
    </w:div>
    <w:div w:id="2030639251">
      <w:bodyDiv w:val="1"/>
      <w:marLeft w:val="0"/>
      <w:marRight w:val="0"/>
      <w:marTop w:val="0"/>
      <w:marBottom w:val="0"/>
      <w:divBdr>
        <w:top w:val="none" w:sz="0" w:space="0" w:color="auto"/>
        <w:left w:val="none" w:sz="0" w:space="0" w:color="auto"/>
        <w:bottom w:val="none" w:sz="0" w:space="0" w:color="auto"/>
        <w:right w:val="none" w:sz="0" w:space="0" w:color="auto"/>
      </w:divBdr>
    </w:div>
    <w:div w:id="2047020812">
      <w:bodyDiv w:val="1"/>
      <w:marLeft w:val="0"/>
      <w:marRight w:val="0"/>
      <w:marTop w:val="0"/>
      <w:marBottom w:val="0"/>
      <w:divBdr>
        <w:top w:val="none" w:sz="0" w:space="0" w:color="auto"/>
        <w:left w:val="none" w:sz="0" w:space="0" w:color="auto"/>
        <w:bottom w:val="none" w:sz="0" w:space="0" w:color="auto"/>
        <w:right w:val="none" w:sz="0" w:space="0" w:color="auto"/>
      </w:divBdr>
    </w:div>
    <w:div w:id="2053653666">
      <w:bodyDiv w:val="1"/>
      <w:marLeft w:val="0"/>
      <w:marRight w:val="0"/>
      <w:marTop w:val="0"/>
      <w:marBottom w:val="0"/>
      <w:divBdr>
        <w:top w:val="none" w:sz="0" w:space="0" w:color="auto"/>
        <w:left w:val="none" w:sz="0" w:space="0" w:color="auto"/>
        <w:bottom w:val="none" w:sz="0" w:space="0" w:color="auto"/>
        <w:right w:val="none" w:sz="0" w:space="0" w:color="auto"/>
      </w:divBdr>
    </w:div>
    <w:div w:id="2068525564">
      <w:bodyDiv w:val="1"/>
      <w:marLeft w:val="0"/>
      <w:marRight w:val="0"/>
      <w:marTop w:val="0"/>
      <w:marBottom w:val="0"/>
      <w:divBdr>
        <w:top w:val="none" w:sz="0" w:space="0" w:color="auto"/>
        <w:left w:val="none" w:sz="0" w:space="0" w:color="auto"/>
        <w:bottom w:val="none" w:sz="0" w:space="0" w:color="auto"/>
        <w:right w:val="none" w:sz="0" w:space="0" w:color="auto"/>
      </w:divBdr>
    </w:div>
    <w:div w:id="2079934546">
      <w:bodyDiv w:val="1"/>
      <w:marLeft w:val="0"/>
      <w:marRight w:val="0"/>
      <w:marTop w:val="0"/>
      <w:marBottom w:val="0"/>
      <w:divBdr>
        <w:top w:val="none" w:sz="0" w:space="0" w:color="auto"/>
        <w:left w:val="none" w:sz="0" w:space="0" w:color="auto"/>
        <w:bottom w:val="none" w:sz="0" w:space="0" w:color="auto"/>
        <w:right w:val="none" w:sz="0" w:space="0" w:color="auto"/>
      </w:divBdr>
    </w:div>
    <w:div w:id="2109544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emf"/><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image" Target="media/image37.emf"/><Relationship Id="rId50" Type="http://schemas.openxmlformats.org/officeDocument/2006/relationships/image" Target="media/image40.png"/><Relationship Id="rId55" Type="http://schemas.openxmlformats.org/officeDocument/2006/relationships/image" Target="media/image45.png"/><Relationship Id="rId63" Type="http://schemas.openxmlformats.org/officeDocument/2006/relationships/image" Target="media/image53.png"/><Relationship Id="rId68"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6.emf"/><Relationship Id="rId29" Type="http://schemas.openxmlformats.org/officeDocument/2006/relationships/image" Target="media/image19.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image" Target="media/image43.png"/><Relationship Id="rId58" Type="http://schemas.openxmlformats.org/officeDocument/2006/relationships/image" Target="media/image48.png"/><Relationship Id="rId66" Type="http://schemas.openxmlformats.org/officeDocument/2006/relationships/image" Target="media/image56.png"/><Relationship Id="rId87" Type="http://schemas.microsoft.com/office/2011/relationships/commentsExtended" Target="commentsExtended.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image" Target="media/image47.png"/><Relationship Id="rId61" Type="http://schemas.openxmlformats.org/officeDocument/2006/relationships/image" Target="media/image51.png"/><Relationship Id="rId10" Type="http://schemas.openxmlformats.org/officeDocument/2006/relationships/hyperlink" Target="http://www.nva.gov.lv/" TargetMode="External"/><Relationship Id="rId19" Type="http://schemas.openxmlformats.org/officeDocument/2006/relationships/image" Target="media/image9.png"/><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2.emf"/><Relationship Id="rId60" Type="http://schemas.openxmlformats.org/officeDocument/2006/relationships/image" Target="media/image50.png"/><Relationship Id="rId65" Type="http://schemas.openxmlformats.org/officeDocument/2006/relationships/image" Target="media/image55.png"/><Relationship Id="rId4" Type="http://schemas.microsoft.com/office/2007/relationships/stylesWithEffects" Target="stylesWithEffects.xml"/><Relationship Id="rId9" Type="http://schemas.openxmlformats.org/officeDocument/2006/relationships/hyperlink" Target="mailto:nva@nva.gov.lv" TargetMode="Externa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image" Target="media/image46.png"/><Relationship Id="rId64" Type="http://schemas.openxmlformats.org/officeDocument/2006/relationships/image" Target="media/image54.png"/><Relationship Id="rId69"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41.png"/><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emf"/><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emf"/><Relationship Id="rId59" Type="http://schemas.openxmlformats.org/officeDocument/2006/relationships/image" Target="media/image49.png"/><Relationship Id="rId67" Type="http://schemas.openxmlformats.org/officeDocument/2006/relationships/footer" Target="footer1.xml"/><Relationship Id="rId20" Type="http://schemas.openxmlformats.org/officeDocument/2006/relationships/image" Target="media/image10.emf"/><Relationship Id="rId41" Type="http://schemas.openxmlformats.org/officeDocument/2006/relationships/image" Target="media/image31.png"/><Relationship Id="rId54" Type="http://schemas.openxmlformats.org/officeDocument/2006/relationships/image" Target="media/image44.png"/><Relationship Id="rId62" Type="http://schemas.openxmlformats.org/officeDocument/2006/relationships/image" Target="media/image52.png"/><Relationship Id="rId88"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D523F1-7CB2-483C-900C-14CA771839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41171</Words>
  <Characters>23469</Characters>
  <Application>Microsoft Office Word</Application>
  <DocSecurity>0</DocSecurity>
  <Lines>195</Lines>
  <Paragraphs>129</Paragraphs>
  <ScaleCrop>false</ScaleCrop>
  <HeadingPairs>
    <vt:vector size="2" baseType="variant">
      <vt:variant>
        <vt:lpstr>Title</vt:lpstr>
      </vt:variant>
      <vt:variant>
        <vt:i4>1</vt:i4>
      </vt:variant>
    </vt:vector>
  </HeadingPairs>
  <TitlesOfParts>
    <vt:vector size="1" baseType="lpstr">
      <vt:lpstr>pielikums</vt:lpstr>
    </vt:vector>
  </TitlesOfParts>
  <Company>NVA</Company>
  <LinksUpToDate>false</LinksUpToDate>
  <CharactersWithSpaces>64511</CharactersWithSpaces>
  <SharedDoc>false</SharedDoc>
  <HLinks>
    <vt:vector size="48" baseType="variant">
      <vt:variant>
        <vt:i4>1507386</vt:i4>
      </vt:variant>
      <vt:variant>
        <vt:i4>44</vt:i4>
      </vt:variant>
      <vt:variant>
        <vt:i4>0</vt:i4>
      </vt:variant>
      <vt:variant>
        <vt:i4>5</vt:i4>
      </vt:variant>
      <vt:variant>
        <vt:lpwstr/>
      </vt:variant>
      <vt:variant>
        <vt:lpwstr>_Toc370215804</vt:lpwstr>
      </vt:variant>
      <vt:variant>
        <vt:i4>1507386</vt:i4>
      </vt:variant>
      <vt:variant>
        <vt:i4>38</vt:i4>
      </vt:variant>
      <vt:variant>
        <vt:i4>0</vt:i4>
      </vt:variant>
      <vt:variant>
        <vt:i4>5</vt:i4>
      </vt:variant>
      <vt:variant>
        <vt:lpwstr/>
      </vt:variant>
      <vt:variant>
        <vt:lpwstr>_Toc370215803</vt:lpwstr>
      </vt:variant>
      <vt:variant>
        <vt:i4>1507386</vt:i4>
      </vt:variant>
      <vt:variant>
        <vt:i4>32</vt:i4>
      </vt:variant>
      <vt:variant>
        <vt:i4>0</vt:i4>
      </vt:variant>
      <vt:variant>
        <vt:i4>5</vt:i4>
      </vt:variant>
      <vt:variant>
        <vt:lpwstr/>
      </vt:variant>
      <vt:variant>
        <vt:lpwstr>_Toc370215802</vt:lpwstr>
      </vt:variant>
      <vt:variant>
        <vt:i4>1507386</vt:i4>
      </vt:variant>
      <vt:variant>
        <vt:i4>26</vt:i4>
      </vt:variant>
      <vt:variant>
        <vt:i4>0</vt:i4>
      </vt:variant>
      <vt:variant>
        <vt:i4>5</vt:i4>
      </vt:variant>
      <vt:variant>
        <vt:lpwstr/>
      </vt:variant>
      <vt:variant>
        <vt:lpwstr>_Toc370215801</vt:lpwstr>
      </vt:variant>
      <vt:variant>
        <vt:i4>1507386</vt:i4>
      </vt:variant>
      <vt:variant>
        <vt:i4>20</vt:i4>
      </vt:variant>
      <vt:variant>
        <vt:i4>0</vt:i4>
      </vt:variant>
      <vt:variant>
        <vt:i4>5</vt:i4>
      </vt:variant>
      <vt:variant>
        <vt:lpwstr/>
      </vt:variant>
      <vt:variant>
        <vt:lpwstr>_Toc370215800</vt:lpwstr>
      </vt:variant>
      <vt:variant>
        <vt:i4>1966133</vt:i4>
      </vt:variant>
      <vt:variant>
        <vt:i4>14</vt:i4>
      </vt:variant>
      <vt:variant>
        <vt:i4>0</vt:i4>
      </vt:variant>
      <vt:variant>
        <vt:i4>5</vt:i4>
      </vt:variant>
      <vt:variant>
        <vt:lpwstr/>
      </vt:variant>
      <vt:variant>
        <vt:lpwstr>_Toc370215799</vt:lpwstr>
      </vt:variant>
      <vt:variant>
        <vt:i4>1966133</vt:i4>
      </vt:variant>
      <vt:variant>
        <vt:i4>8</vt:i4>
      </vt:variant>
      <vt:variant>
        <vt:i4>0</vt:i4>
      </vt:variant>
      <vt:variant>
        <vt:i4>5</vt:i4>
      </vt:variant>
      <vt:variant>
        <vt:lpwstr/>
      </vt:variant>
      <vt:variant>
        <vt:lpwstr>_Toc370215798</vt:lpwstr>
      </vt:variant>
      <vt:variant>
        <vt:i4>1966133</vt:i4>
      </vt:variant>
      <vt:variant>
        <vt:i4>2</vt:i4>
      </vt:variant>
      <vt:variant>
        <vt:i4>0</vt:i4>
      </vt:variant>
      <vt:variant>
        <vt:i4>5</vt:i4>
      </vt:variant>
      <vt:variant>
        <vt:lpwstr/>
      </vt:variant>
      <vt:variant>
        <vt:lpwstr>_Toc370215797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pielikums</dc:title>
  <dc:creator>User</dc:creator>
  <cp:lastModifiedBy>Andris Maskalovs</cp:lastModifiedBy>
  <cp:revision>2</cp:revision>
  <cp:lastPrinted>2016-02-22T13:03:00Z</cp:lastPrinted>
  <dcterms:created xsi:type="dcterms:W3CDTF">2017-02-09T15:13:00Z</dcterms:created>
  <dcterms:modified xsi:type="dcterms:W3CDTF">2017-02-09T15:13:00Z</dcterms:modified>
</cp:coreProperties>
</file>