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2D62" w14:textId="77777777" w:rsidR="00293F47" w:rsidRDefault="00293F47" w:rsidP="00293F47">
      <w:pPr>
        <w:spacing w:after="0" w:line="240" w:lineRule="auto"/>
        <w:rPr>
          <w:rFonts w:ascii="Times New Roman" w:hAnsi="Times New Roman"/>
          <w:b/>
          <w:sz w:val="28"/>
          <w:szCs w:val="28"/>
        </w:rPr>
      </w:pPr>
    </w:p>
    <w:p w14:paraId="4F46D4CE" w14:textId="77777777" w:rsidR="003235D3" w:rsidRDefault="002C533D" w:rsidP="008D0DC6">
      <w:pPr>
        <w:spacing w:after="0" w:line="240" w:lineRule="auto"/>
        <w:jc w:val="center"/>
        <w:rPr>
          <w:rFonts w:ascii="Times New Roman" w:hAnsi="Times New Roman"/>
          <w:b/>
          <w:sz w:val="28"/>
          <w:szCs w:val="28"/>
        </w:rPr>
      </w:pPr>
      <w:r>
        <w:rPr>
          <w:noProof/>
          <w:lang w:eastAsia="lv-LV"/>
        </w:rPr>
        <w:drawing>
          <wp:inline distT="0" distB="0" distL="0" distR="0" wp14:anchorId="04BEB65A" wp14:editId="236651C5">
            <wp:extent cx="3774449" cy="794950"/>
            <wp:effectExtent l="0" t="0" r="0" b="5715"/>
            <wp:docPr id="3" name="Picture 3" descr="Description: http://www.esfondi.lv/upload/00-logo/logo_2014_2020/LV_ID_EU_logo_ansamblis/LV/BW/LV_ID_EU_logo_ansamblis_ESF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esfondi.lv/upload/00-logo/logo_2014_2020/LV_ID_EU_logo_ansamblis/LV/BW/LV_ID_EU_logo_ansamblis_ESF_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449" cy="801268"/>
                    </a:xfrm>
                    <a:prstGeom prst="rect">
                      <a:avLst/>
                    </a:prstGeom>
                    <a:noFill/>
                    <a:ln>
                      <a:noFill/>
                    </a:ln>
                  </pic:spPr>
                </pic:pic>
              </a:graphicData>
            </a:graphic>
          </wp:inline>
        </w:drawing>
      </w:r>
    </w:p>
    <w:p w14:paraId="6B5EB242" w14:textId="77777777" w:rsidR="002C533D" w:rsidRPr="00DD0C44" w:rsidRDefault="002C533D" w:rsidP="00293F47">
      <w:pPr>
        <w:spacing w:after="0" w:line="240" w:lineRule="auto"/>
        <w:rPr>
          <w:rFonts w:ascii="Times New Roman" w:hAnsi="Times New Roman"/>
          <w:b/>
          <w:sz w:val="28"/>
          <w:szCs w:val="28"/>
        </w:rPr>
      </w:pPr>
    </w:p>
    <w:p w14:paraId="2AE97C7F" w14:textId="77777777" w:rsidR="00F905CB" w:rsidRDefault="003467E2" w:rsidP="00BB5F21">
      <w:pPr>
        <w:spacing w:after="0" w:line="360" w:lineRule="auto"/>
        <w:jc w:val="center"/>
        <w:rPr>
          <w:rFonts w:ascii="Times New Roman" w:hAnsi="Times New Roman"/>
          <w:b/>
          <w:sz w:val="28"/>
          <w:szCs w:val="28"/>
        </w:rPr>
      </w:pPr>
      <w:bookmarkStart w:id="0" w:name="_GoBack"/>
      <w:bookmarkEnd w:id="0"/>
      <w:r>
        <w:rPr>
          <w:rFonts w:ascii="Times New Roman" w:hAnsi="Times New Roman"/>
          <w:b/>
          <w:sz w:val="28"/>
          <w:szCs w:val="28"/>
        </w:rPr>
        <w:t>ESF projekts “</w:t>
      </w:r>
      <w:r w:rsidR="00377E81" w:rsidRPr="00DD0C44">
        <w:rPr>
          <w:rFonts w:ascii="Times New Roman" w:hAnsi="Times New Roman"/>
          <w:b/>
          <w:sz w:val="28"/>
          <w:szCs w:val="28"/>
        </w:rPr>
        <w:t>Subsidētās darbavietas bezdarbniekiem</w:t>
      </w:r>
      <w:r w:rsidR="00841A2E" w:rsidRPr="00DD0C44">
        <w:rPr>
          <w:rFonts w:ascii="Times New Roman" w:hAnsi="Times New Roman"/>
          <w:b/>
          <w:sz w:val="28"/>
          <w:szCs w:val="28"/>
        </w:rPr>
        <w:t>”</w:t>
      </w:r>
    </w:p>
    <w:p w14:paraId="5A59EAFA" w14:textId="77777777" w:rsidR="00151170" w:rsidRDefault="00DD0C44" w:rsidP="00BB5F21">
      <w:pPr>
        <w:spacing w:after="0" w:line="360" w:lineRule="auto"/>
        <w:jc w:val="center"/>
        <w:rPr>
          <w:rFonts w:ascii="Times New Roman" w:hAnsi="Times New Roman"/>
          <w:b/>
          <w:bCs/>
          <w:sz w:val="28"/>
          <w:szCs w:val="28"/>
        </w:rPr>
      </w:pPr>
      <w:r w:rsidRPr="00DD0C44">
        <w:rPr>
          <w:rFonts w:ascii="Times New Roman" w:hAnsi="Times New Roman"/>
          <w:b/>
          <w:bCs/>
          <w:sz w:val="28"/>
          <w:szCs w:val="28"/>
        </w:rPr>
        <w:t>N</w:t>
      </w:r>
      <w:r w:rsidR="00151170" w:rsidRPr="00DD0C44">
        <w:rPr>
          <w:rFonts w:ascii="Times New Roman" w:hAnsi="Times New Roman"/>
          <w:b/>
          <w:bCs/>
          <w:sz w:val="28"/>
          <w:szCs w:val="28"/>
        </w:rPr>
        <w:t>r.9.1.1.1/15/I/001</w:t>
      </w:r>
    </w:p>
    <w:p w14:paraId="469866AA" w14:textId="6BBF67A8" w:rsidR="00DD0C44" w:rsidRPr="00DD0C44" w:rsidRDefault="00DD0C44" w:rsidP="00BB5F21">
      <w:pPr>
        <w:spacing w:after="0" w:line="360" w:lineRule="auto"/>
        <w:jc w:val="center"/>
        <w:rPr>
          <w:rFonts w:ascii="Times New Roman" w:hAnsi="Times New Roman"/>
          <w:sz w:val="28"/>
          <w:szCs w:val="28"/>
        </w:rPr>
      </w:pPr>
      <w:r w:rsidRPr="00DD0C44">
        <w:rPr>
          <w:rFonts w:ascii="Times New Roman" w:hAnsi="Times New Roman"/>
          <w:bCs/>
          <w:sz w:val="28"/>
          <w:szCs w:val="28"/>
        </w:rPr>
        <w:t>(Īstenošanas periods no 02.02.2015. līdz 31.12.202</w:t>
      </w:r>
      <w:r w:rsidR="006A0658">
        <w:rPr>
          <w:rFonts w:ascii="Times New Roman" w:hAnsi="Times New Roman"/>
          <w:bCs/>
          <w:sz w:val="28"/>
          <w:szCs w:val="28"/>
        </w:rPr>
        <w:t>3</w:t>
      </w:r>
      <w:r w:rsidRPr="00DD0C44">
        <w:rPr>
          <w:rFonts w:ascii="Times New Roman" w:hAnsi="Times New Roman"/>
          <w:bCs/>
          <w:sz w:val="28"/>
          <w:szCs w:val="28"/>
        </w:rPr>
        <w:t>.)</w:t>
      </w:r>
    </w:p>
    <w:p w14:paraId="5FA76C89" w14:textId="77777777" w:rsidR="00C31080" w:rsidRPr="00C31080" w:rsidRDefault="00C31080" w:rsidP="00F16B06">
      <w:pPr>
        <w:spacing w:after="0" w:line="360" w:lineRule="auto"/>
        <w:rPr>
          <w:rFonts w:ascii="Times New Roman" w:hAnsi="Times New Roman"/>
          <w:b/>
          <w:sz w:val="26"/>
          <w:szCs w:val="26"/>
        </w:rPr>
      </w:pPr>
      <w:r w:rsidRPr="00C31080">
        <w:rPr>
          <w:rFonts w:ascii="Times New Roman" w:hAnsi="Times New Roman"/>
          <w:b/>
          <w:sz w:val="26"/>
          <w:szCs w:val="26"/>
        </w:rPr>
        <w:t xml:space="preserve">Izveidoto </w:t>
      </w:r>
      <w:r w:rsidR="00163018">
        <w:rPr>
          <w:rFonts w:ascii="Times New Roman" w:hAnsi="Times New Roman"/>
          <w:b/>
          <w:sz w:val="26"/>
          <w:szCs w:val="26"/>
        </w:rPr>
        <w:t xml:space="preserve">subsidēto </w:t>
      </w:r>
      <w:r w:rsidRPr="00C31080">
        <w:rPr>
          <w:rFonts w:ascii="Times New Roman" w:hAnsi="Times New Roman"/>
          <w:b/>
          <w:sz w:val="26"/>
          <w:szCs w:val="26"/>
        </w:rPr>
        <w:t>darba vietu skaits</w:t>
      </w:r>
    </w:p>
    <w:p w14:paraId="34FBA960" w14:textId="3BCC639C" w:rsidR="00163018" w:rsidRDefault="003467E2" w:rsidP="008D0DC6">
      <w:pPr>
        <w:spacing w:after="0" w:line="264" w:lineRule="auto"/>
        <w:ind w:firstLine="720"/>
        <w:jc w:val="both"/>
        <w:rPr>
          <w:rFonts w:ascii="Times New Roman" w:hAnsi="Times New Roman"/>
          <w:sz w:val="24"/>
          <w:szCs w:val="24"/>
        </w:rPr>
      </w:pPr>
      <w:r>
        <w:rPr>
          <w:rFonts w:ascii="Times New Roman" w:hAnsi="Times New Roman"/>
          <w:sz w:val="24"/>
          <w:szCs w:val="24"/>
        </w:rPr>
        <w:t>ESF projekta “</w:t>
      </w:r>
      <w:r w:rsidR="002A4B02">
        <w:rPr>
          <w:rFonts w:ascii="Times New Roman" w:hAnsi="Times New Roman"/>
          <w:sz w:val="24"/>
          <w:szCs w:val="24"/>
        </w:rPr>
        <w:t>Subsidētās darbavietas bezdarbniekiem</w:t>
      </w:r>
      <w:r w:rsidR="00333400">
        <w:rPr>
          <w:rFonts w:ascii="Times New Roman" w:hAnsi="Times New Roman"/>
          <w:sz w:val="24"/>
          <w:szCs w:val="24"/>
        </w:rPr>
        <w:t>”</w:t>
      </w:r>
      <w:r w:rsidR="00923793">
        <w:rPr>
          <w:rFonts w:ascii="Times New Roman" w:hAnsi="Times New Roman"/>
          <w:sz w:val="24"/>
          <w:szCs w:val="24"/>
        </w:rPr>
        <w:t xml:space="preserve"> Nr.9.1.1.1/15/I/001</w:t>
      </w:r>
      <w:r w:rsidR="00333400">
        <w:rPr>
          <w:rFonts w:ascii="Times New Roman" w:hAnsi="Times New Roman"/>
          <w:sz w:val="24"/>
          <w:szCs w:val="24"/>
        </w:rPr>
        <w:t xml:space="preserve"> (turpmāk</w:t>
      </w:r>
      <w:r w:rsidR="00923793">
        <w:rPr>
          <w:rFonts w:ascii="Times New Roman" w:hAnsi="Times New Roman"/>
          <w:sz w:val="24"/>
          <w:szCs w:val="24"/>
        </w:rPr>
        <w:t xml:space="preserve"> – </w:t>
      </w:r>
      <w:r w:rsidR="003235D3">
        <w:rPr>
          <w:rFonts w:ascii="Times New Roman" w:hAnsi="Times New Roman"/>
          <w:sz w:val="24"/>
          <w:szCs w:val="24"/>
        </w:rPr>
        <w:t>p</w:t>
      </w:r>
      <w:r w:rsidR="00333400">
        <w:rPr>
          <w:rFonts w:ascii="Times New Roman" w:hAnsi="Times New Roman"/>
          <w:sz w:val="24"/>
          <w:szCs w:val="24"/>
        </w:rPr>
        <w:t xml:space="preserve">rojekts) </w:t>
      </w:r>
      <w:r w:rsidR="00333400" w:rsidRPr="006925FD">
        <w:rPr>
          <w:rFonts w:ascii="Times New Roman" w:hAnsi="Times New Roman"/>
          <w:sz w:val="24"/>
          <w:szCs w:val="24"/>
        </w:rPr>
        <w:t>ietvaros līdz 20</w:t>
      </w:r>
      <w:r w:rsidR="005630A4">
        <w:rPr>
          <w:rFonts w:ascii="Times New Roman" w:hAnsi="Times New Roman"/>
          <w:sz w:val="24"/>
          <w:szCs w:val="24"/>
        </w:rPr>
        <w:t>2</w:t>
      </w:r>
      <w:r w:rsidR="00477E01">
        <w:rPr>
          <w:rFonts w:ascii="Times New Roman" w:hAnsi="Times New Roman"/>
          <w:sz w:val="24"/>
          <w:szCs w:val="24"/>
        </w:rPr>
        <w:t>2</w:t>
      </w:r>
      <w:r w:rsidR="00333400" w:rsidRPr="006925FD">
        <w:rPr>
          <w:rFonts w:ascii="Times New Roman" w:hAnsi="Times New Roman"/>
          <w:sz w:val="24"/>
          <w:szCs w:val="24"/>
        </w:rPr>
        <w:t>.</w:t>
      </w:r>
      <w:r w:rsidR="00C83929">
        <w:rPr>
          <w:rFonts w:ascii="Times New Roman" w:hAnsi="Times New Roman"/>
          <w:sz w:val="24"/>
          <w:szCs w:val="24"/>
        </w:rPr>
        <w:t xml:space="preserve"> </w:t>
      </w:r>
      <w:r w:rsidR="00333400" w:rsidRPr="006925FD">
        <w:rPr>
          <w:rFonts w:ascii="Times New Roman" w:hAnsi="Times New Roman"/>
          <w:sz w:val="24"/>
          <w:szCs w:val="24"/>
        </w:rPr>
        <w:t>gada 3</w:t>
      </w:r>
      <w:r w:rsidR="00814BE3">
        <w:rPr>
          <w:rFonts w:ascii="Times New Roman" w:hAnsi="Times New Roman"/>
          <w:sz w:val="24"/>
          <w:szCs w:val="24"/>
        </w:rPr>
        <w:t>1</w:t>
      </w:r>
      <w:r w:rsidR="00333400" w:rsidRPr="006925FD">
        <w:rPr>
          <w:rFonts w:ascii="Times New Roman" w:hAnsi="Times New Roman"/>
          <w:sz w:val="24"/>
          <w:szCs w:val="24"/>
        </w:rPr>
        <w:t>.</w:t>
      </w:r>
      <w:r w:rsidR="00C83929">
        <w:rPr>
          <w:rFonts w:ascii="Times New Roman" w:hAnsi="Times New Roman"/>
          <w:sz w:val="24"/>
          <w:szCs w:val="24"/>
        </w:rPr>
        <w:t xml:space="preserve"> </w:t>
      </w:r>
      <w:r w:rsidR="00477E01">
        <w:rPr>
          <w:rFonts w:ascii="Times New Roman" w:hAnsi="Times New Roman"/>
          <w:sz w:val="24"/>
          <w:szCs w:val="24"/>
        </w:rPr>
        <w:t>martam</w:t>
      </w:r>
      <w:r w:rsidR="005A052A">
        <w:rPr>
          <w:rFonts w:ascii="Times New Roman" w:hAnsi="Times New Roman"/>
          <w:sz w:val="24"/>
          <w:szCs w:val="24"/>
        </w:rPr>
        <w:t xml:space="preserve"> </w:t>
      </w:r>
      <w:r w:rsidR="00F428B1">
        <w:rPr>
          <w:rFonts w:ascii="Times New Roman" w:hAnsi="Times New Roman"/>
          <w:sz w:val="24"/>
          <w:szCs w:val="24"/>
        </w:rPr>
        <w:t>aktīvā nodarbinātības pasākuma “Pasākumi noteiktām personu grupām”</w:t>
      </w:r>
      <w:r w:rsidR="005E063C" w:rsidRPr="006925FD">
        <w:rPr>
          <w:rFonts w:ascii="Times New Roman" w:hAnsi="Times New Roman"/>
          <w:sz w:val="24"/>
          <w:szCs w:val="24"/>
        </w:rPr>
        <w:t xml:space="preserve"> </w:t>
      </w:r>
      <w:r w:rsidR="00390C24">
        <w:rPr>
          <w:rFonts w:ascii="Times New Roman" w:hAnsi="Times New Roman"/>
          <w:sz w:val="24"/>
          <w:szCs w:val="24"/>
        </w:rPr>
        <w:t xml:space="preserve">(turpmāk – PNPG) </w:t>
      </w:r>
      <w:r w:rsidR="00F428B1">
        <w:rPr>
          <w:rFonts w:ascii="Times New Roman" w:hAnsi="Times New Roman"/>
          <w:sz w:val="24"/>
          <w:szCs w:val="24"/>
        </w:rPr>
        <w:t xml:space="preserve">ietvaros </w:t>
      </w:r>
      <w:r w:rsidR="00430D9E">
        <w:rPr>
          <w:rFonts w:ascii="Times New Roman" w:hAnsi="Times New Roman"/>
          <w:sz w:val="24"/>
          <w:szCs w:val="24"/>
        </w:rPr>
        <w:t>izveidota</w:t>
      </w:r>
      <w:r w:rsidR="00867F6F">
        <w:rPr>
          <w:rFonts w:ascii="Times New Roman" w:hAnsi="Times New Roman"/>
          <w:sz w:val="24"/>
          <w:szCs w:val="24"/>
        </w:rPr>
        <w:t>s</w:t>
      </w:r>
      <w:r w:rsidR="00333400" w:rsidRPr="006925FD">
        <w:rPr>
          <w:rFonts w:ascii="Times New Roman" w:hAnsi="Times New Roman"/>
          <w:sz w:val="24"/>
          <w:szCs w:val="24"/>
        </w:rPr>
        <w:t xml:space="preserve"> </w:t>
      </w:r>
      <w:r w:rsidR="00477E01">
        <w:rPr>
          <w:rFonts w:ascii="Times New Roman" w:hAnsi="Times New Roman"/>
          <w:sz w:val="24"/>
          <w:szCs w:val="24"/>
        </w:rPr>
        <w:t>5029</w:t>
      </w:r>
      <w:r w:rsidR="005A052A">
        <w:rPr>
          <w:rFonts w:ascii="Times New Roman" w:hAnsi="Times New Roman"/>
          <w:sz w:val="24"/>
          <w:szCs w:val="24"/>
        </w:rPr>
        <w:t xml:space="preserve"> </w:t>
      </w:r>
      <w:r w:rsidR="00430D9E">
        <w:rPr>
          <w:rFonts w:ascii="Times New Roman" w:hAnsi="Times New Roman"/>
          <w:sz w:val="24"/>
          <w:szCs w:val="24"/>
        </w:rPr>
        <w:t>subsidētā</w:t>
      </w:r>
      <w:r w:rsidR="00867F6F">
        <w:rPr>
          <w:rFonts w:ascii="Times New Roman" w:hAnsi="Times New Roman"/>
          <w:sz w:val="24"/>
          <w:szCs w:val="24"/>
        </w:rPr>
        <w:t>s</w:t>
      </w:r>
      <w:r w:rsidR="00430D9E">
        <w:rPr>
          <w:rFonts w:ascii="Times New Roman" w:hAnsi="Times New Roman"/>
          <w:sz w:val="24"/>
          <w:szCs w:val="24"/>
        </w:rPr>
        <w:t xml:space="preserve"> darba vieta</w:t>
      </w:r>
      <w:r w:rsidR="00867F6F">
        <w:rPr>
          <w:rFonts w:ascii="Times New Roman" w:hAnsi="Times New Roman"/>
          <w:sz w:val="24"/>
          <w:szCs w:val="24"/>
        </w:rPr>
        <w:t>s</w:t>
      </w:r>
      <w:r w:rsidR="00333400" w:rsidRPr="006925FD">
        <w:rPr>
          <w:rFonts w:ascii="Times New Roman" w:hAnsi="Times New Roman"/>
          <w:sz w:val="24"/>
          <w:szCs w:val="24"/>
        </w:rPr>
        <w:t xml:space="preserve">, no tām </w:t>
      </w:r>
      <w:r w:rsidR="00477E01">
        <w:rPr>
          <w:rFonts w:ascii="Times New Roman" w:hAnsi="Times New Roman"/>
          <w:sz w:val="24"/>
          <w:szCs w:val="24"/>
        </w:rPr>
        <w:t>2031</w:t>
      </w:r>
      <w:r w:rsidR="005A052A" w:rsidRPr="006925FD">
        <w:rPr>
          <w:rFonts w:ascii="Times New Roman" w:hAnsi="Times New Roman"/>
          <w:sz w:val="24"/>
          <w:szCs w:val="24"/>
        </w:rPr>
        <w:t xml:space="preserve"> </w:t>
      </w:r>
      <w:r w:rsidR="002065A8" w:rsidRPr="006925FD">
        <w:rPr>
          <w:rFonts w:ascii="Times New Roman" w:hAnsi="Times New Roman"/>
          <w:sz w:val="24"/>
          <w:szCs w:val="24"/>
        </w:rPr>
        <w:t xml:space="preserve">jeb </w:t>
      </w:r>
      <w:r w:rsidR="00477E01">
        <w:rPr>
          <w:rFonts w:ascii="Times New Roman" w:hAnsi="Times New Roman"/>
          <w:sz w:val="24"/>
          <w:szCs w:val="24"/>
        </w:rPr>
        <w:t>40</w:t>
      </w:r>
      <w:r w:rsidR="0060189F">
        <w:rPr>
          <w:rFonts w:ascii="Times New Roman" w:hAnsi="Times New Roman"/>
          <w:sz w:val="24"/>
          <w:szCs w:val="24"/>
        </w:rPr>
        <w:t>,</w:t>
      </w:r>
      <w:r w:rsidR="00477E01">
        <w:rPr>
          <w:rFonts w:ascii="Times New Roman" w:hAnsi="Times New Roman"/>
          <w:sz w:val="24"/>
          <w:szCs w:val="24"/>
        </w:rPr>
        <w:t>4</w:t>
      </w:r>
      <w:r w:rsidR="005A1B27" w:rsidRPr="006925FD">
        <w:rPr>
          <w:rFonts w:ascii="Times New Roman" w:hAnsi="Times New Roman"/>
          <w:sz w:val="24"/>
          <w:szCs w:val="24"/>
        </w:rPr>
        <w:t>%</w:t>
      </w:r>
      <w:r w:rsidR="00BC41F9" w:rsidRPr="006925FD">
        <w:rPr>
          <w:rFonts w:ascii="Times New Roman" w:hAnsi="Times New Roman"/>
          <w:sz w:val="24"/>
          <w:szCs w:val="24"/>
        </w:rPr>
        <w:t xml:space="preserve"> </w:t>
      </w:r>
      <w:r w:rsidR="00923793">
        <w:rPr>
          <w:rFonts w:ascii="Times New Roman" w:hAnsi="Times New Roman"/>
          <w:sz w:val="24"/>
          <w:szCs w:val="24"/>
        </w:rPr>
        <w:t>izveidotas</w:t>
      </w:r>
      <w:r w:rsidR="002156C1">
        <w:rPr>
          <w:rFonts w:ascii="Times New Roman" w:hAnsi="Times New Roman"/>
          <w:sz w:val="24"/>
          <w:szCs w:val="24"/>
        </w:rPr>
        <w:t xml:space="preserve"> b</w:t>
      </w:r>
      <w:r w:rsidR="00333400" w:rsidRPr="006925FD">
        <w:rPr>
          <w:rFonts w:ascii="Times New Roman" w:hAnsi="Times New Roman"/>
          <w:sz w:val="24"/>
          <w:szCs w:val="24"/>
        </w:rPr>
        <w:t>ezdarbniekiem</w:t>
      </w:r>
      <w:r w:rsidR="002065A8" w:rsidRPr="006925FD">
        <w:rPr>
          <w:rFonts w:ascii="Times New Roman" w:hAnsi="Times New Roman"/>
          <w:sz w:val="24"/>
          <w:szCs w:val="24"/>
        </w:rPr>
        <w:t xml:space="preserve"> ar invaliditāti </w:t>
      </w:r>
      <w:r w:rsidR="00BC41F9" w:rsidRPr="006925FD">
        <w:rPr>
          <w:rFonts w:ascii="Times New Roman" w:hAnsi="Times New Roman"/>
          <w:sz w:val="24"/>
          <w:szCs w:val="24"/>
        </w:rPr>
        <w:t xml:space="preserve">un </w:t>
      </w:r>
      <w:r w:rsidR="005A052A">
        <w:rPr>
          <w:rFonts w:ascii="Times New Roman" w:hAnsi="Times New Roman"/>
          <w:sz w:val="24"/>
          <w:szCs w:val="24"/>
        </w:rPr>
        <w:t>2</w:t>
      </w:r>
      <w:r w:rsidR="00477E01">
        <w:rPr>
          <w:rFonts w:ascii="Times New Roman" w:hAnsi="Times New Roman"/>
          <w:sz w:val="24"/>
          <w:szCs w:val="24"/>
        </w:rPr>
        <w:t>998</w:t>
      </w:r>
      <w:r w:rsidR="005A052A">
        <w:rPr>
          <w:rFonts w:ascii="Times New Roman" w:hAnsi="Times New Roman"/>
          <w:sz w:val="24"/>
          <w:szCs w:val="24"/>
        </w:rPr>
        <w:t xml:space="preserve"> </w:t>
      </w:r>
      <w:r w:rsidR="00BC41F9" w:rsidRPr="006925FD">
        <w:rPr>
          <w:rFonts w:ascii="Times New Roman" w:hAnsi="Times New Roman"/>
          <w:sz w:val="24"/>
          <w:szCs w:val="24"/>
        </w:rPr>
        <w:t xml:space="preserve">jeb </w:t>
      </w:r>
      <w:r w:rsidR="00477E01">
        <w:rPr>
          <w:rFonts w:ascii="Times New Roman" w:hAnsi="Times New Roman"/>
          <w:sz w:val="24"/>
          <w:szCs w:val="24"/>
        </w:rPr>
        <w:t>59,6</w:t>
      </w:r>
      <w:r w:rsidR="005A1B27" w:rsidRPr="006925FD">
        <w:rPr>
          <w:rFonts w:ascii="Times New Roman" w:hAnsi="Times New Roman"/>
          <w:sz w:val="24"/>
          <w:szCs w:val="24"/>
        </w:rPr>
        <w:t>%</w:t>
      </w:r>
      <w:r w:rsidR="00BC41F9" w:rsidRPr="006925FD">
        <w:rPr>
          <w:rFonts w:ascii="Times New Roman" w:hAnsi="Times New Roman"/>
          <w:sz w:val="24"/>
          <w:szCs w:val="24"/>
        </w:rPr>
        <w:t xml:space="preserve"> </w:t>
      </w:r>
      <w:r w:rsidR="00390C24">
        <w:rPr>
          <w:rFonts w:ascii="Times New Roman" w:hAnsi="Times New Roman"/>
          <w:sz w:val="24"/>
          <w:szCs w:val="24"/>
        </w:rPr>
        <w:t>pārējo</w:t>
      </w:r>
      <w:r w:rsidR="00923793">
        <w:rPr>
          <w:rFonts w:ascii="Times New Roman" w:hAnsi="Times New Roman"/>
          <w:sz w:val="24"/>
          <w:szCs w:val="24"/>
        </w:rPr>
        <w:t xml:space="preserve"> </w:t>
      </w:r>
      <w:r w:rsidR="00AE2327">
        <w:rPr>
          <w:rFonts w:ascii="Times New Roman" w:hAnsi="Times New Roman"/>
          <w:sz w:val="24"/>
          <w:szCs w:val="24"/>
        </w:rPr>
        <w:t>mērķa grup</w:t>
      </w:r>
      <w:r w:rsidR="00923793">
        <w:rPr>
          <w:rFonts w:ascii="Times New Roman" w:hAnsi="Times New Roman"/>
          <w:sz w:val="24"/>
          <w:szCs w:val="24"/>
        </w:rPr>
        <w:t>u</w:t>
      </w:r>
      <w:r w:rsidR="00AE2327">
        <w:rPr>
          <w:rFonts w:ascii="Times New Roman" w:hAnsi="Times New Roman"/>
          <w:sz w:val="24"/>
          <w:szCs w:val="24"/>
        </w:rPr>
        <w:t xml:space="preserve"> be</w:t>
      </w:r>
      <w:r w:rsidR="00BC41F9" w:rsidRPr="006925FD">
        <w:rPr>
          <w:rFonts w:ascii="Times New Roman" w:hAnsi="Times New Roman"/>
          <w:sz w:val="24"/>
          <w:szCs w:val="24"/>
        </w:rPr>
        <w:t>zdarbniekiem</w:t>
      </w:r>
      <w:r w:rsidR="00923793">
        <w:rPr>
          <w:rStyle w:val="FootnoteReference"/>
          <w:rFonts w:ascii="Times New Roman" w:hAnsi="Times New Roman"/>
          <w:sz w:val="24"/>
          <w:szCs w:val="24"/>
        </w:rPr>
        <w:footnoteReference w:id="1"/>
      </w:r>
      <w:r w:rsidR="00BC41F9" w:rsidRPr="006925FD">
        <w:rPr>
          <w:rFonts w:ascii="Times New Roman" w:hAnsi="Times New Roman"/>
          <w:sz w:val="24"/>
          <w:szCs w:val="24"/>
        </w:rPr>
        <w:t xml:space="preserve"> (1.zīmējums).</w:t>
      </w:r>
      <w:r w:rsidR="003235D3" w:rsidRPr="006925FD">
        <w:rPr>
          <w:rFonts w:ascii="Times New Roman" w:hAnsi="Times New Roman"/>
          <w:sz w:val="24"/>
          <w:szCs w:val="24"/>
        </w:rPr>
        <w:t xml:space="preserve"> Lielākais darba vietu skaits izveidots Latgales reģionā, t.i.,</w:t>
      </w:r>
      <w:r w:rsidR="00A23994">
        <w:rPr>
          <w:rFonts w:ascii="Times New Roman" w:hAnsi="Times New Roman"/>
          <w:sz w:val="24"/>
          <w:szCs w:val="24"/>
        </w:rPr>
        <w:t xml:space="preserve"> </w:t>
      </w:r>
      <w:r w:rsidR="005A052A">
        <w:rPr>
          <w:rFonts w:ascii="Times New Roman" w:hAnsi="Times New Roman"/>
          <w:sz w:val="24"/>
          <w:szCs w:val="24"/>
        </w:rPr>
        <w:t>2</w:t>
      </w:r>
      <w:r w:rsidR="00477E01">
        <w:rPr>
          <w:rFonts w:ascii="Times New Roman" w:hAnsi="Times New Roman"/>
          <w:sz w:val="24"/>
          <w:szCs w:val="24"/>
        </w:rPr>
        <w:t>363</w:t>
      </w:r>
      <w:r w:rsidR="003235D3" w:rsidRPr="006925FD">
        <w:rPr>
          <w:rFonts w:ascii="Times New Roman" w:hAnsi="Times New Roman"/>
          <w:sz w:val="24"/>
          <w:szCs w:val="24"/>
        </w:rPr>
        <w:t xml:space="preserve"> darba vietas jeb </w:t>
      </w:r>
      <w:r w:rsidR="00B738E8" w:rsidRPr="00AB7C37">
        <w:rPr>
          <w:rFonts w:ascii="Times New Roman" w:hAnsi="Times New Roman"/>
          <w:sz w:val="24"/>
          <w:szCs w:val="24"/>
        </w:rPr>
        <w:t>4</w:t>
      </w:r>
      <w:r w:rsidR="00477E01">
        <w:rPr>
          <w:rFonts w:ascii="Times New Roman" w:hAnsi="Times New Roman"/>
          <w:sz w:val="24"/>
          <w:szCs w:val="24"/>
        </w:rPr>
        <w:t>7</w:t>
      </w:r>
      <w:r w:rsidR="003235D3" w:rsidRPr="006925FD">
        <w:rPr>
          <w:rFonts w:ascii="Times New Roman" w:hAnsi="Times New Roman"/>
          <w:sz w:val="24"/>
          <w:szCs w:val="24"/>
        </w:rPr>
        <w:t xml:space="preserve">%. Otrs lielākais darba vietu skaits izveidots Kurzemes reģionā, t.i., </w:t>
      </w:r>
      <w:r w:rsidR="0043006B">
        <w:rPr>
          <w:rFonts w:ascii="Times New Roman" w:hAnsi="Times New Roman"/>
          <w:sz w:val="24"/>
          <w:szCs w:val="24"/>
        </w:rPr>
        <w:t>7</w:t>
      </w:r>
      <w:r w:rsidR="00477E01">
        <w:rPr>
          <w:rFonts w:ascii="Times New Roman" w:hAnsi="Times New Roman"/>
          <w:sz w:val="24"/>
          <w:szCs w:val="24"/>
        </w:rPr>
        <w:t>66</w:t>
      </w:r>
      <w:r w:rsidR="005A052A" w:rsidRPr="006925FD">
        <w:rPr>
          <w:rFonts w:ascii="Times New Roman" w:hAnsi="Times New Roman"/>
          <w:sz w:val="24"/>
          <w:szCs w:val="24"/>
        </w:rPr>
        <w:t xml:space="preserve"> </w:t>
      </w:r>
      <w:r w:rsidR="003235D3" w:rsidRPr="006925FD">
        <w:rPr>
          <w:rFonts w:ascii="Times New Roman" w:hAnsi="Times New Roman"/>
          <w:sz w:val="24"/>
          <w:szCs w:val="24"/>
        </w:rPr>
        <w:t xml:space="preserve">jeb </w:t>
      </w:r>
      <w:r w:rsidR="00B738E8" w:rsidRPr="0003113C">
        <w:rPr>
          <w:rFonts w:ascii="Times New Roman" w:hAnsi="Times New Roman"/>
          <w:sz w:val="24"/>
          <w:szCs w:val="24"/>
        </w:rPr>
        <w:t>1</w:t>
      </w:r>
      <w:r w:rsidR="0060189F">
        <w:rPr>
          <w:rFonts w:ascii="Times New Roman" w:hAnsi="Times New Roman"/>
          <w:sz w:val="24"/>
          <w:szCs w:val="24"/>
        </w:rPr>
        <w:t>5,</w:t>
      </w:r>
      <w:r w:rsidR="00477E01">
        <w:rPr>
          <w:rFonts w:ascii="Times New Roman" w:hAnsi="Times New Roman"/>
          <w:sz w:val="24"/>
          <w:szCs w:val="24"/>
        </w:rPr>
        <w:t>2</w:t>
      </w:r>
      <w:r w:rsidR="003235D3" w:rsidRPr="006925FD">
        <w:rPr>
          <w:rFonts w:ascii="Times New Roman" w:hAnsi="Times New Roman"/>
          <w:sz w:val="24"/>
          <w:szCs w:val="24"/>
        </w:rPr>
        <w:t>% no kopējā</w:t>
      </w:r>
      <w:r w:rsidR="003235D3">
        <w:rPr>
          <w:rFonts w:ascii="Times New Roman" w:hAnsi="Times New Roman"/>
          <w:sz w:val="24"/>
          <w:szCs w:val="24"/>
        </w:rPr>
        <w:t xml:space="preserve"> izveidoto darba vietu skaita.</w:t>
      </w:r>
    </w:p>
    <w:p w14:paraId="359D870A" w14:textId="77777777" w:rsidR="00C201CB" w:rsidRPr="00163018" w:rsidRDefault="00C201CB" w:rsidP="00437FB1">
      <w:pPr>
        <w:spacing w:after="0"/>
        <w:ind w:firstLine="720"/>
        <w:jc w:val="both"/>
        <w:rPr>
          <w:rFonts w:ascii="Times New Roman" w:hAnsi="Times New Roman"/>
          <w:sz w:val="24"/>
          <w:szCs w:val="24"/>
        </w:rPr>
      </w:pPr>
    </w:p>
    <w:p w14:paraId="77526930" w14:textId="6C9358E2" w:rsidR="00293F47" w:rsidRPr="00291E38" w:rsidRDefault="008D714A" w:rsidP="00291E38">
      <w:pPr>
        <w:pStyle w:val="ListParagraph"/>
        <w:numPr>
          <w:ilvl w:val="0"/>
          <w:numId w:val="12"/>
        </w:numPr>
        <w:spacing w:after="0"/>
        <w:jc w:val="center"/>
        <w:rPr>
          <w:rFonts w:ascii="Times New Roman" w:hAnsi="Times New Roman"/>
          <w:b/>
          <w:sz w:val="24"/>
          <w:szCs w:val="24"/>
        </w:rPr>
      </w:pPr>
      <w:r w:rsidRPr="00291E38">
        <w:rPr>
          <w:rFonts w:ascii="Times New Roman" w:hAnsi="Times New Roman"/>
          <w:sz w:val="24"/>
          <w:szCs w:val="24"/>
        </w:rPr>
        <w:t>zīmējums.</w:t>
      </w:r>
      <w:r w:rsidRPr="00291E38">
        <w:rPr>
          <w:rFonts w:ascii="Times New Roman" w:hAnsi="Times New Roman"/>
          <w:b/>
          <w:sz w:val="24"/>
          <w:szCs w:val="24"/>
        </w:rPr>
        <w:t xml:space="preserve"> </w:t>
      </w:r>
      <w:r w:rsidR="00F428B1">
        <w:rPr>
          <w:rFonts w:ascii="Times New Roman" w:hAnsi="Times New Roman"/>
          <w:b/>
          <w:sz w:val="24"/>
          <w:szCs w:val="24"/>
        </w:rPr>
        <w:t>PNPG ietvaros i</w:t>
      </w:r>
      <w:r w:rsidR="00293F47" w:rsidRPr="00291E38">
        <w:rPr>
          <w:rFonts w:ascii="Times New Roman" w:hAnsi="Times New Roman"/>
          <w:b/>
          <w:sz w:val="24"/>
          <w:szCs w:val="24"/>
        </w:rPr>
        <w:t xml:space="preserve">zveidoto </w:t>
      </w:r>
      <w:r w:rsidR="007B504D" w:rsidRPr="00291E38">
        <w:rPr>
          <w:rFonts w:ascii="Times New Roman" w:hAnsi="Times New Roman"/>
          <w:b/>
          <w:sz w:val="24"/>
          <w:szCs w:val="24"/>
        </w:rPr>
        <w:t xml:space="preserve">subsidēto </w:t>
      </w:r>
      <w:r w:rsidR="00293F47" w:rsidRPr="00291E38">
        <w:rPr>
          <w:rFonts w:ascii="Times New Roman" w:hAnsi="Times New Roman"/>
          <w:b/>
          <w:sz w:val="24"/>
          <w:szCs w:val="24"/>
        </w:rPr>
        <w:t>darba vietu skaits</w:t>
      </w:r>
    </w:p>
    <w:p w14:paraId="504DD410" w14:textId="10459554" w:rsidR="003410E8" w:rsidRPr="009D3902" w:rsidRDefault="00BB5F21" w:rsidP="00A23994">
      <w:pPr>
        <w:spacing w:after="0"/>
        <w:jc w:val="center"/>
        <w:rPr>
          <w:rFonts w:ascii="Times New Roman" w:hAnsi="Times New Roman"/>
        </w:rPr>
      </w:pPr>
      <w:r w:rsidRPr="00C71467">
        <w:rPr>
          <w:rFonts w:ascii="Times New Roman" w:hAnsi="Times New Roman"/>
        </w:rPr>
        <w:t>(S</w:t>
      </w:r>
      <w:r w:rsidR="005252F1" w:rsidRPr="00C71467">
        <w:rPr>
          <w:rFonts w:ascii="Times New Roman" w:hAnsi="Times New Roman"/>
        </w:rPr>
        <w:t>adalījumā pa reģ</w:t>
      </w:r>
      <w:r w:rsidR="00E13F1C" w:rsidRPr="00C71467">
        <w:rPr>
          <w:rFonts w:ascii="Times New Roman" w:hAnsi="Times New Roman"/>
        </w:rPr>
        <w:t>ioniem no projekta sākuma līdz 3</w:t>
      </w:r>
      <w:r w:rsidR="0060189F">
        <w:rPr>
          <w:rFonts w:ascii="Times New Roman" w:hAnsi="Times New Roman"/>
        </w:rPr>
        <w:t>1</w:t>
      </w:r>
      <w:r w:rsidR="005252F1" w:rsidRPr="00C71467">
        <w:rPr>
          <w:rFonts w:ascii="Times New Roman" w:hAnsi="Times New Roman"/>
        </w:rPr>
        <w:t>.</w:t>
      </w:r>
      <w:r w:rsidR="00477E01">
        <w:rPr>
          <w:rFonts w:ascii="Times New Roman" w:hAnsi="Times New Roman"/>
        </w:rPr>
        <w:t>03</w:t>
      </w:r>
      <w:r w:rsidR="001B2D30" w:rsidRPr="00C71467">
        <w:rPr>
          <w:rFonts w:ascii="Times New Roman" w:hAnsi="Times New Roman"/>
        </w:rPr>
        <w:t>.20</w:t>
      </w:r>
      <w:r w:rsidR="005630A4">
        <w:rPr>
          <w:rFonts w:ascii="Times New Roman" w:hAnsi="Times New Roman"/>
        </w:rPr>
        <w:t>2</w:t>
      </w:r>
      <w:r w:rsidR="00477E01">
        <w:rPr>
          <w:rFonts w:ascii="Times New Roman" w:hAnsi="Times New Roman"/>
        </w:rPr>
        <w:t>2</w:t>
      </w:r>
      <w:r w:rsidR="005252F1" w:rsidRPr="00C71467">
        <w:rPr>
          <w:rFonts w:ascii="Times New Roman" w:hAnsi="Times New Roman"/>
        </w:rPr>
        <w:t>.</w:t>
      </w:r>
      <w:r w:rsidRPr="00C71467">
        <w:rPr>
          <w:rFonts w:ascii="Times New Roman" w:hAnsi="Times New Roman"/>
        </w:rPr>
        <w:t>)</w:t>
      </w:r>
    </w:p>
    <w:p w14:paraId="54CD569C" w14:textId="17FB7523" w:rsidR="00C27A5A" w:rsidRDefault="00477E01">
      <w:pPr>
        <w:spacing w:after="0" w:line="240" w:lineRule="auto"/>
        <w:rPr>
          <w:rFonts w:ascii="Times New Roman" w:hAnsi="Times New Roman"/>
          <w:sz w:val="24"/>
          <w:szCs w:val="24"/>
        </w:rPr>
      </w:pPr>
      <w:r>
        <w:rPr>
          <w:noProof/>
        </w:rPr>
        <w:drawing>
          <wp:inline distT="0" distB="0" distL="0" distR="0" wp14:anchorId="24C98E9E" wp14:editId="46B7F9C1">
            <wp:extent cx="5760085" cy="3215005"/>
            <wp:effectExtent l="0" t="0" r="0" b="4445"/>
            <wp:docPr id="6" name="Chart 6">
              <a:extLst xmlns:a="http://schemas.openxmlformats.org/drawingml/2006/main">
                <a:ext uri="{FF2B5EF4-FFF2-40B4-BE49-F238E27FC236}">
                  <a16:creationId xmlns:a16="http://schemas.microsoft.com/office/drawing/2014/main" id="{405E2E5D-9071-43B8-9ECE-C02C53AAF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27A5A">
        <w:rPr>
          <w:rFonts w:ascii="Times New Roman" w:hAnsi="Times New Roman"/>
          <w:sz w:val="24"/>
          <w:szCs w:val="24"/>
        </w:rPr>
        <w:br w:type="page"/>
      </w:r>
    </w:p>
    <w:p w14:paraId="64806E9E" w14:textId="0B8FBC6E" w:rsidR="00BB5F21" w:rsidRDefault="003235D3" w:rsidP="008D0DC6">
      <w:pPr>
        <w:spacing w:after="0" w:line="264" w:lineRule="auto"/>
        <w:ind w:firstLine="720"/>
        <w:jc w:val="both"/>
        <w:rPr>
          <w:rFonts w:ascii="Times New Roman" w:hAnsi="Times New Roman"/>
          <w:sz w:val="24"/>
          <w:szCs w:val="24"/>
        </w:rPr>
      </w:pPr>
      <w:r>
        <w:rPr>
          <w:rFonts w:ascii="Times New Roman" w:hAnsi="Times New Roman"/>
          <w:sz w:val="24"/>
          <w:szCs w:val="24"/>
        </w:rPr>
        <w:lastRenderedPageBreak/>
        <w:t>No projekta sākuma līdz 20</w:t>
      </w:r>
      <w:r w:rsidR="005B1FE4">
        <w:rPr>
          <w:rFonts w:ascii="Times New Roman" w:hAnsi="Times New Roman"/>
          <w:sz w:val="24"/>
          <w:szCs w:val="24"/>
        </w:rPr>
        <w:t>2</w:t>
      </w:r>
      <w:r w:rsidR="00477E01">
        <w:rPr>
          <w:rFonts w:ascii="Times New Roman" w:hAnsi="Times New Roman"/>
          <w:sz w:val="24"/>
          <w:szCs w:val="24"/>
        </w:rPr>
        <w:t>2</w:t>
      </w:r>
      <w:r>
        <w:rPr>
          <w:rFonts w:ascii="Times New Roman" w:hAnsi="Times New Roman"/>
          <w:sz w:val="24"/>
          <w:szCs w:val="24"/>
        </w:rPr>
        <w:t>.</w:t>
      </w:r>
      <w:r w:rsidR="00C83929">
        <w:rPr>
          <w:rFonts w:ascii="Times New Roman" w:hAnsi="Times New Roman"/>
          <w:sz w:val="24"/>
          <w:szCs w:val="24"/>
        </w:rPr>
        <w:t xml:space="preserve"> </w:t>
      </w:r>
      <w:r>
        <w:rPr>
          <w:rFonts w:ascii="Times New Roman" w:hAnsi="Times New Roman"/>
          <w:sz w:val="24"/>
          <w:szCs w:val="24"/>
        </w:rPr>
        <w:t xml:space="preserve">gada </w:t>
      </w:r>
      <w:r w:rsidR="00A6461B">
        <w:rPr>
          <w:rFonts w:ascii="Times New Roman" w:hAnsi="Times New Roman"/>
          <w:sz w:val="24"/>
          <w:szCs w:val="24"/>
        </w:rPr>
        <w:t>3</w:t>
      </w:r>
      <w:r w:rsidR="00BA7710">
        <w:rPr>
          <w:rFonts w:ascii="Times New Roman" w:hAnsi="Times New Roman"/>
          <w:sz w:val="24"/>
          <w:szCs w:val="24"/>
        </w:rPr>
        <w:t>1</w:t>
      </w:r>
      <w:r w:rsidR="00C15428">
        <w:rPr>
          <w:rFonts w:ascii="Times New Roman" w:hAnsi="Times New Roman"/>
          <w:sz w:val="24"/>
          <w:szCs w:val="24"/>
        </w:rPr>
        <w:t>.</w:t>
      </w:r>
      <w:r w:rsidR="00C83929">
        <w:rPr>
          <w:rFonts w:ascii="Times New Roman" w:hAnsi="Times New Roman"/>
          <w:sz w:val="24"/>
          <w:szCs w:val="24"/>
        </w:rPr>
        <w:t xml:space="preserve"> </w:t>
      </w:r>
      <w:r w:rsidR="00477E01">
        <w:rPr>
          <w:rFonts w:ascii="Times New Roman" w:hAnsi="Times New Roman"/>
          <w:sz w:val="24"/>
          <w:szCs w:val="24"/>
        </w:rPr>
        <w:t>martam</w:t>
      </w:r>
      <w:r w:rsidR="005A052A">
        <w:rPr>
          <w:rFonts w:ascii="Times New Roman" w:hAnsi="Times New Roman"/>
          <w:sz w:val="24"/>
          <w:szCs w:val="24"/>
        </w:rPr>
        <w:t xml:space="preserve"> </w:t>
      </w:r>
      <w:r>
        <w:rPr>
          <w:rFonts w:ascii="Times New Roman" w:hAnsi="Times New Roman"/>
          <w:sz w:val="24"/>
          <w:szCs w:val="24"/>
        </w:rPr>
        <w:t xml:space="preserve">izveidotajās </w:t>
      </w:r>
      <w:r w:rsidR="00BB5F21">
        <w:rPr>
          <w:rFonts w:ascii="Times New Roman" w:hAnsi="Times New Roman"/>
          <w:sz w:val="24"/>
          <w:szCs w:val="24"/>
        </w:rPr>
        <w:t xml:space="preserve">subsidētajās </w:t>
      </w:r>
      <w:r>
        <w:rPr>
          <w:rFonts w:ascii="Times New Roman" w:hAnsi="Times New Roman"/>
          <w:sz w:val="24"/>
          <w:szCs w:val="24"/>
        </w:rPr>
        <w:t>darba vietās iesaistīt</w:t>
      </w:r>
      <w:r w:rsidR="00B47CB0">
        <w:rPr>
          <w:rFonts w:ascii="Times New Roman" w:hAnsi="Times New Roman"/>
          <w:sz w:val="24"/>
          <w:szCs w:val="24"/>
        </w:rPr>
        <w:t>i</w:t>
      </w:r>
      <w:r>
        <w:rPr>
          <w:rFonts w:ascii="Times New Roman" w:hAnsi="Times New Roman"/>
          <w:sz w:val="24"/>
          <w:szCs w:val="24"/>
        </w:rPr>
        <w:t xml:space="preserve"> </w:t>
      </w:r>
      <w:r w:rsidR="005A052A">
        <w:rPr>
          <w:rFonts w:ascii="Times New Roman" w:hAnsi="Times New Roman"/>
          <w:sz w:val="24"/>
          <w:szCs w:val="24"/>
        </w:rPr>
        <w:t>5</w:t>
      </w:r>
      <w:r w:rsidR="00196825">
        <w:rPr>
          <w:rFonts w:ascii="Times New Roman" w:hAnsi="Times New Roman"/>
          <w:sz w:val="24"/>
          <w:szCs w:val="24"/>
        </w:rPr>
        <w:t>978</w:t>
      </w:r>
      <w:r w:rsidR="005A052A">
        <w:rPr>
          <w:rFonts w:ascii="Times New Roman" w:hAnsi="Times New Roman"/>
          <w:sz w:val="24"/>
          <w:szCs w:val="24"/>
        </w:rPr>
        <w:t xml:space="preserve"> </w:t>
      </w:r>
      <w:r w:rsidR="00FD2F9A">
        <w:rPr>
          <w:rFonts w:ascii="Times New Roman" w:hAnsi="Times New Roman"/>
          <w:sz w:val="24"/>
          <w:szCs w:val="24"/>
        </w:rPr>
        <w:t>bezdarbniek</w:t>
      </w:r>
      <w:r w:rsidR="00B47CB0">
        <w:rPr>
          <w:rFonts w:ascii="Times New Roman" w:hAnsi="Times New Roman"/>
          <w:sz w:val="24"/>
          <w:szCs w:val="24"/>
        </w:rPr>
        <w:t>i</w:t>
      </w:r>
      <w:r w:rsidR="00FD2F9A">
        <w:rPr>
          <w:rFonts w:ascii="Times New Roman" w:hAnsi="Times New Roman"/>
          <w:sz w:val="24"/>
          <w:szCs w:val="24"/>
        </w:rPr>
        <w:t xml:space="preserve">, no tiem </w:t>
      </w:r>
      <w:r w:rsidR="00A6461B">
        <w:rPr>
          <w:rFonts w:ascii="Times New Roman" w:hAnsi="Times New Roman"/>
          <w:sz w:val="24"/>
          <w:szCs w:val="24"/>
        </w:rPr>
        <w:t>2</w:t>
      </w:r>
      <w:r w:rsidR="00196825">
        <w:rPr>
          <w:rFonts w:ascii="Times New Roman" w:hAnsi="Times New Roman"/>
          <w:sz w:val="24"/>
          <w:szCs w:val="24"/>
        </w:rPr>
        <w:t>372</w:t>
      </w:r>
      <w:r w:rsidR="005A052A" w:rsidRPr="006925FD">
        <w:rPr>
          <w:rFonts w:ascii="Times New Roman" w:hAnsi="Times New Roman"/>
          <w:sz w:val="24"/>
          <w:szCs w:val="24"/>
        </w:rPr>
        <w:t xml:space="preserve"> </w:t>
      </w:r>
      <w:r w:rsidR="00FD2F9A" w:rsidRPr="006925FD">
        <w:rPr>
          <w:rFonts w:ascii="Times New Roman" w:hAnsi="Times New Roman"/>
          <w:sz w:val="24"/>
          <w:szCs w:val="24"/>
        </w:rPr>
        <w:t>bezdarbniek</w:t>
      </w:r>
      <w:r w:rsidR="00C83C50">
        <w:rPr>
          <w:rFonts w:ascii="Times New Roman" w:hAnsi="Times New Roman"/>
          <w:sz w:val="24"/>
          <w:szCs w:val="24"/>
        </w:rPr>
        <w:t>i</w:t>
      </w:r>
      <w:r w:rsidR="00FD2F9A" w:rsidRPr="006925FD">
        <w:rPr>
          <w:rFonts w:ascii="Times New Roman" w:hAnsi="Times New Roman"/>
          <w:sz w:val="24"/>
          <w:szCs w:val="24"/>
        </w:rPr>
        <w:t xml:space="preserve"> jeb </w:t>
      </w:r>
      <w:r w:rsidR="005A052A">
        <w:rPr>
          <w:rFonts w:ascii="Times New Roman" w:hAnsi="Times New Roman"/>
          <w:sz w:val="24"/>
          <w:szCs w:val="24"/>
        </w:rPr>
        <w:t>3</w:t>
      </w:r>
      <w:r w:rsidR="00BA7710">
        <w:rPr>
          <w:rFonts w:ascii="Times New Roman" w:hAnsi="Times New Roman"/>
          <w:sz w:val="24"/>
          <w:szCs w:val="24"/>
        </w:rPr>
        <w:t>9</w:t>
      </w:r>
      <w:r w:rsidR="00196825">
        <w:rPr>
          <w:rFonts w:ascii="Times New Roman" w:hAnsi="Times New Roman"/>
          <w:sz w:val="24"/>
          <w:szCs w:val="24"/>
        </w:rPr>
        <w:t>,7</w:t>
      </w:r>
      <w:r w:rsidR="00FD2F9A" w:rsidRPr="006925FD">
        <w:rPr>
          <w:rFonts w:ascii="Times New Roman" w:hAnsi="Times New Roman"/>
          <w:sz w:val="24"/>
          <w:szCs w:val="24"/>
        </w:rPr>
        <w:t xml:space="preserve">% </w:t>
      </w:r>
      <w:r w:rsidR="00BB5F21">
        <w:rPr>
          <w:rFonts w:ascii="Times New Roman" w:hAnsi="Times New Roman"/>
          <w:sz w:val="24"/>
          <w:szCs w:val="24"/>
        </w:rPr>
        <w:t xml:space="preserve">ir </w:t>
      </w:r>
      <w:r w:rsidR="00FD2F9A" w:rsidRPr="006925FD">
        <w:rPr>
          <w:rFonts w:ascii="Times New Roman" w:hAnsi="Times New Roman"/>
          <w:sz w:val="24"/>
          <w:szCs w:val="24"/>
        </w:rPr>
        <w:t xml:space="preserve">bezdarbnieki ar invaliditāti un </w:t>
      </w:r>
      <w:r w:rsidR="005A052A">
        <w:rPr>
          <w:rFonts w:ascii="Times New Roman" w:hAnsi="Times New Roman"/>
          <w:sz w:val="24"/>
          <w:szCs w:val="24"/>
        </w:rPr>
        <w:t>3</w:t>
      </w:r>
      <w:r w:rsidR="00196825">
        <w:rPr>
          <w:rFonts w:ascii="Times New Roman" w:hAnsi="Times New Roman"/>
          <w:sz w:val="24"/>
          <w:szCs w:val="24"/>
        </w:rPr>
        <w:t>606</w:t>
      </w:r>
      <w:r w:rsidR="005A052A">
        <w:rPr>
          <w:rFonts w:ascii="Times New Roman" w:hAnsi="Times New Roman"/>
          <w:sz w:val="24"/>
          <w:szCs w:val="24"/>
        </w:rPr>
        <w:t xml:space="preserve"> </w:t>
      </w:r>
      <w:r w:rsidR="00FD2F9A" w:rsidRPr="006925FD">
        <w:rPr>
          <w:rFonts w:ascii="Times New Roman" w:hAnsi="Times New Roman"/>
          <w:sz w:val="24"/>
          <w:szCs w:val="24"/>
        </w:rPr>
        <w:t xml:space="preserve">jeb </w:t>
      </w:r>
      <w:r w:rsidR="00BD3970">
        <w:rPr>
          <w:rFonts w:ascii="Times New Roman" w:hAnsi="Times New Roman"/>
          <w:sz w:val="24"/>
          <w:szCs w:val="24"/>
        </w:rPr>
        <w:t>6</w:t>
      </w:r>
      <w:r w:rsidR="00196825">
        <w:rPr>
          <w:rFonts w:ascii="Times New Roman" w:hAnsi="Times New Roman"/>
          <w:sz w:val="24"/>
          <w:szCs w:val="24"/>
        </w:rPr>
        <w:t>0,3</w:t>
      </w:r>
      <w:r w:rsidR="00FD2F9A" w:rsidRPr="006925FD">
        <w:rPr>
          <w:rFonts w:ascii="Times New Roman" w:hAnsi="Times New Roman"/>
          <w:sz w:val="24"/>
          <w:szCs w:val="24"/>
        </w:rPr>
        <w:t xml:space="preserve">% - </w:t>
      </w:r>
      <w:r w:rsidR="003805E5">
        <w:rPr>
          <w:rFonts w:ascii="Times New Roman" w:hAnsi="Times New Roman"/>
          <w:sz w:val="24"/>
          <w:szCs w:val="24"/>
        </w:rPr>
        <w:t>mērķa grupas</w:t>
      </w:r>
      <w:r w:rsidR="00FD2F9A" w:rsidRPr="006925FD">
        <w:rPr>
          <w:rFonts w:ascii="Times New Roman" w:hAnsi="Times New Roman"/>
          <w:sz w:val="24"/>
          <w:szCs w:val="24"/>
        </w:rPr>
        <w:t xml:space="preserve"> bezdarbnieki (2.zīmējums).</w:t>
      </w:r>
    </w:p>
    <w:p w14:paraId="2E209C56" w14:textId="77777777" w:rsidR="00C71467" w:rsidRDefault="00C71467" w:rsidP="00C71467">
      <w:pPr>
        <w:spacing w:after="0"/>
        <w:ind w:firstLine="720"/>
        <w:jc w:val="both"/>
        <w:rPr>
          <w:rFonts w:ascii="Times New Roman" w:hAnsi="Times New Roman"/>
          <w:sz w:val="24"/>
          <w:szCs w:val="24"/>
        </w:rPr>
      </w:pPr>
    </w:p>
    <w:p w14:paraId="341A492A" w14:textId="6BC5CEF5" w:rsidR="00BB5F21" w:rsidRDefault="008D714A" w:rsidP="001435AC">
      <w:pPr>
        <w:spacing w:after="0"/>
        <w:jc w:val="center"/>
        <w:rPr>
          <w:rFonts w:ascii="Times New Roman" w:hAnsi="Times New Roman"/>
          <w:sz w:val="16"/>
          <w:szCs w:val="16"/>
        </w:rPr>
      </w:pPr>
      <w:r>
        <w:rPr>
          <w:rFonts w:ascii="Times New Roman" w:hAnsi="Times New Roman"/>
          <w:sz w:val="24"/>
          <w:szCs w:val="24"/>
        </w:rPr>
        <w:t>2.</w:t>
      </w:r>
      <w:r w:rsidR="00291E38">
        <w:rPr>
          <w:rFonts w:ascii="Times New Roman" w:hAnsi="Times New Roman"/>
          <w:sz w:val="24"/>
          <w:szCs w:val="24"/>
        </w:rPr>
        <w:t xml:space="preserve"> </w:t>
      </w:r>
      <w:r w:rsidRPr="008D714A">
        <w:rPr>
          <w:rFonts w:ascii="Times New Roman" w:hAnsi="Times New Roman"/>
          <w:sz w:val="24"/>
          <w:szCs w:val="24"/>
        </w:rPr>
        <w:t>zīmējums.</w:t>
      </w:r>
      <w:r>
        <w:rPr>
          <w:rFonts w:ascii="Times New Roman" w:hAnsi="Times New Roman"/>
          <w:b/>
          <w:sz w:val="24"/>
          <w:szCs w:val="24"/>
        </w:rPr>
        <w:t xml:space="preserve"> </w:t>
      </w:r>
      <w:r w:rsidR="00F428B1">
        <w:rPr>
          <w:rFonts w:ascii="Times New Roman" w:hAnsi="Times New Roman"/>
          <w:b/>
          <w:sz w:val="24"/>
          <w:szCs w:val="24"/>
        </w:rPr>
        <w:t>PNPG ietvaros s</w:t>
      </w:r>
      <w:r w:rsidR="00355F8E">
        <w:rPr>
          <w:rFonts w:ascii="Times New Roman" w:hAnsi="Times New Roman"/>
          <w:b/>
          <w:sz w:val="24"/>
          <w:szCs w:val="24"/>
        </w:rPr>
        <w:t>ubsidētajās darba vietās iesaistīto</w:t>
      </w:r>
      <w:r w:rsidR="00D35E8A">
        <w:rPr>
          <w:rFonts w:ascii="Times New Roman" w:hAnsi="Times New Roman"/>
          <w:b/>
          <w:sz w:val="24"/>
          <w:szCs w:val="24"/>
        </w:rPr>
        <w:t xml:space="preserve"> bezdarbnieku skaits</w:t>
      </w:r>
    </w:p>
    <w:p w14:paraId="0CA459F1" w14:textId="6E0B5737" w:rsidR="00D35E8A" w:rsidRPr="009D3902" w:rsidRDefault="0070631B" w:rsidP="009D3902">
      <w:pPr>
        <w:spacing w:after="0"/>
        <w:jc w:val="center"/>
        <w:rPr>
          <w:rFonts w:ascii="Times New Roman" w:hAnsi="Times New Roman"/>
        </w:rPr>
      </w:pPr>
      <w:r w:rsidRPr="00C71467">
        <w:rPr>
          <w:rFonts w:ascii="Times New Roman" w:hAnsi="Times New Roman"/>
        </w:rPr>
        <w:t>(</w:t>
      </w:r>
      <w:r w:rsidR="00BB5F21" w:rsidRPr="00C71467">
        <w:rPr>
          <w:rFonts w:ascii="Times New Roman" w:hAnsi="Times New Roman"/>
        </w:rPr>
        <w:t>S</w:t>
      </w:r>
      <w:r w:rsidR="00D35E8A" w:rsidRPr="00C71467">
        <w:rPr>
          <w:rFonts w:ascii="Times New Roman" w:hAnsi="Times New Roman"/>
        </w:rPr>
        <w:t>adalījumā pa reģioniem no projekta sākuma līdz 3</w:t>
      </w:r>
      <w:r w:rsidR="00BA7710">
        <w:rPr>
          <w:rFonts w:ascii="Times New Roman" w:hAnsi="Times New Roman"/>
        </w:rPr>
        <w:t>1</w:t>
      </w:r>
      <w:r w:rsidR="00D35E8A" w:rsidRPr="00C71467">
        <w:rPr>
          <w:rFonts w:ascii="Times New Roman" w:hAnsi="Times New Roman"/>
        </w:rPr>
        <w:t>.</w:t>
      </w:r>
      <w:r w:rsidR="008E6D7A">
        <w:rPr>
          <w:rFonts w:ascii="Times New Roman" w:hAnsi="Times New Roman"/>
        </w:rPr>
        <w:t>03</w:t>
      </w:r>
      <w:r w:rsidR="00D35E8A" w:rsidRPr="00C71467">
        <w:rPr>
          <w:rFonts w:ascii="Times New Roman" w:hAnsi="Times New Roman"/>
        </w:rPr>
        <w:t>.</w:t>
      </w:r>
      <w:r w:rsidR="00807DCE" w:rsidRPr="00C71467">
        <w:rPr>
          <w:rFonts w:ascii="Times New Roman" w:hAnsi="Times New Roman"/>
        </w:rPr>
        <w:t>20</w:t>
      </w:r>
      <w:r w:rsidR="005B1FE4">
        <w:rPr>
          <w:rFonts w:ascii="Times New Roman" w:hAnsi="Times New Roman"/>
        </w:rPr>
        <w:t>2</w:t>
      </w:r>
      <w:r w:rsidR="008E6D7A">
        <w:rPr>
          <w:rFonts w:ascii="Times New Roman" w:hAnsi="Times New Roman"/>
        </w:rPr>
        <w:t>2</w:t>
      </w:r>
      <w:r w:rsidR="00807DCE" w:rsidRPr="00C71467">
        <w:rPr>
          <w:rFonts w:ascii="Times New Roman" w:hAnsi="Times New Roman"/>
        </w:rPr>
        <w:t>.</w:t>
      </w:r>
      <w:r w:rsidR="00BB5F21" w:rsidRPr="00C71467">
        <w:rPr>
          <w:rFonts w:ascii="Times New Roman" w:hAnsi="Times New Roman"/>
        </w:rPr>
        <w:t>)</w:t>
      </w:r>
    </w:p>
    <w:p w14:paraId="4EA5B685" w14:textId="335FB982" w:rsidR="005A052A" w:rsidRDefault="00196825" w:rsidP="003E3657">
      <w:pPr>
        <w:spacing w:after="0"/>
        <w:jc w:val="both"/>
        <w:rPr>
          <w:rFonts w:ascii="Times New Roman" w:hAnsi="Times New Roman"/>
          <w:sz w:val="24"/>
          <w:szCs w:val="24"/>
          <w:highlight w:val="yellow"/>
        </w:rPr>
      </w:pPr>
      <w:r>
        <w:rPr>
          <w:noProof/>
        </w:rPr>
        <w:drawing>
          <wp:inline distT="0" distB="0" distL="0" distR="0" wp14:anchorId="7A5C8305" wp14:editId="4A1B4C01">
            <wp:extent cx="4033839" cy="4605339"/>
            <wp:effectExtent l="0" t="0" r="0" b="0"/>
            <wp:docPr id="1" name="Chart 1">
              <a:extLst xmlns:a="http://schemas.openxmlformats.org/drawingml/2006/main">
                <a:ext uri="{FF2B5EF4-FFF2-40B4-BE49-F238E27FC236}">
                  <a16:creationId xmlns:a16="http://schemas.microsoft.com/office/drawing/2014/main" id="{1286B87C-5DD8-419D-9070-9B4E3F30A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A52186" w14:textId="77777777" w:rsidR="005630A4" w:rsidRDefault="003E3657" w:rsidP="009B770E">
      <w:pPr>
        <w:spacing w:after="0" w:line="264" w:lineRule="auto"/>
        <w:jc w:val="both"/>
        <w:rPr>
          <w:rFonts w:ascii="Times New Roman" w:hAnsi="Times New Roman"/>
          <w:b/>
          <w:sz w:val="26"/>
          <w:szCs w:val="26"/>
        </w:rPr>
      </w:pPr>
      <w:r>
        <w:rPr>
          <w:rFonts w:ascii="Times New Roman" w:hAnsi="Times New Roman"/>
          <w:b/>
          <w:sz w:val="26"/>
          <w:szCs w:val="26"/>
        </w:rPr>
        <w:tab/>
      </w:r>
    </w:p>
    <w:p w14:paraId="67A80885" w14:textId="507409B4" w:rsidR="003E3657" w:rsidRPr="009B770E" w:rsidRDefault="003E3657" w:rsidP="009B770E">
      <w:pPr>
        <w:spacing w:after="0" w:line="264" w:lineRule="auto"/>
        <w:jc w:val="both"/>
        <w:rPr>
          <w:rFonts w:ascii="Times New Roman" w:hAnsi="Times New Roman"/>
          <w:b/>
          <w:sz w:val="26"/>
          <w:szCs w:val="26"/>
        </w:rPr>
      </w:pPr>
      <w:r w:rsidRPr="003E3657">
        <w:rPr>
          <w:rFonts w:ascii="Times New Roman" w:hAnsi="Times New Roman"/>
          <w:sz w:val="24"/>
          <w:szCs w:val="24"/>
        </w:rPr>
        <w:t>Projekt</w:t>
      </w:r>
      <w:r>
        <w:rPr>
          <w:rFonts w:ascii="Times New Roman" w:hAnsi="Times New Roman"/>
          <w:sz w:val="24"/>
          <w:szCs w:val="24"/>
        </w:rPr>
        <w:t>ā</w:t>
      </w:r>
      <w:r w:rsidRPr="003E3657">
        <w:rPr>
          <w:rFonts w:ascii="Times New Roman" w:hAnsi="Times New Roman"/>
          <w:sz w:val="24"/>
          <w:szCs w:val="24"/>
        </w:rPr>
        <w:t xml:space="preserve"> </w:t>
      </w:r>
      <w:r w:rsidR="00FE0B0A">
        <w:rPr>
          <w:rFonts w:ascii="Times New Roman" w:hAnsi="Times New Roman"/>
          <w:sz w:val="24"/>
          <w:szCs w:val="24"/>
        </w:rPr>
        <w:t>kopš</w:t>
      </w:r>
      <w:r>
        <w:rPr>
          <w:rFonts w:ascii="Times New Roman" w:hAnsi="Times New Roman"/>
          <w:sz w:val="24"/>
          <w:szCs w:val="24"/>
        </w:rPr>
        <w:t xml:space="preserve"> 2020.</w:t>
      </w:r>
      <w:r w:rsidR="00C83929">
        <w:rPr>
          <w:rFonts w:ascii="Times New Roman" w:hAnsi="Times New Roman"/>
          <w:sz w:val="24"/>
          <w:szCs w:val="24"/>
        </w:rPr>
        <w:t xml:space="preserve"> </w:t>
      </w:r>
      <w:r>
        <w:rPr>
          <w:rFonts w:ascii="Times New Roman" w:hAnsi="Times New Roman"/>
          <w:sz w:val="24"/>
          <w:szCs w:val="24"/>
        </w:rPr>
        <w:t>gada 1.</w:t>
      </w:r>
      <w:r w:rsidR="00C83929">
        <w:rPr>
          <w:rFonts w:ascii="Times New Roman" w:hAnsi="Times New Roman"/>
          <w:sz w:val="24"/>
          <w:szCs w:val="24"/>
        </w:rPr>
        <w:t xml:space="preserve"> </w:t>
      </w:r>
      <w:r w:rsidR="005A052A">
        <w:rPr>
          <w:rFonts w:ascii="Times New Roman" w:hAnsi="Times New Roman"/>
          <w:sz w:val="24"/>
          <w:szCs w:val="24"/>
        </w:rPr>
        <w:t xml:space="preserve">janvāra </w:t>
      </w:r>
      <w:r>
        <w:rPr>
          <w:rFonts w:ascii="Times New Roman" w:hAnsi="Times New Roman"/>
          <w:sz w:val="24"/>
          <w:szCs w:val="24"/>
        </w:rPr>
        <w:t xml:space="preserve">ir uzsākta jaunu </w:t>
      </w:r>
      <w:r w:rsidR="00B0736F">
        <w:rPr>
          <w:rFonts w:ascii="Times New Roman" w:hAnsi="Times New Roman"/>
          <w:sz w:val="24"/>
          <w:szCs w:val="24"/>
        </w:rPr>
        <w:t>aktivitātīšu</w:t>
      </w:r>
      <w:r>
        <w:rPr>
          <w:rFonts w:ascii="Times New Roman" w:hAnsi="Times New Roman"/>
          <w:sz w:val="24"/>
          <w:szCs w:val="24"/>
        </w:rPr>
        <w:t xml:space="preserve"> īstenošana – “Atbalsta pasākumi bezdarbniekiem ar atkarības problēmām”, kas sevī ietver Minesotas 12 soļu programma, Emocionālā stresa terapija (kodēšana), Narkologa atzinuma saņemšana, “Profesionālās piemērotības noteikšana”, “Motivācijas programma darba meklēšanai un sociālā mentora pakalpojumi ilgstošajiem bezdarbniekiem ar invaliditāti” un “Individuālas psihologa konsultācijas”</w:t>
      </w:r>
      <w:r w:rsidR="00415711">
        <w:rPr>
          <w:rFonts w:ascii="Times New Roman" w:hAnsi="Times New Roman"/>
          <w:sz w:val="24"/>
          <w:szCs w:val="24"/>
        </w:rPr>
        <w:t xml:space="preserve"> (turpmāk – </w:t>
      </w:r>
      <w:r w:rsidR="00B92FB2">
        <w:rPr>
          <w:rFonts w:ascii="Times New Roman" w:hAnsi="Times New Roman"/>
          <w:sz w:val="24"/>
          <w:szCs w:val="24"/>
        </w:rPr>
        <w:t>aktivitātes</w:t>
      </w:r>
      <w:r w:rsidR="00415711">
        <w:rPr>
          <w:rFonts w:ascii="Times New Roman" w:hAnsi="Times New Roman"/>
          <w:sz w:val="24"/>
          <w:szCs w:val="24"/>
        </w:rPr>
        <w:t>)</w:t>
      </w:r>
      <w:r>
        <w:rPr>
          <w:rFonts w:ascii="Times New Roman" w:hAnsi="Times New Roman"/>
          <w:sz w:val="24"/>
          <w:szCs w:val="24"/>
        </w:rPr>
        <w:t>.</w:t>
      </w:r>
    </w:p>
    <w:p w14:paraId="119F3699" w14:textId="0AEEF610" w:rsidR="00D17666" w:rsidRDefault="00FF2689" w:rsidP="0085424A">
      <w:pPr>
        <w:spacing w:after="0" w:line="240" w:lineRule="auto"/>
        <w:jc w:val="both"/>
        <w:rPr>
          <w:rFonts w:ascii="Times New Roman" w:hAnsi="Times New Roman"/>
          <w:sz w:val="24"/>
          <w:szCs w:val="24"/>
        </w:rPr>
      </w:pPr>
      <w:r>
        <w:rPr>
          <w:rFonts w:ascii="Times New Roman" w:hAnsi="Times New Roman"/>
          <w:sz w:val="24"/>
          <w:szCs w:val="24"/>
        </w:rPr>
        <w:tab/>
      </w:r>
      <w:r w:rsidR="001F6CC4">
        <w:rPr>
          <w:rFonts w:ascii="Times New Roman" w:hAnsi="Times New Roman"/>
          <w:sz w:val="24"/>
          <w:szCs w:val="24"/>
        </w:rPr>
        <w:t>Līdz 202</w:t>
      </w:r>
      <w:r w:rsidR="00CD778A">
        <w:rPr>
          <w:rFonts w:ascii="Times New Roman" w:hAnsi="Times New Roman"/>
          <w:sz w:val="24"/>
          <w:szCs w:val="24"/>
        </w:rPr>
        <w:t>2</w:t>
      </w:r>
      <w:r w:rsidRPr="00FF2689">
        <w:rPr>
          <w:rFonts w:ascii="Times New Roman" w:hAnsi="Times New Roman"/>
          <w:sz w:val="24"/>
          <w:szCs w:val="24"/>
        </w:rPr>
        <w:t>.</w:t>
      </w:r>
      <w:r w:rsidR="00C83929">
        <w:rPr>
          <w:rFonts w:ascii="Times New Roman" w:hAnsi="Times New Roman"/>
          <w:sz w:val="24"/>
          <w:szCs w:val="24"/>
        </w:rPr>
        <w:t xml:space="preserve"> </w:t>
      </w:r>
      <w:r w:rsidRPr="00FF2689">
        <w:rPr>
          <w:rFonts w:ascii="Times New Roman" w:hAnsi="Times New Roman"/>
          <w:sz w:val="24"/>
          <w:szCs w:val="24"/>
        </w:rPr>
        <w:t xml:space="preserve">gada </w:t>
      </w:r>
      <w:r w:rsidR="005A052A" w:rsidRPr="00FF2689">
        <w:rPr>
          <w:rFonts w:ascii="Times New Roman" w:hAnsi="Times New Roman"/>
          <w:sz w:val="24"/>
          <w:szCs w:val="24"/>
        </w:rPr>
        <w:t>3</w:t>
      </w:r>
      <w:r w:rsidR="003D7048">
        <w:rPr>
          <w:rFonts w:ascii="Times New Roman" w:hAnsi="Times New Roman"/>
          <w:sz w:val="24"/>
          <w:szCs w:val="24"/>
        </w:rPr>
        <w:t>1</w:t>
      </w:r>
      <w:r w:rsidRPr="00FF2689">
        <w:rPr>
          <w:rFonts w:ascii="Times New Roman" w:hAnsi="Times New Roman"/>
          <w:sz w:val="24"/>
          <w:szCs w:val="24"/>
        </w:rPr>
        <w:t>.</w:t>
      </w:r>
      <w:r w:rsidR="00C83929">
        <w:rPr>
          <w:rFonts w:ascii="Times New Roman" w:hAnsi="Times New Roman"/>
          <w:sz w:val="24"/>
          <w:szCs w:val="24"/>
        </w:rPr>
        <w:t xml:space="preserve"> </w:t>
      </w:r>
      <w:r w:rsidR="00CD778A">
        <w:rPr>
          <w:rFonts w:ascii="Times New Roman" w:hAnsi="Times New Roman"/>
          <w:sz w:val="24"/>
          <w:szCs w:val="24"/>
        </w:rPr>
        <w:t>martam</w:t>
      </w:r>
      <w:r w:rsidR="005A052A" w:rsidRPr="00FF2689">
        <w:rPr>
          <w:rFonts w:ascii="Times New Roman" w:hAnsi="Times New Roman"/>
          <w:sz w:val="24"/>
          <w:szCs w:val="24"/>
        </w:rPr>
        <w:t xml:space="preserve"> </w:t>
      </w:r>
      <w:r w:rsidRPr="00FF2689">
        <w:rPr>
          <w:rFonts w:ascii="Times New Roman" w:hAnsi="Times New Roman"/>
          <w:sz w:val="24"/>
          <w:szCs w:val="24"/>
        </w:rPr>
        <w:t xml:space="preserve">aktivitātes saņēmuši </w:t>
      </w:r>
      <w:r w:rsidR="003370E5">
        <w:rPr>
          <w:rFonts w:ascii="Times New Roman" w:hAnsi="Times New Roman"/>
          <w:sz w:val="24"/>
          <w:szCs w:val="24"/>
        </w:rPr>
        <w:t> </w:t>
      </w:r>
      <w:r w:rsidR="00523A59">
        <w:rPr>
          <w:rFonts w:ascii="Times New Roman" w:hAnsi="Times New Roman"/>
          <w:sz w:val="24"/>
          <w:szCs w:val="24"/>
        </w:rPr>
        <w:t>1</w:t>
      </w:r>
      <w:r w:rsidR="00CD778A">
        <w:rPr>
          <w:rFonts w:ascii="Times New Roman" w:hAnsi="Times New Roman"/>
          <w:sz w:val="24"/>
          <w:szCs w:val="24"/>
        </w:rPr>
        <w:t>690</w:t>
      </w:r>
      <w:r w:rsidR="003370E5">
        <w:rPr>
          <w:rFonts w:ascii="Times New Roman" w:hAnsi="Times New Roman"/>
          <w:sz w:val="24"/>
          <w:szCs w:val="24"/>
        </w:rPr>
        <w:t xml:space="preserve"> </w:t>
      </w:r>
      <w:r w:rsidRPr="00FF2689">
        <w:rPr>
          <w:rFonts w:ascii="Times New Roman" w:hAnsi="Times New Roman"/>
          <w:sz w:val="24"/>
          <w:szCs w:val="24"/>
        </w:rPr>
        <w:t xml:space="preserve">bezdarbnieki, no tiem </w:t>
      </w:r>
      <w:r w:rsidR="00CD778A">
        <w:rPr>
          <w:rFonts w:ascii="Times New Roman" w:hAnsi="Times New Roman"/>
          <w:sz w:val="24"/>
          <w:szCs w:val="24"/>
        </w:rPr>
        <w:t>607</w:t>
      </w:r>
      <w:r w:rsidR="005A052A" w:rsidRPr="00FF2689">
        <w:rPr>
          <w:rFonts w:ascii="Times New Roman" w:hAnsi="Times New Roman"/>
          <w:sz w:val="24"/>
          <w:szCs w:val="24"/>
        </w:rPr>
        <w:t xml:space="preserve"> </w:t>
      </w:r>
      <w:r w:rsidRPr="00FF2689">
        <w:rPr>
          <w:rFonts w:ascii="Times New Roman" w:hAnsi="Times New Roman"/>
          <w:sz w:val="24"/>
          <w:szCs w:val="24"/>
        </w:rPr>
        <w:t xml:space="preserve">jeb </w:t>
      </w:r>
      <w:r w:rsidR="00523A59">
        <w:rPr>
          <w:rFonts w:ascii="Times New Roman" w:hAnsi="Times New Roman"/>
          <w:sz w:val="24"/>
          <w:szCs w:val="24"/>
        </w:rPr>
        <w:t>3</w:t>
      </w:r>
      <w:r w:rsidR="00CC2138">
        <w:rPr>
          <w:rFonts w:ascii="Times New Roman" w:hAnsi="Times New Roman"/>
          <w:sz w:val="24"/>
          <w:szCs w:val="24"/>
        </w:rPr>
        <w:t>5</w:t>
      </w:r>
      <w:r w:rsidR="00317A18">
        <w:rPr>
          <w:rFonts w:ascii="Times New Roman" w:hAnsi="Times New Roman"/>
          <w:sz w:val="24"/>
          <w:szCs w:val="24"/>
        </w:rPr>
        <w:t>,</w:t>
      </w:r>
      <w:r w:rsidR="00CC2138">
        <w:rPr>
          <w:rFonts w:ascii="Times New Roman" w:hAnsi="Times New Roman"/>
          <w:sz w:val="24"/>
          <w:szCs w:val="24"/>
        </w:rPr>
        <w:t>9</w:t>
      </w:r>
      <w:r w:rsidRPr="00FF2689">
        <w:rPr>
          <w:rFonts w:ascii="Times New Roman" w:hAnsi="Times New Roman"/>
          <w:sz w:val="24"/>
          <w:szCs w:val="24"/>
        </w:rPr>
        <w:t>% bezdarbnieki ar invaliditāti (3.zīmējums)</w:t>
      </w:r>
      <w:r w:rsidRPr="00FF2689">
        <w:rPr>
          <w:rStyle w:val="FootnoteReference"/>
          <w:rFonts w:ascii="Times New Roman" w:hAnsi="Times New Roman"/>
          <w:sz w:val="24"/>
          <w:szCs w:val="24"/>
        </w:rPr>
        <w:footnoteReference w:customMarkFollows="1" w:id="2"/>
        <w:t>[1]</w:t>
      </w:r>
      <w:r w:rsidRPr="00FF2689">
        <w:rPr>
          <w:rFonts w:ascii="Times New Roman" w:hAnsi="Times New Roman"/>
          <w:sz w:val="24"/>
          <w:szCs w:val="24"/>
        </w:rPr>
        <w:t xml:space="preserve">. Lielākais dalību aktivitātēs skaits ir Latgales reģionā, t.i., </w:t>
      </w:r>
      <w:r w:rsidR="00CD778A">
        <w:rPr>
          <w:rFonts w:ascii="Times New Roman" w:hAnsi="Times New Roman"/>
          <w:sz w:val="24"/>
          <w:szCs w:val="24"/>
        </w:rPr>
        <w:t>709</w:t>
      </w:r>
      <w:r w:rsidR="0009134A" w:rsidRPr="00FF2689">
        <w:rPr>
          <w:rFonts w:ascii="Times New Roman" w:hAnsi="Times New Roman"/>
          <w:sz w:val="24"/>
          <w:szCs w:val="24"/>
        </w:rPr>
        <w:t xml:space="preserve"> </w:t>
      </w:r>
      <w:r w:rsidRPr="00FF2689">
        <w:rPr>
          <w:rFonts w:ascii="Times New Roman" w:hAnsi="Times New Roman"/>
          <w:sz w:val="24"/>
          <w:szCs w:val="24"/>
        </w:rPr>
        <w:t xml:space="preserve">bezdarbnieki jeb </w:t>
      </w:r>
      <w:r w:rsidR="00317A18">
        <w:rPr>
          <w:rFonts w:ascii="Times New Roman" w:hAnsi="Times New Roman"/>
          <w:sz w:val="24"/>
          <w:szCs w:val="24"/>
        </w:rPr>
        <w:t>4</w:t>
      </w:r>
      <w:r w:rsidR="00644947">
        <w:rPr>
          <w:rFonts w:ascii="Times New Roman" w:hAnsi="Times New Roman"/>
          <w:sz w:val="24"/>
          <w:szCs w:val="24"/>
        </w:rPr>
        <w:t>2</w:t>
      </w:r>
      <w:r w:rsidR="00317A18">
        <w:rPr>
          <w:rFonts w:ascii="Times New Roman" w:hAnsi="Times New Roman"/>
          <w:sz w:val="24"/>
          <w:szCs w:val="24"/>
        </w:rPr>
        <w:t>%</w:t>
      </w:r>
      <w:r w:rsidRPr="00FF2689">
        <w:rPr>
          <w:rFonts w:ascii="Times New Roman" w:hAnsi="Times New Roman"/>
          <w:sz w:val="24"/>
          <w:szCs w:val="24"/>
        </w:rPr>
        <w:t>. Otrs lielākais dalību skaits</w:t>
      </w:r>
      <w:r w:rsidR="00390C24" w:rsidRPr="00390C24">
        <w:rPr>
          <w:rFonts w:ascii="Times New Roman" w:hAnsi="Times New Roman"/>
          <w:sz w:val="24"/>
          <w:szCs w:val="24"/>
        </w:rPr>
        <w:t xml:space="preserve"> aktivitātēs</w:t>
      </w:r>
      <w:r w:rsidRPr="00FF2689">
        <w:rPr>
          <w:rFonts w:ascii="Times New Roman" w:hAnsi="Times New Roman"/>
          <w:sz w:val="24"/>
          <w:szCs w:val="24"/>
        </w:rPr>
        <w:t xml:space="preserve"> - </w:t>
      </w:r>
      <w:r w:rsidR="00317A18">
        <w:rPr>
          <w:rFonts w:ascii="Times New Roman" w:hAnsi="Times New Roman"/>
          <w:sz w:val="24"/>
          <w:szCs w:val="24"/>
        </w:rPr>
        <w:t>Kurzemes</w:t>
      </w:r>
      <w:r w:rsidR="0009134A">
        <w:rPr>
          <w:rFonts w:ascii="Times New Roman" w:hAnsi="Times New Roman"/>
          <w:sz w:val="24"/>
          <w:szCs w:val="24"/>
        </w:rPr>
        <w:t xml:space="preserve"> </w:t>
      </w:r>
      <w:r w:rsidRPr="00FF2689">
        <w:rPr>
          <w:rFonts w:ascii="Times New Roman" w:hAnsi="Times New Roman"/>
          <w:sz w:val="24"/>
          <w:szCs w:val="24"/>
        </w:rPr>
        <w:t xml:space="preserve">reģionā, t.i., </w:t>
      </w:r>
      <w:r w:rsidR="00523A59">
        <w:rPr>
          <w:rFonts w:ascii="Times New Roman" w:hAnsi="Times New Roman"/>
          <w:sz w:val="24"/>
          <w:szCs w:val="24"/>
        </w:rPr>
        <w:t>3</w:t>
      </w:r>
      <w:r w:rsidR="00CD778A">
        <w:rPr>
          <w:rFonts w:ascii="Times New Roman" w:hAnsi="Times New Roman"/>
          <w:sz w:val="24"/>
          <w:szCs w:val="24"/>
        </w:rPr>
        <w:t>70</w:t>
      </w:r>
      <w:r w:rsidR="0009134A" w:rsidRPr="00FF2689">
        <w:rPr>
          <w:rFonts w:ascii="Times New Roman" w:hAnsi="Times New Roman"/>
          <w:sz w:val="24"/>
          <w:szCs w:val="24"/>
        </w:rPr>
        <w:t xml:space="preserve"> </w:t>
      </w:r>
      <w:r w:rsidRPr="00FF2689">
        <w:rPr>
          <w:rFonts w:ascii="Times New Roman" w:hAnsi="Times New Roman"/>
          <w:sz w:val="24"/>
          <w:szCs w:val="24"/>
        </w:rPr>
        <w:t xml:space="preserve">jeb </w:t>
      </w:r>
      <w:r w:rsidR="00317A18">
        <w:rPr>
          <w:rFonts w:ascii="Times New Roman" w:hAnsi="Times New Roman"/>
          <w:sz w:val="24"/>
          <w:szCs w:val="24"/>
        </w:rPr>
        <w:t>2</w:t>
      </w:r>
      <w:r w:rsidR="00CC2138">
        <w:rPr>
          <w:rFonts w:ascii="Times New Roman" w:hAnsi="Times New Roman"/>
          <w:sz w:val="24"/>
          <w:szCs w:val="24"/>
        </w:rPr>
        <w:t>1</w:t>
      </w:r>
      <w:r w:rsidR="00317A18">
        <w:rPr>
          <w:rFonts w:ascii="Times New Roman" w:hAnsi="Times New Roman"/>
          <w:sz w:val="24"/>
          <w:szCs w:val="24"/>
        </w:rPr>
        <w:t>,</w:t>
      </w:r>
      <w:r w:rsidR="00CC2138">
        <w:rPr>
          <w:rFonts w:ascii="Times New Roman" w:hAnsi="Times New Roman"/>
          <w:sz w:val="24"/>
          <w:szCs w:val="24"/>
        </w:rPr>
        <w:t>9</w:t>
      </w:r>
      <w:r w:rsidRPr="00FF2689">
        <w:rPr>
          <w:rFonts w:ascii="Times New Roman" w:hAnsi="Times New Roman"/>
          <w:sz w:val="24"/>
          <w:szCs w:val="24"/>
        </w:rPr>
        <w:t xml:space="preserve">% no kopējā iesaistīto skaita un </w:t>
      </w:r>
      <w:r w:rsidR="00317A18">
        <w:rPr>
          <w:rFonts w:ascii="Times New Roman" w:hAnsi="Times New Roman"/>
          <w:sz w:val="24"/>
          <w:szCs w:val="24"/>
        </w:rPr>
        <w:t>Vidzemes</w:t>
      </w:r>
      <w:r w:rsidR="0009134A" w:rsidRPr="00FF2689">
        <w:rPr>
          <w:rFonts w:ascii="Times New Roman" w:hAnsi="Times New Roman"/>
          <w:sz w:val="24"/>
          <w:szCs w:val="24"/>
        </w:rPr>
        <w:t xml:space="preserve"> </w:t>
      </w:r>
      <w:r w:rsidRPr="00FF2689">
        <w:rPr>
          <w:rFonts w:ascii="Times New Roman" w:hAnsi="Times New Roman"/>
          <w:sz w:val="24"/>
          <w:szCs w:val="24"/>
        </w:rPr>
        <w:t xml:space="preserve">reģionā, t.i., </w:t>
      </w:r>
      <w:r w:rsidR="00CC2138">
        <w:rPr>
          <w:rFonts w:ascii="Times New Roman" w:hAnsi="Times New Roman"/>
          <w:sz w:val="24"/>
          <w:szCs w:val="24"/>
        </w:rPr>
        <w:t>2</w:t>
      </w:r>
      <w:r w:rsidR="00CD778A">
        <w:rPr>
          <w:rFonts w:ascii="Times New Roman" w:hAnsi="Times New Roman"/>
          <w:sz w:val="24"/>
          <w:szCs w:val="24"/>
        </w:rPr>
        <w:t>28</w:t>
      </w:r>
      <w:r w:rsidR="0009134A" w:rsidRPr="00FF2689">
        <w:rPr>
          <w:rFonts w:ascii="Times New Roman" w:hAnsi="Times New Roman"/>
          <w:sz w:val="24"/>
          <w:szCs w:val="24"/>
        </w:rPr>
        <w:t xml:space="preserve"> </w:t>
      </w:r>
      <w:r w:rsidRPr="00FF2689">
        <w:rPr>
          <w:rFonts w:ascii="Times New Roman" w:hAnsi="Times New Roman"/>
          <w:sz w:val="24"/>
          <w:szCs w:val="24"/>
        </w:rPr>
        <w:t xml:space="preserve">jeb </w:t>
      </w:r>
      <w:r w:rsidR="00317A18">
        <w:rPr>
          <w:rFonts w:ascii="Times New Roman" w:hAnsi="Times New Roman"/>
          <w:sz w:val="24"/>
          <w:szCs w:val="24"/>
        </w:rPr>
        <w:t>1</w:t>
      </w:r>
      <w:r w:rsidR="00644947">
        <w:rPr>
          <w:rFonts w:ascii="Times New Roman" w:hAnsi="Times New Roman"/>
          <w:sz w:val="24"/>
          <w:szCs w:val="24"/>
        </w:rPr>
        <w:t>3</w:t>
      </w:r>
      <w:r w:rsidR="00523A59">
        <w:rPr>
          <w:rFonts w:ascii="Times New Roman" w:hAnsi="Times New Roman"/>
          <w:sz w:val="24"/>
          <w:szCs w:val="24"/>
        </w:rPr>
        <w:t>,</w:t>
      </w:r>
      <w:r w:rsidR="00CC2138">
        <w:rPr>
          <w:rFonts w:ascii="Times New Roman" w:hAnsi="Times New Roman"/>
          <w:sz w:val="24"/>
          <w:szCs w:val="24"/>
        </w:rPr>
        <w:t>5</w:t>
      </w:r>
      <w:r w:rsidRPr="00FF2689">
        <w:rPr>
          <w:rFonts w:ascii="Times New Roman" w:hAnsi="Times New Roman"/>
          <w:sz w:val="24"/>
          <w:szCs w:val="24"/>
        </w:rPr>
        <w:t>%.</w:t>
      </w:r>
    </w:p>
    <w:p w14:paraId="05701F14" w14:textId="77777777" w:rsidR="00D17666" w:rsidRDefault="00D17666" w:rsidP="0085424A">
      <w:pPr>
        <w:spacing w:after="0" w:line="240" w:lineRule="auto"/>
        <w:jc w:val="both"/>
        <w:rPr>
          <w:rFonts w:ascii="Times New Roman" w:hAnsi="Times New Roman"/>
          <w:sz w:val="24"/>
          <w:szCs w:val="24"/>
        </w:rPr>
      </w:pPr>
    </w:p>
    <w:p w14:paraId="3E75E9B3" w14:textId="5420B297" w:rsidR="008D0DC6" w:rsidRPr="0085424A" w:rsidRDefault="00FF2689" w:rsidP="0085424A">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4C935D41" w14:textId="77777777" w:rsidR="002A7E20" w:rsidRPr="00C27A5A" w:rsidRDefault="002A7E20" w:rsidP="00FF2689">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291E38">
        <w:rPr>
          <w:rFonts w:ascii="Times New Roman" w:hAnsi="Times New Roman"/>
          <w:sz w:val="24"/>
          <w:szCs w:val="24"/>
        </w:rPr>
        <w:t xml:space="preserve"> </w:t>
      </w:r>
      <w:r w:rsidRPr="008D714A">
        <w:rPr>
          <w:rFonts w:ascii="Times New Roman" w:hAnsi="Times New Roman"/>
          <w:sz w:val="24"/>
          <w:szCs w:val="24"/>
        </w:rPr>
        <w:t>zīmējums.</w:t>
      </w:r>
      <w:r>
        <w:rPr>
          <w:rFonts w:ascii="Times New Roman" w:hAnsi="Times New Roman"/>
          <w:b/>
          <w:sz w:val="24"/>
          <w:szCs w:val="24"/>
        </w:rPr>
        <w:t xml:space="preserve"> </w:t>
      </w:r>
      <w:r w:rsidR="00DF7888" w:rsidRPr="00DF7888">
        <w:rPr>
          <w:rFonts w:ascii="Times New Roman" w:hAnsi="Times New Roman"/>
          <w:b/>
          <w:sz w:val="24"/>
          <w:szCs w:val="24"/>
        </w:rPr>
        <w:t>Aktivitātēs</w:t>
      </w:r>
      <w:r>
        <w:rPr>
          <w:rFonts w:ascii="Times New Roman" w:hAnsi="Times New Roman"/>
          <w:b/>
          <w:sz w:val="24"/>
          <w:szCs w:val="24"/>
        </w:rPr>
        <w:t xml:space="preserve"> iesaistīto bezdarbnieku skaits</w:t>
      </w:r>
    </w:p>
    <w:p w14:paraId="241B919E" w14:textId="5BEA2872" w:rsidR="0085424A" w:rsidRDefault="002A7E20" w:rsidP="0060650E">
      <w:pPr>
        <w:spacing w:after="0"/>
        <w:jc w:val="center"/>
        <w:rPr>
          <w:rFonts w:ascii="Times New Roman" w:hAnsi="Times New Roman"/>
        </w:rPr>
      </w:pPr>
      <w:r w:rsidRPr="00C71467">
        <w:rPr>
          <w:rFonts w:ascii="Times New Roman" w:hAnsi="Times New Roman"/>
        </w:rPr>
        <w:t xml:space="preserve">(Sadalījumā pa </w:t>
      </w:r>
      <w:r w:rsidR="007262DD">
        <w:rPr>
          <w:rFonts w:ascii="Times New Roman" w:hAnsi="Times New Roman"/>
        </w:rPr>
        <w:t>reģioniem</w:t>
      </w:r>
      <w:r w:rsidRPr="00C71467">
        <w:rPr>
          <w:rFonts w:ascii="Times New Roman" w:hAnsi="Times New Roman"/>
        </w:rPr>
        <w:t xml:space="preserve"> no </w:t>
      </w:r>
      <w:r>
        <w:rPr>
          <w:rFonts w:ascii="Times New Roman" w:hAnsi="Times New Roman"/>
        </w:rPr>
        <w:t>01.01.2020.</w:t>
      </w:r>
      <w:r w:rsidR="00FF2689">
        <w:rPr>
          <w:rFonts w:ascii="Times New Roman" w:hAnsi="Times New Roman"/>
        </w:rPr>
        <w:t xml:space="preserve"> līdz 3</w:t>
      </w:r>
      <w:r w:rsidR="00CC2138">
        <w:rPr>
          <w:rFonts w:ascii="Times New Roman" w:hAnsi="Times New Roman"/>
        </w:rPr>
        <w:t>1</w:t>
      </w:r>
      <w:r w:rsidR="00FF2689">
        <w:rPr>
          <w:rFonts w:ascii="Times New Roman" w:hAnsi="Times New Roman"/>
        </w:rPr>
        <w:t>.</w:t>
      </w:r>
      <w:r w:rsidR="007610F2">
        <w:rPr>
          <w:rFonts w:ascii="Times New Roman" w:hAnsi="Times New Roman"/>
        </w:rPr>
        <w:t>03</w:t>
      </w:r>
      <w:r w:rsidR="00317A18">
        <w:rPr>
          <w:rFonts w:ascii="Times New Roman" w:hAnsi="Times New Roman"/>
        </w:rPr>
        <w:t>.202</w:t>
      </w:r>
      <w:r w:rsidR="007610F2">
        <w:rPr>
          <w:rFonts w:ascii="Times New Roman" w:hAnsi="Times New Roman"/>
        </w:rPr>
        <w:t>2</w:t>
      </w:r>
      <w:r w:rsidRPr="00C71467">
        <w:rPr>
          <w:rFonts w:ascii="Times New Roman" w:hAnsi="Times New Roman"/>
        </w:rPr>
        <w:t>.)</w:t>
      </w:r>
    </w:p>
    <w:p w14:paraId="1D619990" w14:textId="487D4B75" w:rsidR="007262DD" w:rsidRDefault="00CD778A" w:rsidP="0085424A">
      <w:pPr>
        <w:spacing w:after="0"/>
        <w:jc w:val="center"/>
        <w:rPr>
          <w:rFonts w:ascii="Times New Roman" w:hAnsi="Times New Roman"/>
        </w:rPr>
      </w:pPr>
      <w:r>
        <w:rPr>
          <w:noProof/>
        </w:rPr>
        <w:drawing>
          <wp:inline distT="0" distB="0" distL="0" distR="0" wp14:anchorId="09C499B4" wp14:editId="56494BD5">
            <wp:extent cx="4572000" cy="4657725"/>
            <wp:effectExtent l="0" t="0" r="0" b="0"/>
            <wp:docPr id="5" name="Chart 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4CE3C2" w14:textId="77777777" w:rsidR="007262DD" w:rsidRDefault="007262DD" w:rsidP="00704650">
      <w:pPr>
        <w:spacing w:after="0"/>
        <w:jc w:val="center"/>
        <w:rPr>
          <w:rFonts w:ascii="Times New Roman" w:hAnsi="Times New Roman"/>
        </w:rPr>
      </w:pPr>
    </w:p>
    <w:p w14:paraId="54CA5707" w14:textId="4D31DBC7" w:rsidR="00F54B33" w:rsidRDefault="00A34BED" w:rsidP="009B770E">
      <w:pPr>
        <w:spacing w:after="0" w:line="264" w:lineRule="auto"/>
        <w:jc w:val="both"/>
        <w:rPr>
          <w:rFonts w:ascii="Times New Roman" w:hAnsi="Times New Roman"/>
          <w:sz w:val="24"/>
          <w:szCs w:val="24"/>
        </w:rPr>
      </w:pPr>
      <w:r>
        <w:rPr>
          <w:rFonts w:ascii="Times New Roman" w:hAnsi="Times New Roman"/>
        </w:rPr>
        <w:tab/>
      </w:r>
      <w:r w:rsidR="00C21A37" w:rsidRPr="00C21A37">
        <w:rPr>
          <w:rFonts w:ascii="Times New Roman" w:hAnsi="Times New Roman"/>
          <w:sz w:val="24"/>
          <w:szCs w:val="24"/>
        </w:rPr>
        <w:t>No 2020.</w:t>
      </w:r>
      <w:r w:rsidR="00C83929">
        <w:rPr>
          <w:rFonts w:ascii="Times New Roman" w:hAnsi="Times New Roman"/>
          <w:sz w:val="24"/>
          <w:szCs w:val="24"/>
        </w:rPr>
        <w:t xml:space="preserve"> </w:t>
      </w:r>
      <w:r w:rsidR="00C21A37" w:rsidRPr="00C21A37">
        <w:rPr>
          <w:rFonts w:ascii="Times New Roman" w:hAnsi="Times New Roman"/>
          <w:sz w:val="24"/>
          <w:szCs w:val="24"/>
        </w:rPr>
        <w:t>gada 1.</w:t>
      </w:r>
      <w:r w:rsidR="00C83929">
        <w:rPr>
          <w:rFonts w:ascii="Times New Roman" w:hAnsi="Times New Roman"/>
          <w:sz w:val="24"/>
          <w:szCs w:val="24"/>
        </w:rPr>
        <w:t xml:space="preserve"> </w:t>
      </w:r>
      <w:r w:rsidR="00317A18">
        <w:rPr>
          <w:rFonts w:ascii="Times New Roman" w:hAnsi="Times New Roman"/>
          <w:sz w:val="24"/>
          <w:szCs w:val="24"/>
        </w:rPr>
        <w:t>janvāra līdz 202</w:t>
      </w:r>
      <w:r w:rsidR="00CD778A">
        <w:rPr>
          <w:rFonts w:ascii="Times New Roman" w:hAnsi="Times New Roman"/>
          <w:sz w:val="24"/>
          <w:szCs w:val="24"/>
        </w:rPr>
        <w:t>2</w:t>
      </w:r>
      <w:r w:rsidR="00C21A37" w:rsidRPr="00C21A37">
        <w:rPr>
          <w:rFonts w:ascii="Times New Roman" w:hAnsi="Times New Roman"/>
          <w:sz w:val="24"/>
          <w:szCs w:val="24"/>
        </w:rPr>
        <w:t>.</w:t>
      </w:r>
      <w:r w:rsidR="00C83929">
        <w:rPr>
          <w:rFonts w:ascii="Times New Roman" w:hAnsi="Times New Roman"/>
          <w:sz w:val="24"/>
          <w:szCs w:val="24"/>
        </w:rPr>
        <w:t xml:space="preserve"> </w:t>
      </w:r>
      <w:r w:rsidR="00C21A37" w:rsidRPr="00C21A37">
        <w:rPr>
          <w:rFonts w:ascii="Times New Roman" w:hAnsi="Times New Roman"/>
          <w:sz w:val="24"/>
          <w:szCs w:val="24"/>
        </w:rPr>
        <w:t>gada 3</w:t>
      </w:r>
      <w:r w:rsidR="002C2C7B">
        <w:rPr>
          <w:rFonts w:ascii="Times New Roman" w:hAnsi="Times New Roman"/>
          <w:sz w:val="24"/>
          <w:szCs w:val="24"/>
        </w:rPr>
        <w:t>1</w:t>
      </w:r>
      <w:r w:rsidR="00C21A37" w:rsidRPr="00C21A37">
        <w:rPr>
          <w:rFonts w:ascii="Times New Roman" w:hAnsi="Times New Roman"/>
          <w:sz w:val="24"/>
          <w:szCs w:val="24"/>
        </w:rPr>
        <w:t>.</w:t>
      </w:r>
      <w:r w:rsidR="00C83929">
        <w:rPr>
          <w:rFonts w:ascii="Times New Roman" w:hAnsi="Times New Roman"/>
          <w:sz w:val="24"/>
          <w:szCs w:val="24"/>
        </w:rPr>
        <w:t xml:space="preserve"> </w:t>
      </w:r>
      <w:r w:rsidR="00CD778A">
        <w:rPr>
          <w:rFonts w:ascii="Times New Roman" w:hAnsi="Times New Roman"/>
          <w:sz w:val="24"/>
          <w:szCs w:val="24"/>
        </w:rPr>
        <w:t>martam</w:t>
      </w:r>
      <w:r w:rsidR="00317A18">
        <w:rPr>
          <w:rFonts w:ascii="Times New Roman" w:hAnsi="Times New Roman"/>
          <w:sz w:val="24"/>
          <w:szCs w:val="24"/>
        </w:rPr>
        <w:t xml:space="preserve"> </w:t>
      </w:r>
      <w:r w:rsidR="00C21A37" w:rsidRPr="00C21A37">
        <w:rPr>
          <w:rFonts w:ascii="Times New Roman" w:hAnsi="Times New Roman"/>
          <w:sz w:val="24"/>
          <w:szCs w:val="24"/>
        </w:rPr>
        <w:t xml:space="preserve">aktivitātē “Profesionālās piemērotības noteikšana” iesaistīti </w:t>
      </w:r>
      <w:r w:rsidR="003837AE">
        <w:rPr>
          <w:rFonts w:ascii="Times New Roman" w:hAnsi="Times New Roman"/>
          <w:sz w:val="24"/>
          <w:szCs w:val="24"/>
        </w:rPr>
        <w:t>1</w:t>
      </w:r>
      <w:r w:rsidR="00CB722C">
        <w:rPr>
          <w:rFonts w:ascii="Times New Roman" w:hAnsi="Times New Roman"/>
          <w:sz w:val="24"/>
          <w:szCs w:val="24"/>
        </w:rPr>
        <w:t>77</w:t>
      </w:r>
      <w:r w:rsidR="000F2B8E"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02008F">
        <w:rPr>
          <w:rFonts w:ascii="Times New Roman" w:hAnsi="Times New Roman"/>
          <w:sz w:val="24"/>
          <w:szCs w:val="24"/>
        </w:rPr>
        <w:t>10,</w:t>
      </w:r>
      <w:r w:rsidR="00CB722C">
        <w:rPr>
          <w:rFonts w:ascii="Times New Roman" w:hAnsi="Times New Roman"/>
          <w:sz w:val="24"/>
          <w:szCs w:val="24"/>
        </w:rPr>
        <w:t>5</w:t>
      </w:r>
      <w:r w:rsidR="00C21A37" w:rsidRPr="00C21A37">
        <w:rPr>
          <w:rFonts w:ascii="Times New Roman" w:hAnsi="Times New Roman"/>
          <w:sz w:val="24"/>
          <w:szCs w:val="24"/>
        </w:rPr>
        <w:t>% bezdarbnieki ar invaliditāti vai prognozējamo invaliditāti no kopējā aktivitātēs iesaistīto skaita,</w:t>
      </w:r>
      <w:r w:rsidR="00390C24">
        <w:rPr>
          <w:rFonts w:ascii="Times New Roman" w:hAnsi="Times New Roman"/>
          <w:sz w:val="24"/>
          <w:szCs w:val="24"/>
        </w:rPr>
        <w:t xml:space="preserve"> aktivitātē</w:t>
      </w:r>
      <w:r w:rsidR="00C21A37" w:rsidRPr="00C21A37">
        <w:rPr>
          <w:rFonts w:ascii="Times New Roman" w:hAnsi="Times New Roman"/>
          <w:sz w:val="24"/>
          <w:szCs w:val="24"/>
        </w:rPr>
        <w:t xml:space="preserve"> “Motivācijas programma darba meklēšanai un sociālā mentora pakalpojumi ilgstošajiem bezdarbniekiem ar invaliditāti” iesaistīti </w:t>
      </w:r>
      <w:r w:rsidR="000F2B8E">
        <w:rPr>
          <w:rFonts w:ascii="Times New Roman" w:hAnsi="Times New Roman"/>
          <w:sz w:val="24"/>
          <w:szCs w:val="24"/>
        </w:rPr>
        <w:t>145</w:t>
      </w:r>
      <w:r w:rsidR="000F2B8E"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BC7CAA">
        <w:rPr>
          <w:rFonts w:ascii="Times New Roman" w:hAnsi="Times New Roman"/>
          <w:sz w:val="24"/>
          <w:szCs w:val="24"/>
        </w:rPr>
        <w:t>8</w:t>
      </w:r>
      <w:r w:rsidR="0002008F">
        <w:rPr>
          <w:rFonts w:ascii="Times New Roman" w:hAnsi="Times New Roman"/>
          <w:sz w:val="24"/>
          <w:szCs w:val="24"/>
        </w:rPr>
        <w:t>,</w:t>
      </w:r>
      <w:r w:rsidR="00BC7CAA">
        <w:rPr>
          <w:rFonts w:ascii="Times New Roman" w:hAnsi="Times New Roman"/>
          <w:sz w:val="24"/>
          <w:szCs w:val="24"/>
        </w:rPr>
        <w:t>6</w:t>
      </w:r>
      <w:r w:rsidR="00C21A37" w:rsidRPr="00C21A37">
        <w:rPr>
          <w:rFonts w:ascii="Times New Roman" w:hAnsi="Times New Roman"/>
          <w:sz w:val="24"/>
          <w:szCs w:val="24"/>
        </w:rPr>
        <w:t>% bezdarbnieki ar invaliditāti no kopējā aktivitātēs iesaistīto skaita, “Atbalsta pasākumi bezdarb</w:t>
      </w:r>
      <w:r w:rsidR="00390C24">
        <w:rPr>
          <w:rFonts w:ascii="Times New Roman" w:hAnsi="Times New Roman"/>
          <w:sz w:val="24"/>
          <w:szCs w:val="24"/>
        </w:rPr>
        <w:t>niekiem ar atkarības problēmām”</w:t>
      </w:r>
      <w:r w:rsidR="00C21A37" w:rsidRPr="00C21A37">
        <w:rPr>
          <w:rFonts w:ascii="Times New Roman" w:hAnsi="Times New Roman"/>
          <w:sz w:val="24"/>
          <w:szCs w:val="24"/>
        </w:rPr>
        <w:t xml:space="preserve"> iesaistīti </w:t>
      </w:r>
      <w:r w:rsidR="00BC7CAA">
        <w:rPr>
          <w:rFonts w:ascii="Times New Roman" w:hAnsi="Times New Roman"/>
          <w:sz w:val="24"/>
          <w:szCs w:val="24"/>
        </w:rPr>
        <w:t>774</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3837AE">
        <w:rPr>
          <w:rFonts w:ascii="Times New Roman" w:hAnsi="Times New Roman"/>
          <w:sz w:val="24"/>
          <w:szCs w:val="24"/>
        </w:rPr>
        <w:t>4</w:t>
      </w:r>
      <w:r w:rsidR="00BC7CAA">
        <w:rPr>
          <w:rFonts w:ascii="Times New Roman" w:hAnsi="Times New Roman"/>
          <w:sz w:val="24"/>
          <w:szCs w:val="24"/>
        </w:rPr>
        <w:t>5</w:t>
      </w:r>
      <w:r w:rsidR="00F04DF7">
        <w:rPr>
          <w:rFonts w:ascii="Times New Roman" w:hAnsi="Times New Roman"/>
          <w:sz w:val="24"/>
          <w:szCs w:val="24"/>
        </w:rPr>
        <w:t>,</w:t>
      </w:r>
      <w:r w:rsidR="00BC7CAA">
        <w:rPr>
          <w:rFonts w:ascii="Times New Roman" w:hAnsi="Times New Roman"/>
          <w:sz w:val="24"/>
          <w:szCs w:val="24"/>
        </w:rPr>
        <w:t>8</w:t>
      </w:r>
      <w:r w:rsidR="00C21A37" w:rsidRPr="00C21A37">
        <w:rPr>
          <w:rFonts w:ascii="Times New Roman" w:hAnsi="Times New Roman"/>
          <w:sz w:val="24"/>
          <w:szCs w:val="24"/>
        </w:rPr>
        <w:t xml:space="preserve">% no kopējā aktivitātēs iesaistīto skaita, kur Narkologa atzinumu saņēmuši </w:t>
      </w:r>
      <w:r w:rsidR="0002008F">
        <w:rPr>
          <w:rFonts w:ascii="Times New Roman" w:hAnsi="Times New Roman"/>
          <w:sz w:val="24"/>
          <w:szCs w:val="24"/>
        </w:rPr>
        <w:t>3</w:t>
      </w:r>
      <w:r w:rsidR="002C2C7B">
        <w:rPr>
          <w:rFonts w:ascii="Times New Roman" w:hAnsi="Times New Roman"/>
          <w:sz w:val="24"/>
          <w:szCs w:val="24"/>
        </w:rPr>
        <w:t>40</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bezdarbnieki, no tiem </w:t>
      </w:r>
      <w:r w:rsidR="002C2C7B">
        <w:rPr>
          <w:rFonts w:ascii="Times New Roman" w:hAnsi="Times New Roman"/>
          <w:sz w:val="24"/>
          <w:szCs w:val="24"/>
        </w:rPr>
        <w:t>51</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2C2C7B">
        <w:rPr>
          <w:rFonts w:ascii="Times New Roman" w:hAnsi="Times New Roman"/>
          <w:sz w:val="24"/>
          <w:szCs w:val="24"/>
        </w:rPr>
        <w:t>15</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 bezdarbnieki ar invaliditāti un </w:t>
      </w:r>
      <w:r w:rsidR="00414270">
        <w:rPr>
          <w:rFonts w:ascii="Times New Roman" w:hAnsi="Times New Roman"/>
          <w:sz w:val="24"/>
          <w:szCs w:val="24"/>
        </w:rPr>
        <w:t>2</w:t>
      </w:r>
      <w:r w:rsidR="002C2C7B">
        <w:rPr>
          <w:rFonts w:ascii="Times New Roman" w:hAnsi="Times New Roman"/>
          <w:sz w:val="24"/>
          <w:szCs w:val="24"/>
        </w:rPr>
        <w:t>89</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3837AE">
        <w:rPr>
          <w:rFonts w:ascii="Times New Roman" w:hAnsi="Times New Roman"/>
          <w:sz w:val="24"/>
          <w:szCs w:val="24"/>
        </w:rPr>
        <w:t>8</w:t>
      </w:r>
      <w:r w:rsidR="00414270">
        <w:rPr>
          <w:rFonts w:ascii="Times New Roman" w:hAnsi="Times New Roman"/>
          <w:sz w:val="24"/>
          <w:szCs w:val="24"/>
        </w:rPr>
        <w:t>5</w:t>
      </w:r>
      <w:r w:rsidR="00C21A37" w:rsidRPr="00C21A37">
        <w:rPr>
          <w:rFonts w:ascii="Times New Roman" w:hAnsi="Times New Roman"/>
          <w:sz w:val="24"/>
          <w:szCs w:val="24"/>
        </w:rPr>
        <w:t xml:space="preserve">% mērķa grupas bezdarbnieki; Minesotas 12 soļu programmā iesaistīti </w:t>
      </w:r>
      <w:r w:rsidR="0002008F">
        <w:rPr>
          <w:rFonts w:ascii="Times New Roman" w:hAnsi="Times New Roman"/>
          <w:sz w:val="24"/>
          <w:szCs w:val="24"/>
        </w:rPr>
        <w:t>2</w:t>
      </w:r>
      <w:r w:rsidR="00BC7CAA">
        <w:rPr>
          <w:rFonts w:ascii="Times New Roman" w:hAnsi="Times New Roman"/>
          <w:sz w:val="24"/>
          <w:szCs w:val="24"/>
        </w:rPr>
        <w:t>64</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bezdarbnieki, no tiem </w:t>
      </w:r>
      <w:r w:rsidR="00BC7CAA">
        <w:rPr>
          <w:rFonts w:ascii="Times New Roman" w:hAnsi="Times New Roman"/>
          <w:sz w:val="24"/>
          <w:szCs w:val="24"/>
        </w:rPr>
        <w:t>31</w:t>
      </w:r>
      <w:r w:rsidR="004C79B1" w:rsidRPr="00C21A37">
        <w:rPr>
          <w:rFonts w:ascii="Times New Roman" w:hAnsi="Times New Roman"/>
          <w:sz w:val="24"/>
          <w:szCs w:val="24"/>
        </w:rPr>
        <w:t xml:space="preserve"> </w:t>
      </w:r>
      <w:r w:rsidR="00C21A37" w:rsidRPr="00C21A37">
        <w:rPr>
          <w:rFonts w:ascii="Times New Roman" w:hAnsi="Times New Roman"/>
          <w:sz w:val="24"/>
          <w:szCs w:val="24"/>
        </w:rPr>
        <w:t>jeb 1</w:t>
      </w:r>
      <w:r w:rsidR="00BC7CAA">
        <w:rPr>
          <w:rFonts w:ascii="Times New Roman" w:hAnsi="Times New Roman"/>
          <w:sz w:val="24"/>
          <w:szCs w:val="24"/>
        </w:rPr>
        <w:t>1</w:t>
      </w:r>
      <w:r w:rsidR="00C21A37" w:rsidRPr="00C21A37">
        <w:rPr>
          <w:rFonts w:ascii="Times New Roman" w:hAnsi="Times New Roman"/>
          <w:sz w:val="24"/>
          <w:szCs w:val="24"/>
        </w:rPr>
        <w:t>,</w:t>
      </w:r>
      <w:r w:rsidR="00BC7CAA">
        <w:rPr>
          <w:rFonts w:ascii="Times New Roman" w:hAnsi="Times New Roman"/>
          <w:sz w:val="24"/>
          <w:szCs w:val="24"/>
        </w:rPr>
        <w:t>7</w:t>
      </w:r>
      <w:r w:rsidR="00C21A37" w:rsidRPr="00C21A37">
        <w:rPr>
          <w:rFonts w:ascii="Times New Roman" w:hAnsi="Times New Roman"/>
          <w:sz w:val="24"/>
          <w:szCs w:val="24"/>
        </w:rPr>
        <w:t xml:space="preserve">% bezdarbnieki ar invaliditāti un </w:t>
      </w:r>
      <w:r w:rsidR="002C2C7B">
        <w:rPr>
          <w:rFonts w:ascii="Times New Roman" w:hAnsi="Times New Roman"/>
          <w:sz w:val="24"/>
          <w:szCs w:val="24"/>
        </w:rPr>
        <w:t>2</w:t>
      </w:r>
      <w:r w:rsidR="00BC7CAA">
        <w:rPr>
          <w:rFonts w:ascii="Times New Roman" w:hAnsi="Times New Roman"/>
          <w:sz w:val="24"/>
          <w:szCs w:val="24"/>
        </w:rPr>
        <w:t>33</w:t>
      </w:r>
      <w:r w:rsidR="004C79B1" w:rsidRPr="00C21A37">
        <w:rPr>
          <w:rFonts w:ascii="Times New Roman" w:hAnsi="Times New Roman"/>
          <w:sz w:val="24"/>
          <w:szCs w:val="24"/>
        </w:rPr>
        <w:t xml:space="preserve"> </w:t>
      </w:r>
      <w:r w:rsidR="00C21A37" w:rsidRPr="00C21A37">
        <w:rPr>
          <w:rFonts w:ascii="Times New Roman" w:hAnsi="Times New Roman"/>
          <w:sz w:val="24"/>
          <w:szCs w:val="24"/>
        </w:rPr>
        <w:t>jeb 8</w:t>
      </w:r>
      <w:r w:rsidR="0002008F">
        <w:rPr>
          <w:rFonts w:ascii="Times New Roman" w:hAnsi="Times New Roman"/>
          <w:sz w:val="24"/>
          <w:szCs w:val="24"/>
        </w:rPr>
        <w:t>8</w:t>
      </w:r>
      <w:r w:rsidR="00C21A37" w:rsidRPr="00C21A37">
        <w:rPr>
          <w:rFonts w:ascii="Times New Roman" w:hAnsi="Times New Roman"/>
          <w:sz w:val="24"/>
          <w:szCs w:val="24"/>
        </w:rPr>
        <w:t>,</w:t>
      </w:r>
      <w:r w:rsidR="00BC7CAA">
        <w:rPr>
          <w:rFonts w:ascii="Times New Roman" w:hAnsi="Times New Roman"/>
          <w:sz w:val="24"/>
          <w:szCs w:val="24"/>
        </w:rPr>
        <w:t>3</w:t>
      </w:r>
      <w:r w:rsidR="00C21A37" w:rsidRPr="00C21A37">
        <w:rPr>
          <w:rFonts w:ascii="Times New Roman" w:hAnsi="Times New Roman"/>
          <w:sz w:val="24"/>
          <w:szCs w:val="24"/>
        </w:rPr>
        <w:t xml:space="preserve">% mērķa grupas bezdarbnieki; Emocionālā stresa terapijā (kodēšana) iesaistīti </w:t>
      </w:r>
      <w:r w:rsidR="002C2C7B">
        <w:rPr>
          <w:rFonts w:ascii="Times New Roman" w:hAnsi="Times New Roman"/>
          <w:sz w:val="24"/>
          <w:szCs w:val="24"/>
        </w:rPr>
        <w:t>170</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bezdarbnieki, no tiem </w:t>
      </w:r>
      <w:r w:rsidR="002C2C7B">
        <w:rPr>
          <w:rFonts w:ascii="Times New Roman" w:hAnsi="Times New Roman"/>
          <w:sz w:val="24"/>
          <w:szCs w:val="24"/>
        </w:rPr>
        <w:t>30</w:t>
      </w:r>
      <w:r w:rsidR="0002008F">
        <w:rPr>
          <w:rFonts w:ascii="Times New Roman" w:hAnsi="Times New Roman"/>
          <w:sz w:val="24"/>
          <w:szCs w:val="24"/>
        </w:rPr>
        <w:t xml:space="preserve"> </w:t>
      </w:r>
      <w:r w:rsidR="00C21A37" w:rsidRPr="00C21A37">
        <w:rPr>
          <w:rFonts w:ascii="Times New Roman" w:hAnsi="Times New Roman"/>
          <w:sz w:val="24"/>
          <w:szCs w:val="24"/>
        </w:rPr>
        <w:t xml:space="preserve">jeb </w:t>
      </w:r>
      <w:r w:rsidR="0002008F">
        <w:rPr>
          <w:rFonts w:ascii="Times New Roman" w:hAnsi="Times New Roman"/>
          <w:sz w:val="24"/>
          <w:szCs w:val="24"/>
        </w:rPr>
        <w:t>17,</w:t>
      </w:r>
      <w:r w:rsidR="002C2C7B">
        <w:rPr>
          <w:rFonts w:ascii="Times New Roman" w:hAnsi="Times New Roman"/>
          <w:sz w:val="24"/>
          <w:szCs w:val="24"/>
        </w:rPr>
        <w:t>6</w:t>
      </w:r>
      <w:r w:rsidR="00C21A37" w:rsidRPr="00C21A37">
        <w:rPr>
          <w:rFonts w:ascii="Times New Roman" w:hAnsi="Times New Roman"/>
          <w:sz w:val="24"/>
          <w:szCs w:val="24"/>
        </w:rPr>
        <w:t xml:space="preserve">% bezdarbnieki ar invaliditāti un </w:t>
      </w:r>
      <w:r w:rsidR="00414270">
        <w:rPr>
          <w:rFonts w:ascii="Times New Roman" w:hAnsi="Times New Roman"/>
          <w:sz w:val="24"/>
          <w:szCs w:val="24"/>
        </w:rPr>
        <w:t>1</w:t>
      </w:r>
      <w:r w:rsidR="002C2C7B">
        <w:rPr>
          <w:rFonts w:ascii="Times New Roman" w:hAnsi="Times New Roman"/>
          <w:sz w:val="24"/>
          <w:szCs w:val="24"/>
        </w:rPr>
        <w:t>40</w:t>
      </w:r>
      <w:r w:rsidR="004C79B1" w:rsidRPr="00C21A37">
        <w:rPr>
          <w:rFonts w:ascii="Times New Roman" w:hAnsi="Times New Roman"/>
          <w:sz w:val="24"/>
          <w:szCs w:val="24"/>
        </w:rPr>
        <w:t xml:space="preserve"> </w:t>
      </w:r>
      <w:r w:rsidR="00C21A37" w:rsidRPr="00C21A37">
        <w:rPr>
          <w:rFonts w:ascii="Times New Roman" w:hAnsi="Times New Roman"/>
          <w:sz w:val="24"/>
          <w:szCs w:val="24"/>
        </w:rPr>
        <w:t xml:space="preserve">jeb </w:t>
      </w:r>
      <w:r w:rsidR="00414270">
        <w:rPr>
          <w:rFonts w:ascii="Times New Roman" w:hAnsi="Times New Roman"/>
          <w:sz w:val="24"/>
          <w:szCs w:val="24"/>
        </w:rPr>
        <w:t>8</w:t>
      </w:r>
      <w:r w:rsidR="0002008F">
        <w:rPr>
          <w:rFonts w:ascii="Times New Roman" w:hAnsi="Times New Roman"/>
          <w:sz w:val="24"/>
          <w:szCs w:val="24"/>
        </w:rPr>
        <w:t>2,</w:t>
      </w:r>
      <w:r w:rsidR="002C2C7B">
        <w:rPr>
          <w:rFonts w:ascii="Times New Roman" w:hAnsi="Times New Roman"/>
          <w:sz w:val="24"/>
          <w:szCs w:val="24"/>
        </w:rPr>
        <w:t>4</w:t>
      </w:r>
      <w:r w:rsidR="00C21A37" w:rsidRPr="00C21A37">
        <w:rPr>
          <w:rFonts w:ascii="Times New Roman" w:hAnsi="Times New Roman"/>
          <w:sz w:val="24"/>
          <w:szCs w:val="24"/>
        </w:rPr>
        <w:t>% - mērķa grupas bezdarbnieki</w:t>
      </w:r>
      <w:r w:rsidR="00820B60">
        <w:rPr>
          <w:rFonts w:ascii="Times New Roman" w:hAnsi="Times New Roman"/>
          <w:sz w:val="24"/>
          <w:szCs w:val="24"/>
        </w:rPr>
        <w:t>, savukārt aktivitātē “Individuālas psi</w:t>
      </w:r>
      <w:r w:rsidR="003837AE">
        <w:rPr>
          <w:rFonts w:ascii="Times New Roman" w:hAnsi="Times New Roman"/>
          <w:sz w:val="24"/>
          <w:szCs w:val="24"/>
        </w:rPr>
        <w:t>hologa konsultācijas” iesaistīti</w:t>
      </w:r>
      <w:r w:rsidR="00820B60">
        <w:rPr>
          <w:rFonts w:ascii="Times New Roman" w:hAnsi="Times New Roman"/>
          <w:sz w:val="24"/>
          <w:szCs w:val="24"/>
        </w:rPr>
        <w:t xml:space="preserve"> </w:t>
      </w:r>
      <w:r w:rsidR="002C2C7B">
        <w:rPr>
          <w:rFonts w:ascii="Times New Roman" w:hAnsi="Times New Roman"/>
          <w:sz w:val="24"/>
          <w:szCs w:val="24"/>
        </w:rPr>
        <w:t>5</w:t>
      </w:r>
      <w:r w:rsidR="00BC7CAA">
        <w:rPr>
          <w:rFonts w:ascii="Times New Roman" w:hAnsi="Times New Roman"/>
          <w:sz w:val="24"/>
          <w:szCs w:val="24"/>
        </w:rPr>
        <w:t>94</w:t>
      </w:r>
      <w:r w:rsidR="003837AE">
        <w:rPr>
          <w:rFonts w:ascii="Times New Roman" w:hAnsi="Times New Roman"/>
          <w:sz w:val="24"/>
          <w:szCs w:val="24"/>
        </w:rPr>
        <w:t xml:space="preserve"> bezdarbnieki jeb </w:t>
      </w:r>
      <w:r w:rsidR="00414270">
        <w:rPr>
          <w:rFonts w:ascii="Times New Roman" w:hAnsi="Times New Roman"/>
          <w:sz w:val="24"/>
          <w:szCs w:val="24"/>
        </w:rPr>
        <w:t>3</w:t>
      </w:r>
      <w:r w:rsidR="00BC7CAA">
        <w:rPr>
          <w:rFonts w:ascii="Times New Roman" w:hAnsi="Times New Roman"/>
          <w:sz w:val="24"/>
          <w:szCs w:val="24"/>
        </w:rPr>
        <w:t>5</w:t>
      </w:r>
      <w:r w:rsidR="003837AE">
        <w:rPr>
          <w:rFonts w:ascii="Times New Roman" w:hAnsi="Times New Roman"/>
          <w:sz w:val="24"/>
          <w:szCs w:val="24"/>
        </w:rPr>
        <w:t>,</w:t>
      </w:r>
      <w:r w:rsidR="00BC7CAA">
        <w:rPr>
          <w:rFonts w:ascii="Times New Roman" w:hAnsi="Times New Roman"/>
          <w:sz w:val="24"/>
          <w:szCs w:val="24"/>
        </w:rPr>
        <w:t>1</w:t>
      </w:r>
      <w:r w:rsidR="00820B60">
        <w:rPr>
          <w:rFonts w:ascii="Times New Roman" w:hAnsi="Times New Roman"/>
          <w:sz w:val="24"/>
          <w:szCs w:val="24"/>
        </w:rPr>
        <w:t>% no kopējā aktivitā</w:t>
      </w:r>
      <w:r w:rsidR="003837AE">
        <w:rPr>
          <w:rFonts w:ascii="Times New Roman" w:hAnsi="Times New Roman"/>
          <w:sz w:val="24"/>
          <w:szCs w:val="24"/>
        </w:rPr>
        <w:t xml:space="preserve">tēs iesaistīto skaita, no tiem </w:t>
      </w:r>
      <w:r w:rsidR="00414270">
        <w:rPr>
          <w:rFonts w:ascii="Times New Roman" w:hAnsi="Times New Roman"/>
          <w:sz w:val="24"/>
          <w:szCs w:val="24"/>
        </w:rPr>
        <w:t>1</w:t>
      </w:r>
      <w:r w:rsidR="00BC7CAA">
        <w:rPr>
          <w:rFonts w:ascii="Times New Roman" w:hAnsi="Times New Roman"/>
          <w:sz w:val="24"/>
          <w:szCs w:val="24"/>
        </w:rPr>
        <w:t>73</w:t>
      </w:r>
      <w:r w:rsidR="003837AE">
        <w:rPr>
          <w:rFonts w:ascii="Times New Roman" w:hAnsi="Times New Roman"/>
          <w:sz w:val="24"/>
          <w:szCs w:val="24"/>
        </w:rPr>
        <w:t xml:space="preserve"> jeb 2</w:t>
      </w:r>
      <w:r w:rsidR="002C2C7B">
        <w:rPr>
          <w:rFonts w:ascii="Times New Roman" w:hAnsi="Times New Roman"/>
          <w:sz w:val="24"/>
          <w:szCs w:val="24"/>
        </w:rPr>
        <w:t>9</w:t>
      </w:r>
      <w:r w:rsidR="003837AE">
        <w:rPr>
          <w:rFonts w:ascii="Times New Roman" w:hAnsi="Times New Roman"/>
          <w:sz w:val="24"/>
          <w:szCs w:val="24"/>
        </w:rPr>
        <w:t>,</w:t>
      </w:r>
      <w:r w:rsidR="00BC7CAA">
        <w:rPr>
          <w:rFonts w:ascii="Times New Roman" w:hAnsi="Times New Roman"/>
          <w:sz w:val="24"/>
          <w:szCs w:val="24"/>
        </w:rPr>
        <w:t>1</w:t>
      </w:r>
      <w:r w:rsidR="00820B60">
        <w:rPr>
          <w:rFonts w:ascii="Times New Roman" w:hAnsi="Times New Roman"/>
          <w:sz w:val="24"/>
          <w:szCs w:val="24"/>
        </w:rPr>
        <w:t xml:space="preserve">% bezdarbnieki ar invaliditāti un </w:t>
      </w:r>
      <w:r w:rsidR="00BC7CAA">
        <w:rPr>
          <w:rFonts w:ascii="Times New Roman" w:hAnsi="Times New Roman"/>
          <w:sz w:val="24"/>
          <w:szCs w:val="24"/>
        </w:rPr>
        <w:t>421</w:t>
      </w:r>
      <w:r w:rsidR="002C2C7B">
        <w:rPr>
          <w:rFonts w:ascii="Times New Roman" w:hAnsi="Times New Roman"/>
          <w:sz w:val="24"/>
          <w:szCs w:val="24"/>
        </w:rPr>
        <w:t xml:space="preserve"> </w:t>
      </w:r>
      <w:r w:rsidR="00820B60">
        <w:rPr>
          <w:rFonts w:ascii="Times New Roman" w:hAnsi="Times New Roman"/>
          <w:sz w:val="24"/>
          <w:szCs w:val="24"/>
        </w:rPr>
        <w:t xml:space="preserve">jeb </w:t>
      </w:r>
      <w:r w:rsidR="003837AE">
        <w:rPr>
          <w:rFonts w:ascii="Times New Roman" w:hAnsi="Times New Roman"/>
          <w:sz w:val="24"/>
          <w:szCs w:val="24"/>
        </w:rPr>
        <w:t>7</w:t>
      </w:r>
      <w:r w:rsidR="002C2C7B">
        <w:rPr>
          <w:rFonts w:ascii="Times New Roman" w:hAnsi="Times New Roman"/>
          <w:sz w:val="24"/>
          <w:szCs w:val="24"/>
        </w:rPr>
        <w:t>0</w:t>
      </w:r>
      <w:r w:rsidR="003837AE">
        <w:rPr>
          <w:rFonts w:ascii="Times New Roman" w:hAnsi="Times New Roman"/>
          <w:sz w:val="24"/>
          <w:szCs w:val="24"/>
        </w:rPr>
        <w:t>,</w:t>
      </w:r>
      <w:r w:rsidR="00BC7CAA">
        <w:rPr>
          <w:rFonts w:ascii="Times New Roman" w:hAnsi="Times New Roman"/>
          <w:sz w:val="24"/>
          <w:szCs w:val="24"/>
        </w:rPr>
        <w:t>9</w:t>
      </w:r>
      <w:r w:rsidR="00820B60">
        <w:rPr>
          <w:rFonts w:ascii="Times New Roman" w:hAnsi="Times New Roman"/>
          <w:sz w:val="24"/>
          <w:szCs w:val="24"/>
        </w:rPr>
        <w:t>% mērķa grupas bezdarbnieki</w:t>
      </w:r>
      <w:r w:rsidR="00917EE0">
        <w:rPr>
          <w:rFonts w:ascii="Times New Roman" w:hAnsi="Times New Roman"/>
          <w:sz w:val="24"/>
          <w:szCs w:val="24"/>
        </w:rPr>
        <w:t>.</w:t>
      </w:r>
      <w:r w:rsidR="00DF71C9">
        <w:rPr>
          <w:rFonts w:ascii="Times New Roman" w:hAnsi="Times New Roman"/>
          <w:sz w:val="24"/>
          <w:szCs w:val="24"/>
        </w:rPr>
        <w:t xml:space="preserve"> </w:t>
      </w:r>
      <w:r w:rsidR="00C21A37" w:rsidRPr="00C21A37">
        <w:rPr>
          <w:rFonts w:ascii="Times New Roman" w:hAnsi="Times New Roman"/>
          <w:sz w:val="24"/>
          <w:szCs w:val="24"/>
        </w:rPr>
        <w:t>(4.zīmējums)</w:t>
      </w:r>
      <w:r w:rsidR="00820B60">
        <w:rPr>
          <w:rFonts w:ascii="Times New Roman" w:hAnsi="Times New Roman"/>
          <w:sz w:val="24"/>
          <w:szCs w:val="24"/>
        </w:rPr>
        <w:t>.</w:t>
      </w:r>
    </w:p>
    <w:p w14:paraId="36ED0B16" w14:textId="59E39B60" w:rsidR="00A40166" w:rsidRDefault="00A40166" w:rsidP="00F54B33">
      <w:pPr>
        <w:spacing w:after="0" w:line="240" w:lineRule="auto"/>
        <w:rPr>
          <w:rFonts w:ascii="Times New Roman" w:hAnsi="Times New Roman"/>
          <w:sz w:val="24"/>
          <w:szCs w:val="24"/>
        </w:rPr>
      </w:pPr>
    </w:p>
    <w:p w14:paraId="29B41C96" w14:textId="7CD8FC09" w:rsidR="00F54B33" w:rsidRDefault="00F54B33" w:rsidP="00F54B33">
      <w:pPr>
        <w:spacing w:after="0" w:line="240" w:lineRule="auto"/>
        <w:rPr>
          <w:rFonts w:ascii="Times New Roman" w:hAnsi="Times New Roman"/>
          <w:sz w:val="24"/>
          <w:szCs w:val="24"/>
        </w:rPr>
      </w:pPr>
      <w:r>
        <w:rPr>
          <w:rFonts w:ascii="Times New Roman" w:hAnsi="Times New Roman"/>
          <w:sz w:val="24"/>
          <w:szCs w:val="24"/>
        </w:rPr>
        <w:br w:type="page"/>
      </w:r>
    </w:p>
    <w:p w14:paraId="7179814E" w14:textId="77777777" w:rsidR="00291E38" w:rsidRPr="00311E4C" w:rsidRDefault="00291E38" w:rsidP="009B770E">
      <w:pPr>
        <w:spacing w:after="0" w:line="264" w:lineRule="auto"/>
        <w:jc w:val="both"/>
        <w:rPr>
          <w:rFonts w:ascii="Times New Roman" w:hAnsi="Times New Roman"/>
          <w:sz w:val="24"/>
          <w:szCs w:val="24"/>
        </w:rPr>
      </w:pPr>
    </w:p>
    <w:p w14:paraId="5D627E67" w14:textId="77777777" w:rsidR="004F183A" w:rsidRPr="009272BE" w:rsidRDefault="004F183A" w:rsidP="004F183A">
      <w:pPr>
        <w:spacing w:after="0" w:line="240" w:lineRule="auto"/>
        <w:jc w:val="center"/>
        <w:rPr>
          <w:rFonts w:ascii="Times New Roman" w:hAnsi="Times New Roman"/>
          <w:sz w:val="24"/>
          <w:szCs w:val="24"/>
          <w:highlight w:val="yellow"/>
        </w:rPr>
      </w:pPr>
      <w:r>
        <w:rPr>
          <w:rFonts w:ascii="Times New Roman" w:hAnsi="Times New Roman"/>
          <w:sz w:val="24"/>
          <w:szCs w:val="24"/>
        </w:rPr>
        <w:t>4.</w:t>
      </w:r>
      <w:r w:rsidR="00291E38">
        <w:rPr>
          <w:rFonts w:ascii="Times New Roman" w:hAnsi="Times New Roman"/>
          <w:sz w:val="24"/>
          <w:szCs w:val="24"/>
        </w:rPr>
        <w:t xml:space="preserve"> </w:t>
      </w:r>
      <w:r w:rsidRPr="008D714A">
        <w:rPr>
          <w:rFonts w:ascii="Times New Roman" w:hAnsi="Times New Roman"/>
          <w:sz w:val="24"/>
          <w:szCs w:val="24"/>
        </w:rPr>
        <w:t>zīmējums.</w:t>
      </w:r>
      <w:r>
        <w:rPr>
          <w:rFonts w:ascii="Times New Roman" w:hAnsi="Times New Roman"/>
          <w:b/>
          <w:sz w:val="24"/>
          <w:szCs w:val="24"/>
        </w:rPr>
        <w:t xml:space="preserve"> </w:t>
      </w:r>
      <w:r w:rsidRPr="00DF7888">
        <w:rPr>
          <w:rFonts w:ascii="Times New Roman" w:hAnsi="Times New Roman"/>
          <w:b/>
          <w:sz w:val="24"/>
          <w:szCs w:val="24"/>
        </w:rPr>
        <w:t>Aktivitātēs</w:t>
      </w:r>
      <w:r>
        <w:rPr>
          <w:rFonts w:ascii="Times New Roman" w:hAnsi="Times New Roman"/>
          <w:b/>
          <w:sz w:val="24"/>
          <w:szCs w:val="24"/>
        </w:rPr>
        <w:t xml:space="preserve"> iesaistīto bezdarbnieku skaits</w:t>
      </w:r>
    </w:p>
    <w:p w14:paraId="40601A6B" w14:textId="04C8801D" w:rsidR="000F2B8E" w:rsidRPr="0060650E" w:rsidRDefault="004F183A" w:rsidP="0060650E">
      <w:pPr>
        <w:spacing w:after="0"/>
        <w:jc w:val="center"/>
        <w:rPr>
          <w:rFonts w:ascii="Times New Roman" w:hAnsi="Times New Roman"/>
        </w:rPr>
      </w:pPr>
      <w:r w:rsidRPr="00C71467">
        <w:rPr>
          <w:rFonts w:ascii="Times New Roman" w:hAnsi="Times New Roman"/>
        </w:rPr>
        <w:t xml:space="preserve">(Sadalījumā pa </w:t>
      </w:r>
      <w:r>
        <w:rPr>
          <w:rFonts w:ascii="Times New Roman" w:hAnsi="Times New Roman"/>
        </w:rPr>
        <w:t>aktivitātēm</w:t>
      </w:r>
      <w:r w:rsidRPr="00C71467">
        <w:rPr>
          <w:rFonts w:ascii="Times New Roman" w:hAnsi="Times New Roman"/>
        </w:rPr>
        <w:t xml:space="preserve"> no </w:t>
      </w:r>
      <w:r>
        <w:rPr>
          <w:rFonts w:ascii="Times New Roman" w:hAnsi="Times New Roman"/>
        </w:rPr>
        <w:t>01.01.2020.</w:t>
      </w:r>
      <w:r w:rsidR="00C21A37">
        <w:rPr>
          <w:rFonts w:ascii="Times New Roman" w:hAnsi="Times New Roman"/>
        </w:rPr>
        <w:t xml:space="preserve"> līdz 3</w:t>
      </w:r>
      <w:r w:rsidR="00431EB7">
        <w:rPr>
          <w:rFonts w:ascii="Times New Roman" w:hAnsi="Times New Roman"/>
        </w:rPr>
        <w:t>1</w:t>
      </w:r>
      <w:r w:rsidR="00C21A37">
        <w:rPr>
          <w:rFonts w:ascii="Times New Roman" w:hAnsi="Times New Roman"/>
        </w:rPr>
        <w:t>.</w:t>
      </w:r>
      <w:r w:rsidR="00CB722C">
        <w:rPr>
          <w:rFonts w:ascii="Times New Roman" w:hAnsi="Times New Roman"/>
        </w:rPr>
        <w:t>03</w:t>
      </w:r>
      <w:r w:rsidR="00FF7891">
        <w:rPr>
          <w:rFonts w:ascii="Times New Roman" w:hAnsi="Times New Roman"/>
        </w:rPr>
        <w:t>.202</w:t>
      </w:r>
      <w:r w:rsidR="00CB722C">
        <w:rPr>
          <w:rFonts w:ascii="Times New Roman" w:hAnsi="Times New Roman"/>
        </w:rPr>
        <w:t>2</w:t>
      </w:r>
      <w:r w:rsidRPr="00C71467">
        <w:rPr>
          <w:rFonts w:ascii="Times New Roman" w:hAnsi="Times New Roman"/>
        </w:rPr>
        <w:t>.)</w:t>
      </w:r>
    </w:p>
    <w:p w14:paraId="3D7C5DA3" w14:textId="26107F60" w:rsidR="00F04DF7" w:rsidRDefault="00F04DF7" w:rsidP="00F54B33">
      <w:pPr>
        <w:spacing w:after="0" w:line="240" w:lineRule="auto"/>
        <w:jc w:val="both"/>
        <w:rPr>
          <w:rFonts w:ascii="Times New Roman" w:hAnsi="Times New Roman"/>
        </w:rPr>
      </w:pPr>
    </w:p>
    <w:p w14:paraId="3C0964C3" w14:textId="7489A07F" w:rsidR="00F04DF7" w:rsidRDefault="00CB722C" w:rsidP="00F04DF7">
      <w:pPr>
        <w:spacing w:after="0" w:line="240" w:lineRule="auto"/>
        <w:jc w:val="both"/>
        <w:rPr>
          <w:rFonts w:ascii="Times New Roman" w:hAnsi="Times New Roman"/>
        </w:rPr>
      </w:pPr>
      <w:r>
        <w:rPr>
          <w:noProof/>
        </w:rPr>
        <w:drawing>
          <wp:inline distT="0" distB="0" distL="0" distR="0" wp14:anchorId="5EDF2A23" wp14:editId="5E7FBFC8">
            <wp:extent cx="5760085" cy="3258185"/>
            <wp:effectExtent l="0" t="0" r="0" b="0"/>
            <wp:docPr id="9" name="Chart 9">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A4D238" w14:textId="77777777" w:rsidR="0060650E" w:rsidRDefault="0060650E" w:rsidP="0060650E">
      <w:pPr>
        <w:spacing w:after="0" w:line="240" w:lineRule="auto"/>
        <w:jc w:val="both"/>
        <w:rPr>
          <w:rFonts w:ascii="Times New Roman" w:hAnsi="Times New Roman"/>
        </w:rPr>
      </w:pPr>
    </w:p>
    <w:p w14:paraId="17350383" w14:textId="77777777" w:rsidR="00A34CBD" w:rsidRDefault="00A34CBD" w:rsidP="0060650E">
      <w:pPr>
        <w:spacing w:after="0" w:line="240" w:lineRule="auto"/>
        <w:ind w:firstLine="720"/>
        <w:jc w:val="both"/>
        <w:rPr>
          <w:rFonts w:ascii="Times New Roman" w:hAnsi="Times New Roman"/>
          <w:sz w:val="24"/>
          <w:szCs w:val="24"/>
        </w:rPr>
      </w:pPr>
    </w:p>
    <w:p w14:paraId="39D1A8FB" w14:textId="5D2253A6" w:rsidR="006F698F" w:rsidRDefault="001551FA" w:rsidP="0060650E">
      <w:pPr>
        <w:spacing w:after="0" w:line="240" w:lineRule="auto"/>
        <w:ind w:firstLine="720"/>
        <w:jc w:val="both"/>
        <w:rPr>
          <w:rFonts w:ascii="Times New Roman" w:hAnsi="Times New Roman"/>
          <w:sz w:val="24"/>
          <w:szCs w:val="24"/>
        </w:rPr>
      </w:pPr>
      <w:r w:rsidRPr="001551FA">
        <w:rPr>
          <w:rFonts w:ascii="Times New Roman" w:hAnsi="Times New Roman"/>
          <w:sz w:val="24"/>
          <w:szCs w:val="24"/>
        </w:rPr>
        <w:t>Projektā kopš 2020. gada 1. jūlija ir uzsākta jauna</w:t>
      </w:r>
      <w:r w:rsidR="00F428B1">
        <w:rPr>
          <w:rFonts w:ascii="Times New Roman" w:hAnsi="Times New Roman"/>
          <w:sz w:val="24"/>
          <w:szCs w:val="24"/>
        </w:rPr>
        <w:t>s</w:t>
      </w:r>
      <w:r w:rsidRPr="001551FA">
        <w:rPr>
          <w:rFonts w:ascii="Times New Roman" w:hAnsi="Times New Roman"/>
          <w:sz w:val="24"/>
          <w:szCs w:val="24"/>
        </w:rPr>
        <w:t xml:space="preserve"> aktivitātes īstenošana - </w:t>
      </w:r>
      <w:r w:rsidRPr="001551FA">
        <w:rPr>
          <w:rFonts w:ascii="Times New Roman" w:hAnsi="Times New Roman"/>
          <w:bCs/>
          <w:sz w:val="24"/>
          <w:szCs w:val="24"/>
        </w:rPr>
        <w:t>“Pasākumi noteiktām personu grupām ārkārtējās situācijas izraisīto seku mazināšanai”</w:t>
      </w:r>
      <w:r w:rsidRPr="001551FA">
        <w:rPr>
          <w:rFonts w:ascii="Times New Roman" w:hAnsi="Times New Roman"/>
          <w:sz w:val="24"/>
          <w:szCs w:val="24"/>
        </w:rPr>
        <w:t xml:space="preserve"> (turpmāk – ASAP)</w:t>
      </w:r>
      <w:r w:rsidR="00F428B1">
        <w:rPr>
          <w:rFonts w:ascii="Times New Roman" w:hAnsi="Times New Roman"/>
          <w:sz w:val="24"/>
          <w:szCs w:val="24"/>
        </w:rPr>
        <w:t>.</w:t>
      </w:r>
      <w:r w:rsidR="00587C7E">
        <w:rPr>
          <w:rFonts w:ascii="Times New Roman" w:hAnsi="Times New Roman"/>
          <w:sz w:val="24"/>
          <w:szCs w:val="24"/>
        </w:rPr>
        <w:t xml:space="preserve"> </w:t>
      </w:r>
      <w:r w:rsidR="00F428B1">
        <w:rPr>
          <w:rFonts w:ascii="Times New Roman" w:hAnsi="Times New Roman"/>
          <w:sz w:val="24"/>
          <w:szCs w:val="24"/>
        </w:rPr>
        <w:t>ASAP ietvaros</w:t>
      </w:r>
      <w:r w:rsidR="00587C7E">
        <w:rPr>
          <w:rFonts w:ascii="Times New Roman" w:hAnsi="Times New Roman"/>
          <w:sz w:val="24"/>
          <w:szCs w:val="24"/>
        </w:rPr>
        <w:t xml:space="preserve"> </w:t>
      </w:r>
      <w:r w:rsidR="00F8753C">
        <w:rPr>
          <w:rFonts w:ascii="Times New Roman" w:hAnsi="Times New Roman"/>
          <w:sz w:val="24"/>
          <w:szCs w:val="24"/>
        </w:rPr>
        <w:t xml:space="preserve">līdz </w:t>
      </w:r>
      <w:r w:rsidR="001F6CC4">
        <w:rPr>
          <w:rFonts w:ascii="Times New Roman" w:hAnsi="Times New Roman"/>
          <w:sz w:val="24"/>
          <w:szCs w:val="24"/>
        </w:rPr>
        <w:t>202</w:t>
      </w:r>
      <w:r w:rsidR="008E23E9">
        <w:rPr>
          <w:rFonts w:ascii="Times New Roman" w:hAnsi="Times New Roman"/>
          <w:sz w:val="24"/>
          <w:szCs w:val="24"/>
        </w:rPr>
        <w:t>2</w:t>
      </w:r>
      <w:r w:rsidR="00587C7E">
        <w:rPr>
          <w:rFonts w:ascii="Times New Roman" w:hAnsi="Times New Roman"/>
          <w:sz w:val="24"/>
          <w:szCs w:val="24"/>
        </w:rPr>
        <w:t xml:space="preserve">. gada </w:t>
      </w:r>
      <w:r w:rsidR="00AA4BF7">
        <w:rPr>
          <w:rFonts w:ascii="Times New Roman" w:hAnsi="Times New Roman"/>
          <w:sz w:val="24"/>
          <w:szCs w:val="24"/>
        </w:rPr>
        <w:t>3</w:t>
      </w:r>
      <w:r w:rsidR="002F3415">
        <w:rPr>
          <w:rFonts w:ascii="Times New Roman" w:hAnsi="Times New Roman"/>
          <w:sz w:val="24"/>
          <w:szCs w:val="24"/>
        </w:rPr>
        <w:t>1</w:t>
      </w:r>
      <w:r w:rsidR="00587C7E">
        <w:rPr>
          <w:rFonts w:ascii="Times New Roman" w:hAnsi="Times New Roman"/>
          <w:sz w:val="24"/>
          <w:szCs w:val="24"/>
        </w:rPr>
        <w:t xml:space="preserve">. </w:t>
      </w:r>
      <w:r w:rsidR="008E23E9">
        <w:rPr>
          <w:rFonts w:ascii="Times New Roman" w:hAnsi="Times New Roman"/>
          <w:sz w:val="24"/>
          <w:szCs w:val="24"/>
        </w:rPr>
        <w:t>martam</w:t>
      </w:r>
      <w:r w:rsidR="00F8753C">
        <w:rPr>
          <w:rFonts w:ascii="Times New Roman" w:hAnsi="Times New Roman"/>
          <w:sz w:val="24"/>
          <w:szCs w:val="24"/>
        </w:rPr>
        <w:t xml:space="preserve"> </w:t>
      </w:r>
      <w:r w:rsidR="006D45B5">
        <w:rPr>
          <w:rFonts w:ascii="Times New Roman" w:hAnsi="Times New Roman"/>
          <w:sz w:val="24"/>
          <w:szCs w:val="24"/>
        </w:rPr>
        <w:t xml:space="preserve">izveidotas </w:t>
      </w:r>
      <w:r w:rsidR="002F3415">
        <w:rPr>
          <w:rFonts w:ascii="Times New Roman" w:hAnsi="Times New Roman"/>
          <w:sz w:val="24"/>
          <w:szCs w:val="24"/>
        </w:rPr>
        <w:t>1</w:t>
      </w:r>
      <w:r w:rsidR="008E23E9">
        <w:rPr>
          <w:rFonts w:ascii="Times New Roman" w:hAnsi="Times New Roman"/>
          <w:sz w:val="24"/>
          <w:szCs w:val="24"/>
        </w:rPr>
        <w:t>150</w:t>
      </w:r>
      <w:r w:rsidR="00362D72">
        <w:rPr>
          <w:rFonts w:ascii="Times New Roman" w:hAnsi="Times New Roman"/>
          <w:sz w:val="24"/>
          <w:szCs w:val="24"/>
        </w:rPr>
        <w:t xml:space="preserve"> </w:t>
      </w:r>
      <w:r w:rsidR="00F428B1">
        <w:rPr>
          <w:rFonts w:ascii="Times New Roman" w:hAnsi="Times New Roman"/>
          <w:sz w:val="24"/>
          <w:szCs w:val="24"/>
        </w:rPr>
        <w:t xml:space="preserve">subsidētās </w:t>
      </w:r>
      <w:r w:rsidR="001C22C0">
        <w:rPr>
          <w:rFonts w:ascii="Times New Roman" w:hAnsi="Times New Roman"/>
          <w:sz w:val="24"/>
          <w:szCs w:val="24"/>
        </w:rPr>
        <w:t>darba vietas</w:t>
      </w:r>
      <w:r w:rsidR="00724A0B">
        <w:rPr>
          <w:rFonts w:ascii="Times New Roman" w:hAnsi="Times New Roman"/>
          <w:sz w:val="24"/>
          <w:szCs w:val="24"/>
        </w:rPr>
        <w:t xml:space="preserve">. </w:t>
      </w:r>
      <w:r w:rsidR="00752228" w:rsidRPr="00B64D67">
        <w:rPr>
          <w:rFonts w:ascii="Times New Roman" w:hAnsi="Times New Roman"/>
          <w:sz w:val="24"/>
          <w:szCs w:val="24"/>
        </w:rPr>
        <w:t xml:space="preserve">Lielākais </w:t>
      </w:r>
      <w:r w:rsidR="00F428B1">
        <w:rPr>
          <w:rFonts w:ascii="Times New Roman" w:hAnsi="Times New Roman"/>
          <w:sz w:val="24"/>
          <w:szCs w:val="24"/>
        </w:rPr>
        <w:t xml:space="preserve">subsidēto </w:t>
      </w:r>
      <w:r w:rsidR="00752228" w:rsidRPr="00B64D67">
        <w:rPr>
          <w:rFonts w:ascii="Times New Roman" w:hAnsi="Times New Roman"/>
          <w:sz w:val="24"/>
          <w:szCs w:val="24"/>
        </w:rPr>
        <w:t xml:space="preserve">darba vietu skaits izveidots </w:t>
      </w:r>
      <w:r w:rsidR="00B64D67" w:rsidRPr="00B64D67">
        <w:rPr>
          <w:rFonts w:ascii="Times New Roman" w:hAnsi="Times New Roman"/>
          <w:sz w:val="24"/>
          <w:szCs w:val="24"/>
        </w:rPr>
        <w:t>Rīgas</w:t>
      </w:r>
      <w:r w:rsidR="00752228" w:rsidRPr="00B64D67">
        <w:rPr>
          <w:rFonts w:ascii="Times New Roman" w:hAnsi="Times New Roman"/>
          <w:sz w:val="24"/>
          <w:szCs w:val="24"/>
        </w:rPr>
        <w:t xml:space="preserve"> reģionā, t.i., </w:t>
      </w:r>
      <w:r w:rsidR="008E23E9">
        <w:rPr>
          <w:rFonts w:ascii="Times New Roman" w:hAnsi="Times New Roman"/>
          <w:sz w:val="24"/>
          <w:szCs w:val="24"/>
        </w:rPr>
        <w:t>538</w:t>
      </w:r>
      <w:r w:rsidR="00362D72" w:rsidRPr="00B64D67">
        <w:rPr>
          <w:rFonts w:ascii="Times New Roman" w:hAnsi="Times New Roman"/>
          <w:sz w:val="24"/>
          <w:szCs w:val="24"/>
        </w:rPr>
        <w:t xml:space="preserve"> </w:t>
      </w:r>
      <w:r w:rsidR="00B64D67" w:rsidRPr="00B64D67">
        <w:rPr>
          <w:rFonts w:ascii="Times New Roman" w:hAnsi="Times New Roman"/>
          <w:sz w:val="24"/>
          <w:szCs w:val="24"/>
        </w:rPr>
        <w:t xml:space="preserve">darba vietas jeb </w:t>
      </w:r>
      <w:r w:rsidR="002F3415">
        <w:rPr>
          <w:rFonts w:ascii="Times New Roman" w:hAnsi="Times New Roman"/>
          <w:sz w:val="24"/>
          <w:szCs w:val="24"/>
        </w:rPr>
        <w:t>4</w:t>
      </w:r>
      <w:r w:rsidR="008E23E9">
        <w:rPr>
          <w:rFonts w:ascii="Times New Roman" w:hAnsi="Times New Roman"/>
          <w:sz w:val="24"/>
          <w:szCs w:val="24"/>
        </w:rPr>
        <w:t>6</w:t>
      </w:r>
      <w:r w:rsidR="00F840B7">
        <w:rPr>
          <w:rFonts w:ascii="Times New Roman" w:hAnsi="Times New Roman"/>
          <w:sz w:val="24"/>
          <w:szCs w:val="24"/>
        </w:rPr>
        <w:t>,</w:t>
      </w:r>
      <w:r w:rsidR="008E23E9">
        <w:rPr>
          <w:rFonts w:ascii="Times New Roman" w:hAnsi="Times New Roman"/>
          <w:sz w:val="24"/>
          <w:szCs w:val="24"/>
        </w:rPr>
        <w:t>8</w:t>
      </w:r>
      <w:r w:rsidR="00B64D67" w:rsidRPr="00B64D67">
        <w:rPr>
          <w:rFonts w:ascii="Times New Roman" w:hAnsi="Times New Roman"/>
          <w:sz w:val="24"/>
          <w:szCs w:val="24"/>
        </w:rPr>
        <w:t xml:space="preserve">%. </w:t>
      </w:r>
      <w:r w:rsidR="00752228" w:rsidRPr="00B64D67">
        <w:rPr>
          <w:rFonts w:ascii="Times New Roman" w:hAnsi="Times New Roman"/>
          <w:sz w:val="24"/>
          <w:szCs w:val="24"/>
        </w:rPr>
        <w:t xml:space="preserve">Otrs lielākais darba vietu skaits izveidots </w:t>
      </w:r>
      <w:r w:rsidR="001F6CC4">
        <w:rPr>
          <w:rFonts w:ascii="Times New Roman" w:hAnsi="Times New Roman"/>
          <w:sz w:val="24"/>
          <w:szCs w:val="24"/>
        </w:rPr>
        <w:t>Lat</w:t>
      </w:r>
      <w:r w:rsidR="00B64D67" w:rsidRPr="00B64D67">
        <w:rPr>
          <w:rFonts w:ascii="Times New Roman" w:hAnsi="Times New Roman"/>
          <w:sz w:val="24"/>
          <w:szCs w:val="24"/>
        </w:rPr>
        <w:t>gales</w:t>
      </w:r>
      <w:r w:rsidR="00752228" w:rsidRPr="00B64D67">
        <w:rPr>
          <w:rFonts w:ascii="Times New Roman" w:hAnsi="Times New Roman"/>
          <w:sz w:val="24"/>
          <w:szCs w:val="24"/>
        </w:rPr>
        <w:t xml:space="preserve"> reģionā, t.i., </w:t>
      </w:r>
      <w:r w:rsidR="00AA4BF7">
        <w:rPr>
          <w:rFonts w:ascii="Times New Roman" w:hAnsi="Times New Roman"/>
          <w:sz w:val="24"/>
          <w:szCs w:val="24"/>
        </w:rPr>
        <w:t>1</w:t>
      </w:r>
      <w:r w:rsidR="008E23E9">
        <w:rPr>
          <w:rFonts w:ascii="Times New Roman" w:hAnsi="Times New Roman"/>
          <w:sz w:val="24"/>
          <w:szCs w:val="24"/>
        </w:rPr>
        <w:t>95</w:t>
      </w:r>
      <w:r w:rsidR="00362D72" w:rsidRPr="00B64D67">
        <w:rPr>
          <w:rFonts w:ascii="Times New Roman" w:hAnsi="Times New Roman"/>
          <w:sz w:val="24"/>
          <w:szCs w:val="24"/>
        </w:rPr>
        <w:t xml:space="preserve"> </w:t>
      </w:r>
      <w:r w:rsidR="00752228" w:rsidRPr="00B64D67">
        <w:rPr>
          <w:rFonts w:ascii="Times New Roman" w:hAnsi="Times New Roman"/>
          <w:sz w:val="24"/>
          <w:szCs w:val="24"/>
        </w:rPr>
        <w:t xml:space="preserve">jeb </w:t>
      </w:r>
      <w:r w:rsidR="00362D72">
        <w:rPr>
          <w:rFonts w:ascii="Times New Roman" w:hAnsi="Times New Roman"/>
          <w:sz w:val="24"/>
          <w:szCs w:val="24"/>
        </w:rPr>
        <w:t>1</w:t>
      </w:r>
      <w:r w:rsidR="002F3415">
        <w:rPr>
          <w:rFonts w:ascii="Times New Roman" w:hAnsi="Times New Roman"/>
          <w:sz w:val="24"/>
          <w:szCs w:val="24"/>
        </w:rPr>
        <w:t>7</w:t>
      </w:r>
      <w:r w:rsidR="00752228" w:rsidRPr="00B64D67">
        <w:rPr>
          <w:rFonts w:ascii="Times New Roman" w:hAnsi="Times New Roman"/>
          <w:sz w:val="24"/>
          <w:szCs w:val="24"/>
        </w:rPr>
        <w:t>% no kopējā izveidoto darba vietu skaita</w:t>
      </w:r>
      <w:r w:rsidR="00A40166" w:rsidRPr="00B64D67">
        <w:rPr>
          <w:rFonts w:ascii="Times New Roman" w:hAnsi="Times New Roman"/>
          <w:sz w:val="24"/>
          <w:szCs w:val="24"/>
        </w:rPr>
        <w:t xml:space="preserve"> </w:t>
      </w:r>
      <w:r w:rsidR="00B64D67">
        <w:rPr>
          <w:rFonts w:ascii="Times New Roman" w:hAnsi="Times New Roman"/>
          <w:sz w:val="24"/>
          <w:szCs w:val="24"/>
        </w:rPr>
        <w:t>(5</w:t>
      </w:r>
      <w:r w:rsidR="00A40166" w:rsidRPr="00B64D67">
        <w:rPr>
          <w:rFonts w:ascii="Times New Roman" w:hAnsi="Times New Roman"/>
          <w:sz w:val="24"/>
          <w:szCs w:val="24"/>
        </w:rPr>
        <w:t>.zīmējums)</w:t>
      </w:r>
      <w:r w:rsidR="00752228" w:rsidRPr="00B64D67">
        <w:rPr>
          <w:rFonts w:ascii="Times New Roman" w:hAnsi="Times New Roman"/>
          <w:sz w:val="24"/>
          <w:szCs w:val="24"/>
        </w:rPr>
        <w:t>.</w:t>
      </w:r>
    </w:p>
    <w:p w14:paraId="335EC207" w14:textId="77777777" w:rsidR="00B64D67" w:rsidRDefault="00B64D67" w:rsidP="00B64D67">
      <w:pPr>
        <w:spacing w:after="0" w:line="240" w:lineRule="auto"/>
        <w:ind w:firstLine="720"/>
        <w:jc w:val="both"/>
        <w:rPr>
          <w:rFonts w:ascii="Times New Roman" w:hAnsi="Times New Roman"/>
          <w:sz w:val="24"/>
          <w:szCs w:val="24"/>
        </w:rPr>
      </w:pPr>
    </w:p>
    <w:p w14:paraId="55466208" w14:textId="36B02E08" w:rsidR="00B64D67" w:rsidRPr="005252F1" w:rsidRDefault="00B64D67" w:rsidP="00B64D67">
      <w:pPr>
        <w:spacing w:after="0"/>
        <w:ind w:left="360"/>
        <w:jc w:val="center"/>
        <w:rPr>
          <w:rFonts w:ascii="Times New Roman" w:hAnsi="Times New Roman"/>
          <w:b/>
          <w:sz w:val="24"/>
          <w:szCs w:val="24"/>
        </w:rPr>
      </w:pPr>
      <w:r>
        <w:rPr>
          <w:rFonts w:ascii="Times New Roman" w:hAnsi="Times New Roman"/>
          <w:sz w:val="24"/>
          <w:szCs w:val="24"/>
        </w:rPr>
        <w:t>5.</w:t>
      </w:r>
      <w:r w:rsidR="00291E38">
        <w:rPr>
          <w:rFonts w:ascii="Times New Roman" w:hAnsi="Times New Roman"/>
          <w:sz w:val="24"/>
          <w:szCs w:val="24"/>
        </w:rPr>
        <w:t xml:space="preserve"> </w:t>
      </w:r>
      <w:r w:rsidRPr="008D714A">
        <w:rPr>
          <w:rFonts w:ascii="Times New Roman" w:hAnsi="Times New Roman"/>
          <w:sz w:val="24"/>
          <w:szCs w:val="24"/>
        </w:rPr>
        <w:t>zīmējums.</w:t>
      </w:r>
      <w:r>
        <w:rPr>
          <w:rFonts w:ascii="Times New Roman" w:hAnsi="Times New Roman"/>
          <w:b/>
          <w:sz w:val="24"/>
          <w:szCs w:val="24"/>
        </w:rPr>
        <w:t xml:space="preserve"> </w:t>
      </w:r>
      <w:r w:rsidR="00F428B1">
        <w:rPr>
          <w:rFonts w:ascii="Times New Roman" w:hAnsi="Times New Roman"/>
          <w:b/>
          <w:sz w:val="24"/>
          <w:szCs w:val="24"/>
        </w:rPr>
        <w:t>ASAP ietvaros i</w:t>
      </w:r>
      <w:r w:rsidRPr="005252F1">
        <w:rPr>
          <w:rFonts w:ascii="Times New Roman" w:hAnsi="Times New Roman"/>
          <w:b/>
          <w:sz w:val="24"/>
          <w:szCs w:val="24"/>
        </w:rPr>
        <w:t xml:space="preserve">zveidoto </w:t>
      </w:r>
      <w:r w:rsidR="00F428B1">
        <w:rPr>
          <w:rFonts w:ascii="Times New Roman" w:hAnsi="Times New Roman"/>
          <w:b/>
          <w:sz w:val="24"/>
          <w:szCs w:val="24"/>
        </w:rPr>
        <w:t xml:space="preserve">subsidēto </w:t>
      </w:r>
      <w:r w:rsidRPr="005252F1">
        <w:rPr>
          <w:rFonts w:ascii="Times New Roman" w:hAnsi="Times New Roman"/>
          <w:b/>
          <w:sz w:val="24"/>
          <w:szCs w:val="24"/>
        </w:rPr>
        <w:t>darba vietu skaits</w:t>
      </w:r>
    </w:p>
    <w:p w14:paraId="082B9E6F" w14:textId="7952CDA4" w:rsidR="00B64D67" w:rsidRPr="00B64D67" w:rsidRDefault="00B64D67" w:rsidP="00B64D67">
      <w:pPr>
        <w:spacing w:after="0" w:line="240" w:lineRule="auto"/>
        <w:ind w:firstLine="720"/>
        <w:jc w:val="center"/>
        <w:rPr>
          <w:rFonts w:ascii="Times New Roman" w:hAnsi="Times New Roman"/>
          <w:color w:val="FF0000"/>
          <w:sz w:val="24"/>
          <w:szCs w:val="24"/>
        </w:rPr>
      </w:pPr>
      <w:r w:rsidRPr="00C71467">
        <w:rPr>
          <w:rFonts w:ascii="Times New Roman" w:hAnsi="Times New Roman"/>
        </w:rPr>
        <w:t>(Sadalījumā pa reģioniem no projekta sākuma līdz 3</w:t>
      </w:r>
      <w:r w:rsidR="002F3415">
        <w:rPr>
          <w:rFonts w:ascii="Times New Roman" w:hAnsi="Times New Roman"/>
        </w:rPr>
        <w:t>1</w:t>
      </w:r>
      <w:r w:rsidRPr="00C71467">
        <w:rPr>
          <w:rFonts w:ascii="Times New Roman" w:hAnsi="Times New Roman"/>
        </w:rPr>
        <w:t>.</w:t>
      </w:r>
      <w:r w:rsidR="008E23E9">
        <w:rPr>
          <w:rFonts w:ascii="Times New Roman" w:hAnsi="Times New Roman"/>
        </w:rPr>
        <w:t>03</w:t>
      </w:r>
      <w:r w:rsidR="001F6CC4">
        <w:rPr>
          <w:rFonts w:ascii="Times New Roman" w:hAnsi="Times New Roman"/>
        </w:rPr>
        <w:t>.202</w:t>
      </w:r>
      <w:r w:rsidR="008E23E9">
        <w:rPr>
          <w:rFonts w:ascii="Times New Roman" w:hAnsi="Times New Roman"/>
        </w:rPr>
        <w:t>2</w:t>
      </w:r>
      <w:r w:rsidRPr="00C71467">
        <w:rPr>
          <w:rFonts w:ascii="Times New Roman" w:hAnsi="Times New Roman"/>
        </w:rPr>
        <w:t>.)</w:t>
      </w:r>
    </w:p>
    <w:p w14:paraId="0C69AD6B" w14:textId="66CD33F7" w:rsidR="00724A0B" w:rsidRDefault="008E23E9" w:rsidP="00724A0B">
      <w:pPr>
        <w:spacing w:after="0" w:line="240" w:lineRule="auto"/>
        <w:jc w:val="both"/>
        <w:rPr>
          <w:rFonts w:ascii="Times New Roman" w:hAnsi="Times New Roman"/>
          <w:sz w:val="24"/>
          <w:szCs w:val="24"/>
        </w:rPr>
      </w:pPr>
      <w:r>
        <w:rPr>
          <w:noProof/>
        </w:rPr>
        <w:drawing>
          <wp:inline distT="0" distB="0" distL="0" distR="0" wp14:anchorId="694F8250" wp14:editId="2A47335F">
            <wp:extent cx="4572000" cy="3028950"/>
            <wp:effectExtent l="0" t="0" r="0" b="0"/>
            <wp:docPr id="7" name="Chart 7">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2E91F9" w14:textId="5AB83EFE" w:rsidR="00724A0B" w:rsidRDefault="00724A0B" w:rsidP="001C22C0">
      <w:pPr>
        <w:spacing w:after="0" w:line="240" w:lineRule="auto"/>
        <w:jc w:val="center"/>
        <w:rPr>
          <w:rFonts w:ascii="Times New Roman" w:hAnsi="Times New Roman"/>
          <w:sz w:val="24"/>
          <w:szCs w:val="24"/>
        </w:rPr>
      </w:pPr>
    </w:p>
    <w:p w14:paraId="1BB0E7AD" w14:textId="7E971660" w:rsidR="00724A0B" w:rsidRDefault="00724A0B" w:rsidP="00724A0B">
      <w:pPr>
        <w:spacing w:after="0" w:line="240" w:lineRule="auto"/>
        <w:jc w:val="both"/>
        <w:rPr>
          <w:rFonts w:ascii="Times New Roman" w:hAnsi="Times New Roman"/>
          <w:sz w:val="24"/>
          <w:szCs w:val="24"/>
        </w:rPr>
      </w:pPr>
    </w:p>
    <w:p w14:paraId="6CB49536" w14:textId="7A493DBE" w:rsidR="00724A0B" w:rsidRDefault="007D1CDA" w:rsidP="007D1CDA">
      <w:pPr>
        <w:spacing w:after="0" w:line="240" w:lineRule="auto"/>
        <w:ind w:firstLine="720"/>
        <w:jc w:val="both"/>
        <w:rPr>
          <w:rFonts w:ascii="Times New Roman" w:hAnsi="Times New Roman"/>
          <w:sz w:val="24"/>
          <w:szCs w:val="24"/>
        </w:rPr>
      </w:pPr>
      <w:r>
        <w:rPr>
          <w:rFonts w:ascii="Times New Roman" w:hAnsi="Times New Roman"/>
          <w:sz w:val="24"/>
          <w:szCs w:val="24"/>
        </w:rPr>
        <w:t>N</w:t>
      </w:r>
      <w:r w:rsidR="001F6CC4">
        <w:rPr>
          <w:rFonts w:ascii="Times New Roman" w:hAnsi="Times New Roman"/>
          <w:sz w:val="24"/>
          <w:szCs w:val="24"/>
        </w:rPr>
        <w:t>o 2020. gada 1. jūlija līdz 202</w:t>
      </w:r>
      <w:r w:rsidR="00EB4538">
        <w:rPr>
          <w:rFonts w:ascii="Times New Roman" w:hAnsi="Times New Roman"/>
          <w:sz w:val="24"/>
          <w:szCs w:val="24"/>
        </w:rPr>
        <w:t>2</w:t>
      </w:r>
      <w:r>
        <w:rPr>
          <w:rFonts w:ascii="Times New Roman" w:hAnsi="Times New Roman"/>
          <w:sz w:val="24"/>
          <w:szCs w:val="24"/>
        </w:rPr>
        <w:t xml:space="preserve">. gada </w:t>
      </w:r>
      <w:r w:rsidR="00FC45AA">
        <w:rPr>
          <w:rFonts w:ascii="Times New Roman" w:hAnsi="Times New Roman"/>
          <w:sz w:val="24"/>
          <w:szCs w:val="24"/>
        </w:rPr>
        <w:t>3</w:t>
      </w:r>
      <w:r w:rsidR="007C4DB6">
        <w:rPr>
          <w:rFonts w:ascii="Times New Roman" w:hAnsi="Times New Roman"/>
          <w:sz w:val="24"/>
          <w:szCs w:val="24"/>
        </w:rPr>
        <w:t>1</w:t>
      </w:r>
      <w:r>
        <w:rPr>
          <w:rFonts w:ascii="Times New Roman" w:hAnsi="Times New Roman"/>
          <w:sz w:val="24"/>
          <w:szCs w:val="24"/>
        </w:rPr>
        <w:t xml:space="preserve">. </w:t>
      </w:r>
      <w:r w:rsidR="00EB4538">
        <w:rPr>
          <w:rFonts w:ascii="Times New Roman" w:hAnsi="Times New Roman"/>
          <w:sz w:val="24"/>
          <w:szCs w:val="24"/>
        </w:rPr>
        <w:t>martam</w:t>
      </w:r>
      <w:r w:rsidR="00362D72">
        <w:rPr>
          <w:rFonts w:ascii="Times New Roman" w:hAnsi="Times New Roman"/>
          <w:sz w:val="24"/>
          <w:szCs w:val="24"/>
        </w:rPr>
        <w:t xml:space="preserve"> </w:t>
      </w:r>
      <w:r>
        <w:rPr>
          <w:rFonts w:ascii="Times New Roman" w:hAnsi="Times New Roman"/>
          <w:sz w:val="24"/>
          <w:szCs w:val="24"/>
        </w:rPr>
        <w:t xml:space="preserve">izveidotajās ASAP darba vietās iesaistīti </w:t>
      </w:r>
      <w:r w:rsidR="007C4DB6">
        <w:rPr>
          <w:rFonts w:ascii="Times New Roman" w:hAnsi="Times New Roman"/>
          <w:sz w:val="24"/>
          <w:szCs w:val="24"/>
        </w:rPr>
        <w:t>1</w:t>
      </w:r>
      <w:r w:rsidR="00EB4538">
        <w:rPr>
          <w:rFonts w:ascii="Times New Roman" w:hAnsi="Times New Roman"/>
          <w:sz w:val="24"/>
          <w:szCs w:val="24"/>
        </w:rPr>
        <w:t>193</w:t>
      </w:r>
      <w:r w:rsidR="00CA66F8">
        <w:rPr>
          <w:rFonts w:ascii="Times New Roman" w:hAnsi="Times New Roman"/>
          <w:sz w:val="24"/>
          <w:szCs w:val="24"/>
        </w:rPr>
        <w:t xml:space="preserve"> </w:t>
      </w:r>
      <w:r>
        <w:rPr>
          <w:rFonts w:ascii="Times New Roman" w:hAnsi="Times New Roman"/>
          <w:sz w:val="24"/>
          <w:szCs w:val="24"/>
        </w:rPr>
        <w:t xml:space="preserve">bezdarbnieki, no tiem </w:t>
      </w:r>
      <w:r w:rsidR="00EB4538">
        <w:rPr>
          <w:rFonts w:ascii="Times New Roman" w:hAnsi="Times New Roman"/>
          <w:sz w:val="24"/>
          <w:szCs w:val="24"/>
        </w:rPr>
        <w:t>30</w:t>
      </w:r>
      <w:r w:rsidR="00CA66F8" w:rsidRPr="006925FD">
        <w:rPr>
          <w:rFonts w:ascii="Times New Roman" w:hAnsi="Times New Roman"/>
          <w:sz w:val="24"/>
          <w:szCs w:val="24"/>
        </w:rPr>
        <w:t xml:space="preserve"> </w:t>
      </w:r>
      <w:r w:rsidRPr="006925FD">
        <w:rPr>
          <w:rFonts w:ascii="Times New Roman" w:hAnsi="Times New Roman"/>
          <w:sz w:val="24"/>
          <w:szCs w:val="24"/>
        </w:rPr>
        <w:t xml:space="preserve">jeb </w:t>
      </w:r>
      <w:r w:rsidR="007D13FB">
        <w:rPr>
          <w:rFonts w:ascii="Times New Roman" w:hAnsi="Times New Roman"/>
          <w:sz w:val="24"/>
          <w:szCs w:val="24"/>
        </w:rPr>
        <w:t>2,</w:t>
      </w:r>
      <w:r w:rsidR="00EB4538">
        <w:rPr>
          <w:rFonts w:ascii="Times New Roman" w:hAnsi="Times New Roman"/>
          <w:sz w:val="24"/>
          <w:szCs w:val="24"/>
        </w:rPr>
        <w:t>5</w:t>
      </w:r>
      <w:r w:rsidRPr="006925FD">
        <w:rPr>
          <w:rFonts w:ascii="Times New Roman" w:hAnsi="Times New Roman"/>
          <w:sz w:val="24"/>
          <w:szCs w:val="24"/>
        </w:rPr>
        <w:t xml:space="preserve">% </w:t>
      </w:r>
      <w:r>
        <w:rPr>
          <w:rFonts w:ascii="Times New Roman" w:hAnsi="Times New Roman"/>
          <w:sz w:val="24"/>
          <w:szCs w:val="24"/>
        </w:rPr>
        <w:t xml:space="preserve">ir </w:t>
      </w:r>
      <w:r w:rsidRPr="006925FD">
        <w:rPr>
          <w:rFonts w:ascii="Times New Roman" w:hAnsi="Times New Roman"/>
          <w:sz w:val="24"/>
          <w:szCs w:val="24"/>
        </w:rPr>
        <w:t xml:space="preserve">bezdarbnieki ar invaliditāti </w:t>
      </w:r>
      <w:r>
        <w:rPr>
          <w:rFonts w:ascii="Times New Roman" w:hAnsi="Times New Roman"/>
          <w:sz w:val="24"/>
          <w:szCs w:val="24"/>
        </w:rPr>
        <w:t>(6</w:t>
      </w:r>
      <w:r w:rsidR="00A41130">
        <w:rPr>
          <w:rFonts w:ascii="Times New Roman" w:hAnsi="Times New Roman"/>
          <w:sz w:val="24"/>
          <w:szCs w:val="24"/>
        </w:rPr>
        <w:t>.zīmējums), kuri iesaistīti Rīgas (</w:t>
      </w:r>
      <w:r w:rsidR="00EB4538">
        <w:rPr>
          <w:rFonts w:ascii="Times New Roman" w:hAnsi="Times New Roman"/>
          <w:sz w:val="24"/>
          <w:szCs w:val="24"/>
        </w:rPr>
        <w:t>11</w:t>
      </w:r>
      <w:r w:rsidR="00A41130">
        <w:rPr>
          <w:rFonts w:ascii="Times New Roman" w:hAnsi="Times New Roman"/>
          <w:sz w:val="24"/>
          <w:szCs w:val="24"/>
        </w:rPr>
        <w:t xml:space="preserve"> bezdarbnieki ar invaliditāti), Kurzemes (</w:t>
      </w:r>
      <w:r w:rsidR="007D13FB">
        <w:rPr>
          <w:rFonts w:ascii="Times New Roman" w:hAnsi="Times New Roman"/>
          <w:sz w:val="24"/>
          <w:szCs w:val="24"/>
        </w:rPr>
        <w:t>3</w:t>
      </w:r>
      <w:r w:rsidR="00A41130">
        <w:rPr>
          <w:rFonts w:ascii="Times New Roman" w:hAnsi="Times New Roman"/>
          <w:sz w:val="24"/>
          <w:szCs w:val="24"/>
        </w:rPr>
        <w:t xml:space="preserve"> bezdarbnieki ar invaliditāti)</w:t>
      </w:r>
      <w:r w:rsidR="00CA66F8">
        <w:rPr>
          <w:rFonts w:ascii="Times New Roman" w:hAnsi="Times New Roman"/>
          <w:sz w:val="24"/>
          <w:szCs w:val="24"/>
        </w:rPr>
        <w:t>, Latgales (</w:t>
      </w:r>
      <w:r w:rsidR="007C4DB6">
        <w:rPr>
          <w:rFonts w:ascii="Times New Roman" w:hAnsi="Times New Roman"/>
          <w:sz w:val="24"/>
          <w:szCs w:val="24"/>
        </w:rPr>
        <w:t>5</w:t>
      </w:r>
      <w:r w:rsidR="00C15278">
        <w:rPr>
          <w:rFonts w:ascii="Times New Roman" w:hAnsi="Times New Roman"/>
          <w:sz w:val="24"/>
          <w:szCs w:val="24"/>
        </w:rPr>
        <w:t xml:space="preserve"> bezdarbnieki</w:t>
      </w:r>
      <w:r w:rsidR="00CA66F8" w:rsidRPr="00CA66F8">
        <w:rPr>
          <w:rFonts w:ascii="Times New Roman" w:hAnsi="Times New Roman"/>
          <w:sz w:val="24"/>
          <w:szCs w:val="24"/>
        </w:rPr>
        <w:t xml:space="preserve"> ar invaliditāti)</w:t>
      </w:r>
      <w:r w:rsidR="00C15278">
        <w:rPr>
          <w:rFonts w:ascii="Times New Roman" w:hAnsi="Times New Roman"/>
          <w:sz w:val="24"/>
          <w:szCs w:val="24"/>
        </w:rPr>
        <w:t>, Vidzemes (</w:t>
      </w:r>
      <w:r w:rsidR="007C4DB6">
        <w:rPr>
          <w:rFonts w:ascii="Times New Roman" w:hAnsi="Times New Roman"/>
          <w:sz w:val="24"/>
          <w:szCs w:val="24"/>
        </w:rPr>
        <w:t>3</w:t>
      </w:r>
      <w:r w:rsidR="00C15278">
        <w:rPr>
          <w:rFonts w:ascii="Times New Roman" w:hAnsi="Times New Roman"/>
          <w:sz w:val="24"/>
          <w:szCs w:val="24"/>
        </w:rPr>
        <w:t xml:space="preserve"> bezdarbniek</w:t>
      </w:r>
      <w:r w:rsidR="007C4DB6">
        <w:rPr>
          <w:rFonts w:ascii="Times New Roman" w:hAnsi="Times New Roman"/>
          <w:sz w:val="24"/>
          <w:szCs w:val="24"/>
        </w:rPr>
        <w:t>i</w:t>
      </w:r>
      <w:r w:rsidR="00C15278">
        <w:rPr>
          <w:rFonts w:ascii="Times New Roman" w:hAnsi="Times New Roman"/>
          <w:sz w:val="24"/>
          <w:szCs w:val="24"/>
        </w:rPr>
        <w:t xml:space="preserve"> ar invaliditāti)</w:t>
      </w:r>
      <w:r w:rsidR="00CA66F8" w:rsidRPr="00CA66F8">
        <w:rPr>
          <w:rFonts w:ascii="Times New Roman" w:hAnsi="Times New Roman"/>
          <w:sz w:val="24"/>
          <w:szCs w:val="24"/>
        </w:rPr>
        <w:t xml:space="preserve"> </w:t>
      </w:r>
      <w:r w:rsidR="00A41130">
        <w:rPr>
          <w:rFonts w:ascii="Times New Roman" w:hAnsi="Times New Roman"/>
          <w:sz w:val="24"/>
          <w:szCs w:val="24"/>
        </w:rPr>
        <w:t>un Zemgales reģionā (</w:t>
      </w:r>
      <w:r w:rsidR="00EB4538">
        <w:rPr>
          <w:rFonts w:ascii="Times New Roman" w:hAnsi="Times New Roman"/>
          <w:sz w:val="24"/>
          <w:szCs w:val="24"/>
        </w:rPr>
        <w:t>8</w:t>
      </w:r>
      <w:r w:rsidR="00CA66F8">
        <w:rPr>
          <w:rFonts w:ascii="Times New Roman" w:hAnsi="Times New Roman"/>
          <w:sz w:val="24"/>
          <w:szCs w:val="24"/>
        </w:rPr>
        <w:t xml:space="preserve"> </w:t>
      </w:r>
      <w:r w:rsidR="00A41130">
        <w:rPr>
          <w:rFonts w:ascii="Times New Roman" w:hAnsi="Times New Roman"/>
          <w:sz w:val="24"/>
          <w:szCs w:val="24"/>
        </w:rPr>
        <w:t>bezdarbniek</w:t>
      </w:r>
      <w:r w:rsidR="00CA66F8">
        <w:rPr>
          <w:rFonts w:ascii="Times New Roman" w:hAnsi="Times New Roman"/>
          <w:sz w:val="24"/>
          <w:szCs w:val="24"/>
        </w:rPr>
        <w:t>i</w:t>
      </w:r>
      <w:r w:rsidR="00A41130">
        <w:rPr>
          <w:rFonts w:ascii="Times New Roman" w:hAnsi="Times New Roman"/>
          <w:sz w:val="24"/>
          <w:szCs w:val="24"/>
        </w:rPr>
        <w:t xml:space="preserve"> ar invaliditāti).</w:t>
      </w:r>
    </w:p>
    <w:p w14:paraId="66CD2FC0" w14:textId="77777777" w:rsidR="006D45B5" w:rsidRDefault="006D45B5" w:rsidP="00020FE2">
      <w:pPr>
        <w:spacing w:after="0" w:line="240" w:lineRule="auto"/>
        <w:jc w:val="both"/>
        <w:rPr>
          <w:rFonts w:ascii="Times New Roman" w:hAnsi="Times New Roman"/>
          <w:sz w:val="24"/>
          <w:szCs w:val="24"/>
        </w:rPr>
      </w:pPr>
    </w:p>
    <w:p w14:paraId="68ADD1C2" w14:textId="77777777" w:rsidR="00AE7919" w:rsidRDefault="00AE7919" w:rsidP="00C25DAD">
      <w:pPr>
        <w:spacing w:after="0"/>
        <w:jc w:val="center"/>
        <w:rPr>
          <w:rFonts w:ascii="Times New Roman" w:hAnsi="Times New Roman"/>
          <w:sz w:val="16"/>
          <w:szCs w:val="16"/>
        </w:rPr>
      </w:pPr>
      <w:r>
        <w:rPr>
          <w:rFonts w:ascii="Times New Roman" w:hAnsi="Times New Roman"/>
          <w:sz w:val="24"/>
          <w:szCs w:val="24"/>
        </w:rPr>
        <w:t>6.</w:t>
      </w:r>
      <w:r w:rsidR="00291E38">
        <w:rPr>
          <w:rFonts w:ascii="Times New Roman" w:hAnsi="Times New Roman"/>
          <w:sz w:val="24"/>
          <w:szCs w:val="24"/>
        </w:rPr>
        <w:t xml:space="preserve"> </w:t>
      </w:r>
      <w:r w:rsidRPr="008D714A">
        <w:rPr>
          <w:rFonts w:ascii="Times New Roman" w:hAnsi="Times New Roman"/>
          <w:sz w:val="24"/>
          <w:szCs w:val="24"/>
        </w:rPr>
        <w:t>zīmējums.</w:t>
      </w:r>
      <w:r>
        <w:rPr>
          <w:rFonts w:ascii="Times New Roman" w:hAnsi="Times New Roman"/>
          <w:b/>
          <w:sz w:val="24"/>
          <w:szCs w:val="24"/>
        </w:rPr>
        <w:t xml:space="preserve"> ASAP </w:t>
      </w:r>
      <w:r w:rsidR="00F428B1">
        <w:rPr>
          <w:rFonts w:ascii="Times New Roman" w:hAnsi="Times New Roman"/>
          <w:b/>
          <w:sz w:val="24"/>
          <w:szCs w:val="24"/>
        </w:rPr>
        <w:t xml:space="preserve">ietvaros subsidētajās </w:t>
      </w:r>
      <w:r>
        <w:rPr>
          <w:rFonts w:ascii="Times New Roman" w:hAnsi="Times New Roman"/>
          <w:b/>
          <w:sz w:val="24"/>
          <w:szCs w:val="24"/>
        </w:rPr>
        <w:t>darba vietās iesaistīto bezdarbnieku skaits</w:t>
      </w:r>
    </w:p>
    <w:p w14:paraId="12BDBD9B" w14:textId="5514C8E2" w:rsidR="00CA66F8" w:rsidRPr="00A34CBD" w:rsidRDefault="00AE7919" w:rsidP="00A34CBD">
      <w:pPr>
        <w:spacing w:after="0" w:line="240" w:lineRule="auto"/>
        <w:jc w:val="center"/>
        <w:rPr>
          <w:rFonts w:ascii="Times New Roman" w:hAnsi="Times New Roman"/>
        </w:rPr>
      </w:pPr>
      <w:r w:rsidRPr="00C71467">
        <w:rPr>
          <w:rFonts w:ascii="Times New Roman" w:hAnsi="Times New Roman"/>
        </w:rPr>
        <w:t>(Sadalījumā pa reģioniem no projekta sākuma līdz 3</w:t>
      </w:r>
      <w:r w:rsidR="007C4DB6">
        <w:rPr>
          <w:rFonts w:ascii="Times New Roman" w:hAnsi="Times New Roman"/>
        </w:rPr>
        <w:t>1</w:t>
      </w:r>
      <w:r w:rsidR="00122DA6">
        <w:rPr>
          <w:rFonts w:ascii="Times New Roman" w:hAnsi="Times New Roman"/>
        </w:rPr>
        <w:t>.</w:t>
      </w:r>
      <w:r w:rsidR="00EB4538">
        <w:rPr>
          <w:rFonts w:ascii="Times New Roman" w:hAnsi="Times New Roman"/>
        </w:rPr>
        <w:t>03</w:t>
      </w:r>
      <w:r w:rsidR="008576D0">
        <w:rPr>
          <w:rFonts w:ascii="Times New Roman" w:hAnsi="Times New Roman"/>
        </w:rPr>
        <w:t>.202</w:t>
      </w:r>
      <w:r w:rsidR="00EB4538">
        <w:rPr>
          <w:rFonts w:ascii="Times New Roman" w:hAnsi="Times New Roman"/>
        </w:rPr>
        <w:t>2</w:t>
      </w:r>
      <w:r w:rsidRPr="00C71467">
        <w:rPr>
          <w:rFonts w:ascii="Times New Roman" w:hAnsi="Times New Roman"/>
        </w:rPr>
        <w:t>.)</w:t>
      </w:r>
    </w:p>
    <w:p w14:paraId="61841A40" w14:textId="05CC44FE" w:rsidR="00CA66F8" w:rsidRDefault="00EB4538" w:rsidP="00C25DAD">
      <w:pPr>
        <w:spacing w:after="0" w:line="240" w:lineRule="auto"/>
        <w:jc w:val="center"/>
        <w:rPr>
          <w:noProof/>
          <w:lang w:eastAsia="lv-LV"/>
        </w:rPr>
      </w:pPr>
      <w:r>
        <w:rPr>
          <w:noProof/>
        </w:rPr>
        <w:drawing>
          <wp:inline distT="0" distB="0" distL="0" distR="0" wp14:anchorId="087F7A27" wp14:editId="1D7DCE49">
            <wp:extent cx="4872038" cy="3248026"/>
            <wp:effectExtent l="0" t="0" r="0" b="0"/>
            <wp:docPr id="8" name="Chart 8">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A21EC2" w14:textId="06A2613B" w:rsidR="00A05195" w:rsidRDefault="00A05195" w:rsidP="00A05195">
      <w:pPr>
        <w:rPr>
          <w:noProof/>
          <w:lang w:eastAsia="lv-LV"/>
        </w:rPr>
      </w:pPr>
    </w:p>
    <w:p w14:paraId="538304C0" w14:textId="573E547F" w:rsidR="00A05195" w:rsidRDefault="00606071" w:rsidP="00A05195">
      <w:pPr>
        <w:spacing w:after="0" w:line="240" w:lineRule="auto"/>
        <w:ind w:firstLine="720"/>
        <w:jc w:val="both"/>
        <w:rPr>
          <w:rFonts w:ascii="Times New Roman" w:hAnsi="Times New Roman"/>
          <w:sz w:val="24"/>
          <w:szCs w:val="24"/>
        </w:rPr>
      </w:pPr>
      <w:r>
        <w:rPr>
          <w:rFonts w:ascii="Times New Roman" w:hAnsi="Times New Roman"/>
          <w:sz w:val="24"/>
          <w:szCs w:val="24"/>
        </w:rPr>
        <w:t>Projektā kopš 2020</w:t>
      </w:r>
      <w:r w:rsidR="00A05195" w:rsidRPr="001551FA">
        <w:rPr>
          <w:rFonts w:ascii="Times New Roman" w:hAnsi="Times New Roman"/>
          <w:sz w:val="24"/>
          <w:szCs w:val="24"/>
        </w:rPr>
        <w:t xml:space="preserve">. gada </w:t>
      </w:r>
      <w:r w:rsidR="00A05195">
        <w:rPr>
          <w:rFonts w:ascii="Times New Roman" w:hAnsi="Times New Roman"/>
          <w:sz w:val="24"/>
          <w:szCs w:val="24"/>
        </w:rPr>
        <w:t>augusta</w:t>
      </w:r>
      <w:r w:rsidR="00A05195" w:rsidRPr="001551FA">
        <w:rPr>
          <w:rFonts w:ascii="Times New Roman" w:hAnsi="Times New Roman"/>
          <w:sz w:val="24"/>
          <w:szCs w:val="24"/>
        </w:rPr>
        <w:t xml:space="preserve"> ir uzsākta </w:t>
      </w:r>
      <w:r w:rsidR="00A05195">
        <w:rPr>
          <w:rFonts w:ascii="Times New Roman" w:hAnsi="Times New Roman"/>
          <w:sz w:val="24"/>
          <w:szCs w:val="24"/>
        </w:rPr>
        <w:t>jauna pasākuma</w:t>
      </w:r>
      <w:r w:rsidR="0060650E">
        <w:rPr>
          <w:rFonts w:ascii="Times New Roman" w:hAnsi="Times New Roman"/>
          <w:sz w:val="24"/>
          <w:szCs w:val="24"/>
        </w:rPr>
        <w:t xml:space="preserve"> īstenošana </w:t>
      </w:r>
      <w:r w:rsidR="00A05195" w:rsidRPr="001551FA">
        <w:rPr>
          <w:rFonts w:ascii="Times New Roman" w:hAnsi="Times New Roman"/>
          <w:bCs/>
          <w:sz w:val="24"/>
          <w:szCs w:val="24"/>
        </w:rPr>
        <w:t>“</w:t>
      </w:r>
      <w:r w:rsidR="00A05195">
        <w:rPr>
          <w:rFonts w:ascii="Times New Roman" w:hAnsi="Times New Roman"/>
          <w:bCs/>
          <w:sz w:val="24"/>
          <w:szCs w:val="24"/>
        </w:rPr>
        <w:t>Darbam nepieciešamo iemaņu attīstība</w:t>
      </w:r>
      <w:r w:rsidR="00A05195" w:rsidRPr="001551FA">
        <w:rPr>
          <w:rFonts w:ascii="Times New Roman" w:hAnsi="Times New Roman"/>
          <w:bCs/>
          <w:sz w:val="24"/>
          <w:szCs w:val="24"/>
        </w:rPr>
        <w:t>”</w:t>
      </w:r>
      <w:r w:rsidR="00A05195" w:rsidRPr="001551FA">
        <w:rPr>
          <w:rFonts w:ascii="Times New Roman" w:hAnsi="Times New Roman"/>
          <w:sz w:val="24"/>
          <w:szCs w:val="24"/>
        </w:rPr>
        <w:t xml:space="preserve"> (turpmāk – </w:t>
      </w:r>
      <w:r w:rsidR="00A05195">
        <w:rPr>
          <w:rFonts w:ascii="Times New Roman" w:hAnsi="Times New Roman"/>
          <w:sz w:val="24"/>
          <w:szCs w:val="24"/>
        </w:rPr>
        <w:t>DNIA</w:t>
      </w:r>
      <w:r w:rsidR="00A05195" w:rsidRPr="001551FA">
        <w:rPr>
          <w:rFonts w:ascii="Times New Roman" w:hAnsi="Times New Roman"/>
          <w:sz w:val="24"/>
          <w:szCs w:val="24"/>
        </w:rPr>
        <w:t>)</w:t>
      </w:r>
      <w:r w:rsidR="004960DD">
        <w:rPr>
          <w:rFonts w:ascii="Times New Roman" w:hAnsi="Times New Roman"/>
          <w:sz w:val="24"/>
          <w:szCs w:val="24"/>
        </w:rPr>
        <w:t xml:space="preserve">, kuru </w:t>
      </w:r>
      <w:r w:rsidR="004960DD" w:rsidRPr="004960DD">
        <w:rPr>
          <w:rFonts w:ascii="Times New Roman" w:hAnsi="Times New Roman"/>
          <w:sz w:val="24"/>
          <w:szCs w:val="24"/>
        </w:rPr>
        <w:t>organizē un īsteno sadarbībā ar biedrībām/nodibinājumiem un augstākās izglītības iestādēm</w:t>
      </w:r>
      <w:r w:rsidR="004960DD">
        <w:rPr>
          <w:rFonts w:ascii="Times New Roman" w:hAnsi="Times New Roman"/>
          <w:sz w:val="24"/>
          <w:szCs w:val="24"/>
        </w:rPr>
        <w:t>.</w:t>
      </w:r>
      <w:r w:rsidR="00546D02">
        <w:rPr>
          <w:rFonts w:ascii="Times New Roman" w:hAnsi="Times New Roman"/>
          <w:sz w:val="24"/>
          <w:szCs w:val="24"/>
        </w:rPr>
        <w:t xml:space="preserve"> DNIA ietvaros līdz 202</w:t>
      </w:r>
      <w:r w:rsidR="005A24E7">
        <w:rPr>
          <w:rFonts w:ascii="Times New Roman" w:hAnsi="Times New Roman"/>
          <w:sz w:val="24"/>
          <w:szCs w:val="24"/>
        </w:rPr>
        <w:t>2</w:t>
      </w:r>
      <w:r w:rsidR="00C42EB0">
        <w:rPr>
          <w:rFonts w:ascii="Times New Roman" w:hAnsi="Times New Roman"/>
          <w:sz w:val="24"/>
          <w:szCs w:val="24"/>
        </w:rPr>
        <w:t>. gada 3</w:t>
      </w:r>
      <w:r w:rsidR="00125A0C">
        <w:rPr>
          <w:rFonts w:ascii="Times New Roman" w:hAnsi="Times New Roman"/>
          <w:sz w:val="24"/>
          <w:szCs w:val="24"/>
        </w:rPr>
        <w:t>1</w:t>
      </w:r>
      <w:r w:rsidR="00A05195">
        <w:rPr>
          <w:rFonts w:ascii="Times New Roman" w:hAnsi="Times New Roman"/>
          <w:sz w:val="24"/>
          <w:szCs w:val="24"/>
        </w:rPr>
        <w:t xml:space="preserve">. </w:t>
      </w:r>
      <w:r w:rsidR="005A24E7">
        <w:rPr>
          <w:rFonts w:ascii="Times New Roman" w:hAnsi="Times New Roman"/>
          <w:sz w:val="24"/>
          <w:szCs w:val="24"/>
        </w:rPr>
        <w:t>martam</w:t>
      </w:r>
      <w:r>
        <w:rPr>
          <w:rFonts w:ascii="Times New Roman" w:hAnsi="Times New Roman"/>
          <w:sz w:val="24"/>
          <w:szCs w:val="24"/>
        </w:rPr>
        <w:t xml:space="preserve"> izveidotas </w:t>
      </w:r>
      <w:r w:rsidR="005A24E7">
        <w:rPr>
          <w:rFonts w:ascii="Times New Roman" w:hAnsi="Times New Roman"/>
          <w:sz w:val="24"/>
          <w:szCs w:val="24"/>
        </w:rPr>
        <w:t>947</w:t>
      </w:r>
      <w:r w:rsidR="00C42EB0">
        <w:rPr>
          <w:rFonts w:ascii="Times New Roman" w:hAnsi="Times New Roman"/>
          <w:sz w:val="24"/>
          <w:szCs w:val="24"/>
        </w:rPr>
        <w:t xml:space="preserve"> </w:t>
      </w:r>
      <w:r w:rsidR="00A05195">
        <w:rPr>
          <w:rFonts w:ascii="Times New Roman" w:hAnsi="Times New Roman"/>
          <w:sz w:val="24"/>
          <w:szCs w:val="24"/>
        </w:rPr>
        <w:t>pasākuma īstenošanas vietas</w:t>
      </w:r>
      <w:r w:rsidR="004960DD">
        <w:rPr>
          <w:rFonts w:ascii="Times New Roman" w:hAnsi="Times New Roman"/>
          <w:sz w:val="24"/>
          <w:szCs w:val="24"/>
        </w:rPr>
        <w:t xml:space="preserve">, no tām </w:t>
      </w:r>
      <w:r w:rsidR="007E6661">
        <w:rPr>
          <w:rFonts w:ascii="Times New Roman" w:hAnsi="Times New Roman"/>
          <w:sz w:val="24"/>
          <w:szCs w:val="24"/>
        </w:rPr>
        <w:t>111</w:t>
      </w:r>
      <w:r w:rsidR="004960DD">
        <w:rPr>
          <w:rFonts w:ascii="Times New Roman" w:hAnsi="Times New Roman"/>
          <w:sz w:val="24"/>
          <w:szCs w:val="24"/>
        </w:rPr>
        <w:t xml:space="preserve"> augstākās izglītības iestādēs</w:t>
      </w:r>
      <w:r w:rsidR="00A05195">
        <w:rPr>
          <w:rFonts w:ascii="Times New Roman" w:hAnsi="Times New Roman"/>
          <w:sz w:val="24"/>
          <w:szCs w:val="24"/>
        </w:rPr>
        <w:t xml:space="preserve">. </w:t>
      </w:r>
      <w:r w:rsidR="00A05195" w:rsidRPr="00B64D67">
        <w:rPr>
          <w:rFonts w:ascii="Times New Roman" w:hAnsi="Times New Roman"/>
          <w:sz w:val="24"/>
          <w:szCs w:val="24"/>
        </w:rPr>
        <w:t xml:space="preserve">Lielākais </w:t>
      </w:r>
      <w:r w:rsidR="00A05195">
        <w:rPr>
          <w:rFonts w:ascii="Times New Roman" w:hAnsi="Times New Roman"/>
          <w:sz w:val="24"/>
          <w:szCs w:val="24"/>
        </w:rPr>
        <w:t>DNIA</w:t>
      </w:r>
      <w:r w:rsidR="00A05195" w:rsidRPr="00B64D67">
        <w:rPr>
          <w:rFonts w:ascii="Times New Roman" w:hAnsi="Times New Roman"/>
          <w:sz w:val="24"/>
          <w:szCs w:val="24"/>
        </w:rPr>
        <w:t xml:space="preserve"> </w:t>
      </w:r>
      <w:r w:rsidR="00A05195">
        <w:rPr>
          <w:rFonts w:ascii="Times New Roman" w:hAnsi="Times New Roman"/>
          <w:sz w:val="24"/>
          <w:szCs w:val="24"/>
        </w:rPr>
        <w:t xml:space="preserve">pasākuma īstenošanas </w:t>
      </w:r>
      <w:r w:rsidR="00A05195" w:rsidRPr="00B64D67">
        <w:rPr>
          <w:rFonts w:ascii="Times New Roman" w:hAnsi="Times New Roman"/>
          <w:sz w:val="24"/>
          <w:szCs w:val="24"/>
        </w:rPr>
        <w:t xml:space="preserve">vietu skaits izveidots </w:t>
      </w:r>
      <w:r w:rsidR="00A05195">
        <w:rPr>
          <w:rFonts w:ascii="Times New Roman" w:hAnsi="Times New Roman"/>
          <w:sz w:val="24"/>
          <w:szCs w:val="24"/>
        </w:rPr>
        <w:t>Latgales reģionā</w:t>
      </w:r>
      <w:r w:rsidR="00A05195" w:rsidRPr="00B64D67">
        <w:rPr>
          <w:rFonts w:ascii="Times New Roman" w:hAnsi="Times New Roman"/>
          <w:sz w:val="24"/>
          <w:szCs w:val="24"/>
        </w:rPr>
        <w:t xml:space="preserve">, t.i., </w:t>
      </w:r>
      <w:r w:rsidR="007E6661">
        <w:rPr>
          <w:rFonts w:ascii="Times New Roman" w:hAnsi="Times New Roman"/>
          <w:sz w:val="24"/>
          <w:szCs w:val="24"/>
        </w:rPr>
        <w:t>4</w:t>
      </w:r>
      <w:r w:rsidR="005A24E7">
        <w:rPr>
          <w:rFonts w:ascii="Times New Roman" w:hAnsi="Times New Roman"/>
          <w:sz w:val="24"/>
          <w:szCs w:val="24"/>
        </w:rPr>
        <w:t>39</w:t>
      </w:r>
      <w:r w:rsidR="00A05195" w:rsidRPr="00B64D67">
        <w:rPr>
          <w:rFonts w:ascii="Times New Roman" w:hAnsi="Times New Roman"/>
          <w:sz w:val="24"/>
          <w:szCs w:val="24"/>
        </w:rPr>
        <w:t xml:space="preserve"> </w:t>
      </w:r>
      <w:r w:rsidR="00F20009">
        <w:rPr>
          <w:rFonts w:ascii="Times New Roman" w:hAnsi="Times New Roman"/>
          <w:sz w:val="24"/>
          <w:szCs w:val="24"/>
        </w:rPr>
        <w:t>pasākuma īstenošanas vietas</w:t>
      </w:r>
      <w:r w:rsidR="00A05195" w:rsidRPr="00B64D67">
        <w:rPr>
          <w:rFonts w:ascii="Times New Roman" w:hAnsi="Times New Roman"/>
          <w:sz w:val="24"/>
          <w:szCs w:val="24"/>
        </w:rPr>
        <w:t xml:space="preserve"> jeb </w:t>
      </w:r>
      <w:r w:rsidR="00C42EB0">
        <w:rPr>
          <w:rFonts w:ascii="Times New Roman" w:hAnsi="Times New Roman"/>
          <w:sz w:val="24"/>
          <w:szCs w:val="24"/>
        </w:rPr>
        <w:t>4</w:t>
      </w:r>
      <w:r w:rsidR="007E6661">
        <w:rPr>
          <w:rFonts w:ascii="Times New Roman" w:hAnsi="Times New Roman"/>
          <w:sz w:val="24"/>
          <w:szCs w:val="24"/>
        </w:rPr>
        <w:t>6</w:t>
      </w:r>
      <w:r w:rsidR="00A05195" w:rsidRPr="00B64D67">
        <w:rPr>
          <w:rFonts w:ascii="Times New Roman" w:hAnsi="Times New Roman"/>
          <w:sz w:val="24"/>
          <w:szCs w:val="24"/>
        </w:rPr>
        <w:t>,</w:t>
      </w:r>
      <w:r w:rsidR="005A24E7">
        <w:rPr>
          <w:rFonts w:ascii="Times New Roman" w:hAnsi="Times New Roman"/>
          <w:sz w:val="24"/>
          <w:szCs w:val="24"/>
        </w:rPr>
        <w:t>4</w:t>
      </w:r>
      <w:r w:rsidR="00A05195" w:rsidRPr="00B64D67">
        <w:rPr>
          <w:rFonts w:ascii="Times New Roman" w:hAnsi="Times New Roman"/>
          <w:sz w:val="24"/>
          <w:szCs w:val="24"/>
        </w:rPr>
        <w:t>%</w:t>
      </w:r>
      <w:r w:rsidR="004960DD">
        <w:rPr>
          <w:rFonts w:ascii="Times New Roman" w:hAnsi="Times New Roman"/>
          <w:sz w:val="24"/>
          <w:szCs w:val="24"/>
        </w:rPr>
        <w:t xml:space="preserve">, no kurām </w:t>
      </w:r>
      <w:r w:rsidR="007E6661">
        <w:rPr>
          <w:rFonts w:ascii="Times New Roman" w:hAnsi="Times New Roman"/>
          <w:sz w:val="24"/>
          <w:szCs w:val="24"/>
        </w:rPr>
        <w:t>60</w:t>
      </w:r>
      <w:r w:rsidR="004960DD">
        <w:rPr>
          <w:rFonts w:ascii="Times New Roman" w:hAnsi="Times New Roman"/>
          <w:sz w:val="24"/>
          <w:szCs w:val="24"/>
        </w:rPr>
        <w:t xml:space="preserve"> izveidotas augstākās izglītības iestādēs</w:t>
      </w:r>
      <w:r w:rsidR="00A05195" w:rsidRPr="00B64D67">
        <w:rPr>
          <w:rFonts w:ascii="Times New Roman" w:hAnsi="Times New Roman"/>
          <w:sz w:val="24"/>
          <w:szCs w:val="24"/>
        </w:rPr>
        <w:t xml:space="preserve">. Otrs lielākais darba vietu skaits izveidots </w:t>
      </w:r>
      <w:r w:rsidR="00F20009">
        <w:rPr>
          <w:rFonts w:ascii="Times New Roman" w:hAnsi="Times New Roman"/>
          <w:sz w:val="24"/>
          <w:szCs w:val="24"/>
        </w:rPr>
        <w:t xml:space="preserve">Kurzemes </w:t>
      </w:r>
      <w:r w:rsidR="00A05195" w:rsidRPr="00B64D67">
        <w:rPr>
          <w:rFonts w:ascii="Times New Roman" w:hAnsi="Times New Roman"/>
          <w:sz w:val="24"/>
          <w:szCs w:val="24"/>
        </w:rPr>
        <w:t xml:space="preserve">reģionā, t.i., </w:t>
      </w:r>
      <w:r w:rsidR="00C42EB0">
        <w:rPr>
          <w:rFonts w:ascii="Times New Roman" w:hAnsi="Times New Roman"/>
          <w:sz w:val="24"/>
          <w:szCs w:val="24"/>
        </w:rPr>
        <w:t>1</w:t>
      </w:r>
      <w:r w:rsidR="005A24E7">
        <w:rPr>
          <w:rFonts w:ascii="Times New Roman" w:hAnsi="Times New Roman"/>
          <w:sz w:val="24"/>
          <w:szCs w:val="24"/>
        </w:rPr>
        <w:t>83</w:t>
      </w:r>
      <w:r w:rsidR="00A05195" w:rsidRPr="00B64D67">
        <w:rPr>
          <w:rFonts w:ascii="Times New Roman" w:hAnsi="Times New Roman"/>
          <w:sz w:val="24"/>
          <w:szCs w:val="24"/>
        </w:rPr>
        <w:t xml:space="preserve"> jeb </w:t>
      </w:r>
      <w:r w:rsidR="005A24E7">
        <w:rPr>
          <w:rFonts w:ascii="Times New Roman" w:hAnsi="Times New Roman"/>
          <w:sz w:val="24"/>
          <w:szCs w:val="24"/>
        </w:rPr>
        <w:t>19</w:t>
      </w:r>
      <w:r w:rsidR="00A05195" w:rsidRPr="00B64D67">
        <w:rPr>
          <w:rFonts w:ascii="Times New Roman" w:hAnsi="Times New Roman"/>
          <w:sz w:val="24"/>
          <w:szCs w:val="24"/>
        </w:rPr>
        <w:t>,</w:t>
      </w:r>
      <w:r w:rsidR="007E6661">
        <w:rPr>
          <w:rFonts w:ascii="Times New Roman" w:hAnsi="Times New Roman"/>
          <w:sz w:val="24"/>
          <w:szCs w:val="24"/>
        </w:rPr>
        <w:t>3</w:t>
      </w:r>
      <w:r w:rsidR="00A05195" w:rsidRPr="00B64D67">
        <w:rPr>
          <w:rFonts w:ascii="Times New Roman" w:hAnsi="Times New Roman"/>
          <w:sz w:val="24"/>
          <w:szCs w:val="24"/>
        </w:rPr>
        <w:t xml:space="preserve">% no kopējā izveidoto </w:t>
      </w:r>
      <w:r w:rsidR="00CC3C27">
        <w:rPr>
          <w:rFonts w:ascii="Times New Roman" w:hAnsi="Times New Roman"/>
          <w:sz w:val="24"/>
          <w:szCs w:val="24"/>
        </w:rPr>
        <w:t>pasākuma īstenošanas</w:t>
      </w:r>
      <w:r w:rsidR="00A05195" w:rsidRPr="00B64D67">
        <w:rPr>
          <w:rFonts w:ascii="Times New Roman" w:hAnsi="Times New Roman"/>
          <w:sz w:val="24"/>
          <w:szCs w:val="24"/>
        </w:rPr>
        <w:t xml:space="preserve"> vietu skaita </w:t>
      </w:r>
      <w:r w:rsidR="00A05195">
        <w:rPr>
          <w:rFonts w:ascii="Times New Roman" w:hAnsi="Times New Roman"/>
          <w:sz w:val="24"/>
          <w:szCs w:val="24"/>
        </w:rPr>
        <w:t>(</w:t>
      </w:r>
      <w:r w:rsidR="00F20009">
        <w:rPr>
          <w:rFonts w:ascii="Times New Roman" w:hAnsi="Times New Roman"/>
          <w:sz w:val="24"/>
          <w:szCs w:val="24"/>
        </w:rPr>
        <w:t>7</w:t>
      </w:r>
      <w:r w:rsidR="00A05195" w:rsidRPr="00B64D67">
        <w:rPr>
          <w:rFonts w:ascii="Times New Roman" w:hAnsi="Times New Roman"/>
          <w:sz w:val="24"/>
          <w:szCs w:val="24"/>
        </w:rPr>
        <w:t>.zīmējums).</w:t>
      </w:r>
    </w:p>
    <w:p w14:paraId="6A0E68CC" w14:textId="77777777" w:rsidR="00746FAD" w:rsidRDefault="00746FAD" w:rsidP="00A05195">
      <w:pPr>
        <w:spacing w:after="0" w:line="240" w:lineRule="auto"/>
        <w:ind w:firstLine="720"/>
        <w:jc w:val="both"/>
        <w:rPr>
          <w:rFonts w:ascii="Times New Roman" w:hAnsi="Times New Roman"/>
          <w:sz w:val="24"/>
          <w:szCs w:val="24"/>
        </w:rPr>
      </w:pPr>
    </w:p>
    <w:p w14:paraId="645A0F77" w14:textId="77777777" w:rsidR="00A05195" w:rsidRDefault="00A05195" w:rsidP="00A05195">
      <w:pPr>
        <w:spacing w:after="0" w:line="240" w:lineRule="auto"/>
        <w:ind w:firstLine="720"/>
        <w:jc w:val="both"/>
        <w:rPr>
          <w:rFonts w:ascii="Times New Roman" w:hAnsi="Times New Roman"/>
          <w:sz w:val="24"/>
          <w:szCs w:val="24"/>
        </w:rPr>
      </w:pPr>
    </w:p>
    <w:p w14:paraId="6E1040A3" w14:textId="069AA4E8" w:rsidR="00A05195" w:rsidRPr="005252F1" w:rsidRDefault="00F20009" w:rsidP="00A05195">
      <w:pPr>
        <w:spacing w:after="0"/>
        <w:ind w:left="360"/>
        <w:jc w:val="center"/>
        <w:rPr>
          <w:rFonts w:ascii="Times New Roman" w:hAnsi="Times New Roman"/>
          <w:b/>
          <w:sz w:val="24"/>
          <w:szCs w:val="24"/>
        </w:rPr>
      </w:pPr>
      <w:r>
        <w:rPr>
          <w:rFonts w:ascii="Times New Roman" w:hAnsi="Times New Roman"/>
          <w:sz w:val="24"/>
          <w:szCs w:val="24"/>
        </w:rPr>
        <w:t>7</w:t>
      </w:r>
      <w:r w:rsidR="00A05195">
        <w:rPr>
          <w:rFonts w:ascii="Times New Roman" w:hAnsi="Times New Roman"/>
          <w:sz w:val="24"/>
          <w:szCs w:val="24"/>
        </w:rPr>
        <w:t xml:space="preserve">. </w:t>
      </w:r>
      <w:r w:rsidR="00A05195" w:rsidRPr="008D714A">
        <w:rPr>
          <w:rFonts w:ascii="Times New Roman" w:hAnsi="Times New Roman"/>
          <w:sz w:val="24"/>
          <w:szCs w:val="24"/>
        </w:rPr>
        <w:t>zīmējums.</w:t>
      </w:r>
      <w:r w:rsidR="00A05195">
        <w:rPr>
          <w:rFonts w:ascii="Times New Roman" w:hAnsi="Times New Roman"/>
          <w:b/>
          <w:sz w:val="24"/>
          <w:szCs w:val="24"/>
        </w:rPr>
        <w:t xml:space="preserve"> </w:t>
      </w:r>
      <w:r>
        <w:rPr>
          <w:rFonts w:ascii="Times New Roman" w:hAnsi="Times New Roman"/>
          <w:b/>
          <w:sz w:val="24"/>
          <w:szCs w:val="24"/>
        </w:rPr>
        <w:t>DNIA</w:t>
      </w:r>
      <w:r w:rsidR="00A05195">
        <w:rPr>
          <w:rFonts w:ascii="Times New Roman" w:hAnsi="Times New Roman"/>
          <w:b/>
          <w:sz w:val="24"/>
          <w:szCs w:val="24"/>
        </w:rPr>
        <w:t xml:space="preserve"> ietvaros </w:t>
      </w:r>
      <w:r>
        <w:rPr>
          <w:rFonts w:ascii="Times New Roman" w:hAnsi="Times New Roman"/>
          <w:b/>
          <w:sz w:val="24"/>
          <w:szCs w:val="24"/>
        </w:rPr>
        <w:t>pasākuma īstenošanas</w:t>
      </w:r>
      <w:r w:rsidR="00A05195" w:rsidRPr="005252F1">
        <w:rPr>
          <w:rFonts w:ascii="Times New Roman" w:hAnsi="Times New Roman"/>
          <w:b/>
          <w:sz w:val="24"/>
          <w:szCs w:val="24"/>
        </w:rPr>
        <w:t xml:space="preserve"> vietu skaits</w:t>
      </w:r>
    </w:p>
    <w:p w14:paraId="444FACD5" w14:textId="5921826C" w:rsidR="00122DA6" w:rsidRDefault="00A05195" w:rsidP="005B2832">
      <w:pPr>
        <w:spacing w:after="0" w:line="240" w:lineRule="auto"/>
        <w:ind w:firstLine="720"/>
        <w:jc w:val="center"/>
        <w:rPr>
          <w:rFonts w:ascii="Times New Roman" w:hAnsi="Times New Roman"/>
        </w:rPr>
      </w:pPr>
      <w:r w:rsidRPr="00C71467">
        <w:rPr>
          <w:rFonts w:ascii="Times New Roman" w:hAnsi="Times New Roman"/>
        </w:rPr>
        <w:t>(Sadalījumā pa reģioniem no projekta sākuma līdz 3</w:t>
      </w:r>
      <w:r w:rsidR="007E6661">
        <w:rPr>
          <w:rFonts w:ascii="Times New Roman" w:hAnsi="Times New Roman"/>
        </w:rPr>
        <w:t>1</w:t>
      </w:r>
      <w:r w:rsidRPr="00C71467">
        <w:rPr>
          <w:rFonts w:ascii="Times New Roman" w:hAnsi="Times New Roman"/>
        </w:rPr>
        <w:t>.</w:t>
      </w:r>
      <w:r w:rsidR="00EB4538">
        <w:rPr>
          <w:rFonts w:ascii="Times New Roman" w:hAnsi="Times New Roman"/>
        </w:rPr>
        <w:t>03</w:t>
      </w:r>
      <w:r w:rsidR="00606071">
        <w:rPr>
          <w:rFonts w:ascii="Times New Roman" w:hAnsi="Times New Roman"/>
        </w:rPr>
        <w:t>.202</w:t>
      </w:r>
      <w:r w:rsidR="00EB4538">
        <w:rPr>
          <w:rFonts w:ascii="Times New Roman" w:hAnsi="Times New Roman"/>
        </w:rPr>
        <w:t>2</w:t>
      </w:r>
      <w:r w:rsidRPr="00C71467">
        <w:rPr>
          <w:rFonts w:ascii="Times New Roman" w:hAnsi="Times New Roman"/>
        </w:rPr>
        <w:t>.)</w:t>
      </w:r>
    </w:p>
    <w:p w14:paraId="23F7E452" w14:textId="387FA1E0" w:rsidR="005B2832" w:rsidRDefault="005B2832" w:rsidP="005B2832">
      <w:pPr>
        <w:spacing w:after="0" w:line="240" w:lineRule="auto"/>
        <w:ind w:firstLine="720"/>
        <w:jc w:val="center"/>
        <w:rPr>
          <w:rFonts w:ascii="Times New Roman" w:hAnsi="Times New Roman"/>
        </w:rPr>
      </w:pPr>
    </w:p>
    <w:p w14:paraId="1371DDE1" w14:textId="0210E0BD" w:rsidR="005B2832" w:rsidRPr="005B2832" w:rsidRDefault="00EB4538" w:rsidP="007E6661">
      <w:pPr>
        <w:spacing w:after="0" w:line="240" w:lineRule="auto"/>
        <w:jc w:val="center"/>
        <w:rPr>
          <w:rFonts w:ascii="Times New Roman" w:hAnsi="Times New Roman"/>
          <w:color w:val="FF0000"/>
          <w:sz w:val="24"/>
          <w:szCs w:val="24"/>
        </w:rPr>
      </w:pPr>
      <w:r>
        <w:rPr>
          <w:noProof/>
        </w:rPr>
        <w:lastRenderedPageBreak/>
        <w:drawing>
          <wp:inline distT="0" distB="0" distL="0" distR="0" wp14:anchorId="5C8A5EA4" wp14:editId="79FAFAEC">
            <wp:extent cx="4505325" cy="2533650"/>
            <wp:effectExtent l="0" t="0" r="0" b="0"/>
            <wp:docPr id="10" name="Chart 10">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4E7E6B" w14:textId="77777777" w:rsidR="00122DA6" w:rsidRDefault="00122DA6" w:rsidP="0060650E">
      <w:pPr>
        <w:spacing w:after="0" w:line="240" w:lineRule="auto"/>
        <w:rPr>
          <w:rFonts w:ascii="Times New Roman" w:hAnsi="Times New Roman"/>
          <w:sz w:val="24"/>
          <w:szCs w:val="24"/>
        </w:rPr>
      </w:pPr>
    </w:p>
    <w:p w14:paraId="1AE8B377" w14:textId="2CC84D61" w:rsidR="00A05195" w:rsidRDefault="00A05195" w:rsidP="004216B7">
      <w:pPr>
        <w:spacing w:after="0" w:line="240" w:lineRule="auto"/>
        <w:ind w:firstLine="720"/>
        <w:jc w:val="both"/>
        <w:rPr>
          <w:rFonts w:ascii="Times New Roman" w:hAnsi="Times New Roman"/>
          <w:sz w:val="24"/>
          <w:szCs w:val="24"/>
        </w:rPr>
      </w:pPr>
      <w:r>
        <w:rPr>
          <w:rFonts w:ascii="Times New Roman" w:hAnsi="Times New Roman"/>
          <w:sz w:val="24"/>
          <w:szCs w:val="24"/>
        </w:rPr>
        <w:t xml:space="preserve">No 2020. gada </w:t>
      </w:r>
      <w:r w:rsidR="00F20009">
        <w:rPr>
          <w:rFonts w:ascii="Times New Roman" w:hAnsi="Times New Roman"/>
          <w:sz w:val="24"/>
          <w:szCs w:val="24"/>
        </w:rPr>
        <w:t>augusta</w:t>
      </w:r>
      <w:r w:rsidR="00606071">
        <w:rPr>
          <w:rFonts w:ascii="Times New Roman" w:hAnsi="Times New Roman"/>
          <w:sz w:val="24"/>
          <w:szCs w:val="24"/>
        </w:rPr>
        <w:t xml:space="preserve"> līdz 202</w:t>
      </w:r>
      <w:r w:rsidR="005A24E7">
        <w:rPr>
          <w:rFonts w:ascii="Times New Roman" w:hAnsi="Times New Roman"/>
          <w:sz w:val="24"/>
          <w:szCs w:val="24"/>
        </w:rPr>
        <w:t>2</w:t>
      </w:r>
      <w:r w:rsidR="00C42EB0">
        <w:rPr>
          <w:rFonts w:ascii="Times New Roman" w:hAnsi="Times New Roman"/>
          <w:sz w:val="24"/>
          <w:szCs w:val="24"/>
        </w:rPr>
        <w:t>. gada 3</w:t>
      </w:r>
      <w:r w:rsidR="00D26B8F">
        <w:rPr>
          <w:rFonts w:ascii="Times New Roman" w:hAnsi="Times New Roman"/>
          <w:sz w:val="24"/>
          <w:szCs w:val="24"/>
        </w:rPr>
        <w:t>1</w:t>
      </w:r>
      <w:r>
        <w:rPr>
          <w:rFonts w:ascii="Times New Roman" w:hAnsi="Times New Roman"/>
          <w:sz w:val="24"/>
          <w:szCs w:val="24"/>
        </w:rPr>
        <w:t xml:space="preserve">. </w:t>
      </w:r>
      <w:r w:rsidR="005A24E7">
        <w:rPr>
          <w:rFonts w:ascii="Times New Roman" w:hAnsi="Times New Roman"/>
          <w:sz w:val="24"/>
          <w:szCs w:val="24"/>
        </w:rPr>
        <w:t>martam</w:t>
      </w:r>
      <w:r>
        <w:rPr>
          <w:rFonts w:ascii="Times New Roman" w:hAnsi="Times New Roman"/>
          <w:sz w:val="24"/>
          <w:szCs w:val="24"/>
        </w:rPr>
        <w:t xml:space="preserve"> izveidotajās </w:t>
      </w:r>
      <w:r w:rsidR="00F20009">
        <w:rPr>
          <w:rFonts w:ascii="Times New Roman" w:hAnsi="Times New Roman"/>
          <w:sz w:val="24"/>
          <w:szCs w:val="24"/>
        </w:rPr>
        <w:t>DNIA</w:t>
      </w:r>
      <w:r>
        <w:rPr>
          <w:rFonts w:ascii="Times New Roman" w:hAnsi="Times New Roman"/>
          <w:sz w:val="24"/>
          <w:szCs w:val="24"/>
        </w:rPr>
        <w:t xml:space="preserve"> </w:t>
      </w:r>
      <w:r w:rsidR="00F20009">
        <w:rPr>
          <w:rFonts w:ascii="Times New Roman" w:hAnsi="Times New Roman"/>
          <w:sz w:val="24"/>
          <w:szCs w:val="24"/>
        </w:rPr>
        <w:t>pasākuma īstenošanas</w:t>
      </w:r>
      <w:r>
        <w:rPr>
          <w:rFonts w:ascii="Times New Roman" w:hAnsi="Times New Roman"/>
          <w:sz w:val="24"/>
          <w:szCs w:val="24"/>
        </w:rPr>
        <w:t xml:space="preserve"> vietās iesaistīti </w:t>
      </w:r>
      <w:r w:rsidR="005A24E7">
        <w:rPr>
          <w:rFonts w:ascii="Times New Roman" w:hAnsi="Times New Roman"/>
          <w:sz w:val="24"/>
          <w:szCs w:val="24"/>
        </w:rPr>
        <w:t>1037</w:t>
      </w:r>
      <w:r>
        <w:rPr>
          <w:rFonts w:ascii="Times New Roman" w:hAnsi="Times New Roman"/>
          <w:sz w:val="24"/>
          <w:szCs w:val="24"/>
        </w:rPr>
        <w:t xml:space="preserve"> bezdarbnieki, no tiem </w:t>
      </w:r>
      <w:r w:rsidR="00A91D49">
        <w:rPr>
          <w:rFonts w:ascii="Times New Roman" w:hAnsi="Times New Roman"/>
          <w:sz w:val="24"/>
          <w:szCs w:val="24"/>
        </w:rPr>
        <w:t>3</w:t>
      </w:r>
      <w:r w:rsidR="005A24E7">
        <w:rPr>
          <w:rFonts w:ascii="Times New Roman" w:hAnsi="Times New Roman"/>
          <w:sz w:val="24"/>
          <w:szCs w:val="24"/>
        </w:rPr>
        <w:t>85</w:t>
      </w:r>
      <w:r w:rsidRPr="006925FD">
        <w:rPr>
          <w:rFonts w:ascii="Times New Roman" w:hAnsi="Times New Roman"/>
          <w:sz w:val="24"/>
          <w:szCs w:val="24"/>
        </w:rPr>
        <w:t xml:space="preserve"> jeb </w:t>
      </w:r>
      <w:r w:rsidR="00C42EB0">
        <w:rPr>
          <w:rFonts w:ascii="Times New Roman" w:hAnsi="Times New Roman"/>
          <w:sz w:val="24"/>
          <w:szCs w:val="24"/>
        </w:rPr>
        <w:t>3</w:t>
      </w:r>
      <w:r w:rsidR="00BB58DC">
        <w:rPr>
          <w:rFonts w:ascii="Times New Roman" w:hAnsi="Times New Roman"/>
          <w:sz w:val="24"/>
          <w:szCs w:val="24"/>
        </w:rPr>
        <w:t>7</w:t>
      </w:r>
      <w:r w:rsidR="008773E8">
        <w:rPr>
          <w:rFonts w:ascii="Times New Roman" w:hAnsi="Times New Roman"/>
          <w:sz w:val="24"/>
          <w:szCs w:val="24"/>
        </w:rPr>
        <w:t>,</w:t>
      </w:r>
      <w:r w:rsidR="00BB58DC">
        <w:rPr>
          <w:rFonts w:ascii="Times New Roman" w:hAnsi="Times New Roman"/>
          <w:sz w:val="24"/>
          <w:szCs w:val="24"/>
        </w:rPr>
        <w:t>1</w:t>
      </w:r>
      <w:r w:rsidRPr="006925FD">
        <w:rPr>
          <w:rFonts w:ascii="Times New Roman" w:hAnsi="Times New Roman"/>
          <w:sz w:val="24"/>
          <w:szCs w:val="24"/>
        </w:rPr>
        <w:t xml:space="preserve">% </w:t>
      </w:r>
      <w:r>
        <w:rPr>
          <w:rFonts w:ascii="Times New Roman" w:hAnsi="Times New Roman"/>
          <w:sz w:val="24"/>
          <w:szCs w:val="24"/>
        </w:rPr>
        <w:t xml:space="preserve">ir </w:t>
      </w:r>
      <w:r w:rsidRPr="006925FD">
        <w:rPr>
          <w:rFonts w:ascii="Times New Roman" w:hAnsi="Times New Roman"/>
          <w:sz w:val="24"/>
          <w:szCs w:val="24"/>
        </w:rPr>
        <w:t>bezdarbnieki ar invaliditāti</w:t>
      </w:r>
      <w:r w:rsidR="00CC3C27">
        <w:rPr>
          <w:rFonts w:ascii="Times New Roman" w:hAnsi="Times New Roman"/>
          <w:sz w:val="24"/>
          <w:szCs w:val="24"/>
        </w:rPr>
        <w:t xml:space="preserve">, no kuriem </w:t>
      </w:r>
      <w:r w:rsidR="00D033F4">
        <w:rPr>
          <w:rFonts w:ascii="Times New Roman" w:hAnsi="Times New Roman"/>
          <w:sz w:val="24"/>
          <w:szCs w:val="24"/>
        </w:rPr>
        <w:t>3</w:t>
      </w:r>
      <w:r w:rsidR="00BB58DC">
        <w:rPr>
          <w:rFonts w:ascii="Times New Roman" w:hAnsi="Times New Roman"/>
          <w:sz w:val="24"/>
          <w:szCs w:val="24"/>
        </w:rPr>
        <w:t>84</w:t>
      </w:r>
      <w:r w:rsidR="002D470E">
        <w:rPr>
          <w:rFonts w:ascii="Times New Roman" w:hAnsi="Times New Roman"/>
          <w:sz w:val="24"/>
          <w:szCs w:val="24"/>
        </w:rPr>
        <w:t xml:space="preserve"> jeb 99,</w:t>
      </w:r>
      <w:r w:rsidR="008773E8">
        <w:rPr>
          <w:rFonts w:ascii="Times New Roman" w:hAnsi="Times New Roman"/>
          <w:sz w:val="24"/>
          <w:szCs w:val="24"/>
        </w:rPr>
        <w:t>7</w:t>
      </w:r>
      <w:r w:rsidR="00094877">
        <w:rPr>
          <w:rFonts w:ascii="Times New Roman" w:hAnsi="Times New Roman"/>
          <w:sz w:val="24"/>
          <w:szCs w:val="24"/>
        </w:rPr>
        <w:t>% iesaistīti biedrībās un nodibinājumos</w:t>
      </w:r>
      <w:r w:rsidRPr="006925FD">
        <w:rPr>
          <w:rFonts w:ascii="Times New Roman" w:hAnsi="Times New Roman"/>
          <w:sz w:val="24"/>
          <w:szCs w:val="24"/>
        </w:rPr>
        <w:t xml:space="preserve"> </w:t>
      </w:r>
      <w:r>
        <w:rPr>
          <w:rFonts w:ascii="Times New Roman" w:hAnsi="Times New Roman"/>
          <w:sz w:val="24"/>
          <w:szCs w:val="24"/>
        </w:rPr>
        <w:t>(</w:t>
      </w:r>
      <w:r w:rsidR="00F20009">
        <w:rPr>
          <w:rFonts w:ascii="Times New Roman" w:hAnsi="Times New Roman"/>
          <w:sz w:val="24"/>
          <w:szCs w:val="24"/>
        </w:rPr>
        <w:t>8</w:t>
      </w:r>
      <w:r>
        <w:rPr>
          <w:rFonts w:ascii="Times New Roman" w:hAnsi="Times New Roman"/>
          <w:sz w:val="24"/>
          <w:szCs w:val="24"/>
        </w:rPr>
        <w:t>.zīmējums)</w:t>
      </w:r>
      <w:r w:rsidR="00094877">
        <w:rPr>
          <w:rFonts w:ascii="Times New Roman" w:hAnsi="Times New Roman"/>
          <w:sz w:val="24"/>
          <w:szCs w:val="24"/>
        </w:rPr>
        <w:t>. Latgales reģionā iesaistīti</w:t>
      </w:r>
      <w:r>
        <w:rPr>
          <w:rFonts w:ascii="Times New Roman" w:hAnsi="Times New Roman"/>
          <w:sz w:val="24"/>
          <w:szCs w:val="24"/>
        </w:rPr>
        <w:t xml:space="preserve"> </w:t>
      </w:r>
      <w:r w:rsidR="00C42EB0">
        <w:rPr>
          <w:rFonts w:ascii="Times New Roman" w:hAnsi="Times New Roman"/>
          <w:sz w:val="24"/>
          <w:szCs w:val="24"/>
        </w:rPr>
        <w:t>1</w:t>
      </w:r>
      <w:r w:rsidR="00BB58DC">
        <w:rPr>
          <w:rFonts w:ascii="Times New Roman" w:hAnsi="Times New Roman"/>
          <w:sz w:val="24"/>
          <w:szCs w:val="24"/>
        </w:rPr>
        <w:t>94</w:t>
      </w:r>
      <w:r>
        <w:rPr>
          <w:rFonts w:ascii="Times New Roman" w:hAnsi="Times New Roman"/>
          <w:sz w:val="24"/>
          <w:szCs w:val="24"/>
        </w:rPr>
        <w:t xml:space="preserve"> bezdarbnieki ar invaliditāti</w:t>
      </w:r>
      <w:r w:rsidR="00094877">
        <w:rPr>
          <w:rFonts w:ascii="Times New Roman" w:hAnsi="Times New Roman"/>
          <w:sz w:val="24"/>
          <w:szCs w:val="24"/>
        </w:rPr>
        <w:t>, no kuriem 1 bezdarbnieks ar invaliditāti iesaistīts augstākās izglītības iestādē</w:t>
      </w:r>
      <w:r>
        <w:rPr>
          <w:rFonts w:ascii="Times New Roman" w:hAnsi="Times New Roman"/>
          <w:sz w:val="24"/>
          <w:szCs w:val="24"/>
        </w:rPr>
        <w:t xml:space="preserve">, Kurzemes </w:t>
      </w:r>
      <w:r w:rsidR="00094877">
        <w:rPr>
          <w:rFonts w:ascii="Times New Roman" w:hAnsi="Times New Roman"/>
          <w:sz w:val="24"/>
          <w:szCs w:val="24"/>
        </w:rPr>
        <w:t xml:space="preserve">reģionā iesaistīti </w:t>
      </w:r>
      <w:r w:rsidR="00D033F4">
        <w:rPr>
          <w:rFonts w:ascii="Times New Roman" w:hAnsi="Times New Roman"/>
          <w:sz w:val="24"/>
          <w:szCs w:val="24"/>
        </w:rPr>
        <w:t>8</w:t>
      </w:r>
      <w:r w:rsidR="00BB58DC">
        <w:rPr>
          <w:rFonts w:ascii="Times New Roman" w:hAnsi="Times New Roman"/>
          <w:sz w:val="24"/>
          <w:szCs w:val="24"/>
        </w:rPr>
        <w:t>8</w:t>
      </w:r>
      <w:r>
        <w:rPr>
          <w:rFonts w:ascii="Times New Roman" w:hAnsi="Times New Roman"/>
          <w:sz w:val="24"/>
          <w:szCs w:val="24"/>
        </w:rPr>
        <w:t xml:space="preserve"> bezdarbnieki ar invaliditāti, </w:t>
      </w:r>
      <w:r w:rsidR="00F20009">
        <w:rPr>
          <w:rFonts w:ascii="Times New Roman" w:hAnsi="Times New Roman"/>
          <w:sz w:val="24"/>
          <w:szCs w:val="24"/>
        </w:rPr>
        <w:t>Rīgas</w:t>
      </w:r>
      <w:r>
        <w:rPr>
          <w:rFonts w:ascii="Times New Roman" w:hAnsi="Times New Roman"/>
          <w:sz w:val="24"/>
          <w:szCs w:val="24"/>
        </w:rPr>
        <w:t xml:space="preserve"> </w:t>
      </w:r>
      <w:r w:rsidR="00094877">
        <w:rPr>
          <w:rFonts w:ascii="Times New Roman" w:hAnsi="Times New Roman"/>
          <w:sz w:val="24"/>
          <w:szCs w:val="24"/>
        </w:rPr>
        <w:t xml:space="preserve">reģionā - </w:t>
      </w:r>
      <w:r w:rsidR="00BB58DC">
        <w:rPr>
          <w:rFonts w:ascii="Times New Roman" w:hAnsi="Times New Roman"/>
          <w:sz w:val="24"/>
          <w:szCs w:val="24"/>
        </w:rPr>
        <w:t>33</w:t>
      </w:r>
      <w:r>
        <w:rPr>
          <w:rFonts w:ascii="Times New Roman" w:hAnsi="Times New Roman"/>
          <w:sz w:val="24"/>
          <w:szCs w:val="24"/>
        </w:rPr>
        <w:t xml:space="preserve"> bezdarbniek</w:t>
      </w:r>
      <w:r w:rsidR="00122DA6">
        <w:rPr>
          <w:rFonts w:ascii="Times New Roman" w:hAnsi="Times New Roman"/>
          <w:sz w:val="24"/>
          <w:szCs w:val="24"/>
        </w:rPr>
        <w:t>i</w:t>
      </w:r>
      <w:r w:rsidRPr="00CA66F8">
        <w:rPr>
          <w:rFonts w:ascii="Times New Roman" w:hAnsi="Times New Roman"/>
          <w:sz w:val="24"/>
          <w:szCs w:val="24"/>
        </w:rPr>
        <w:t xml:space="preserve"> ar invaliditāti</w:t>
      </w:r>
      <w:r w:rsidR="00094877">
        <w:rPr>
          <w:rFonts w:ascii="Times New Roman" w:hAnsi="Times New Roman"/>
          <w:sz w:val="24"/>
          <w:szCs w:val="24"/>
        </w:rPr>
        <w:t xml:space="preserve">, </w:t>
      </w:r>
      <w:r w:rsidR="00F20009">
        <w:rPr>
          <w:rFonts w:ascii="Times New Roman" w:hAnsi="Times New Roman"/>
          <w:sz w:val="24"/>
          <w:szCs w:val="24"/>
        </w:rPr>
        <w:t>Vidzemes</w:t>
      </w:r>
      <w:r>
        <w:rPr>
          <w:rFonts w:ascii="Times New Roman" w:hAnsi="Times New Roman"/>
          <w:sz w:val="24"/>
          <w:szCs w:val="24"/>
        </w:rPr>
        <w:t xml:space="preserve"> </w:t>
      </w:r>
      <w:r w:rsidR="00094877">
        <w:rPr>
          <w:rFonts w:ascii="Times New Roman" w:hAnsi="Times New Roman"/>
          <w:sz w:val="24"/>
          <w:szCs w:val="24"/>
        </w:rPr>
        <w:t xml:space="preserve">reģionā </w:t>
      </w:r>
      <w:r w:rsidR="00C42EB0">
        <w:rPr>
          <w:rFonts w:ascii="Times New Roman" w:hAnsi="Times New Roman"/>
          <w:sz w:val="24"/>
          <w:szCs w:val="24"/>
        </w:rPr>
        <w:t>–</w:t>
      </w:r>
      <w:r w:rsidR="00094877">
        <w:rPr>
          <w:rFonts w:ascii="Times New Roman" w:hAnsi="Times New Roman"/>
          <w:sz w:val="24"/>
          <w:szCs w:val="24"/>
        </w:rPr>
        <w:t xml:space="preserve"> </w:t>
      </w:r>
      <w:r w:rsidR="00D033F4">
        <w:rPr>
          <w:rFonts w:ascii="Times New Roman" w:hAnsi="Times New Roman"/>
          <w:sz w:val="24"/>
          <w:szCs w:val="24"/>
        </w:rPr>
        <w:t>3</w:t>
      </w:r>
      <w:r w:rsidR="00BB58DC">
        <w:rPr>
          <w:rFonts w:ascii="Times New Roman" w:hAnsi="Times New Roman"/>
          <w:sz w:val="24"/>
          <w:szCs w:val="24"/>
        </w:rPr>
        <w:t>7</w:t>
      </w:r>
      <w:r w:rsidR="00C42EB0">
        <w:rPr>
          <w:rFonts w:ascii="Times New Roman" w:hAnsi="Times New Roman"/>
          <w:sz w:val="24"/>
          <w:szCs w:val="24"/>
        </w:rPr>
        <w:t xml:space="preserve"> </w:t>
      </w:r>
      <w:r>
        <w:rPr>
          <w:rFonts w:ascii="Times New Roman" w:hAnsi="Times New Roman"/>
          <w:sz w:val="24"/>
          <w:szCs w:val="24"/>
        </w:rPr>
        <w:t>bezdarbnieki ar invaliditāti</w:t>
      </w:r>
      <w:r w:rsidR="00F20009">
        <w:rPr>
          <w:rFonts w:ascii="Times New Roman" w:hAnsi="Times New Roman"/>
          <w:sz w:val="24"/>
          <w:szCs w:val="24"/>
        </w:rPr>
        <w:t xml:space="preserve"> un Zemgales reģionā </w:t>
      </w:r>
      <w:r w:rsidR="00094877">
        <w:rPr>
          <w:rFonts w:ascii="Times New Roman" w:hAnsi="Times New Roman"/>
          <w:sz w:val="24"/>
          <w:szCs w:val="24"/>
        </w:rPr>
        <w:t xml:space="preserve">iesaistīti </w:t>
      </w:r>
      <w:r w:rsidR="00BB58DC">
        <w:rPr>
          <w:rFonts w:ascii="Times New Roman" w:hAnsi="Times New Roman"/>
          <w:sz w:val="24"/>
          <w:szCs w:val="24"/>
        </w:rPr>
        <w:t>33</w:t>
      </w:r>
      <w:r w:rsidR="00F20009">
        <w:rPr>
          <w:rFonts w:ascii="Times New Roman" w:hAnsi="Times New Roman"/>
          <w:sz w:val="24"/>
          <w:szCs w:val="24"/>
        </w:rPr>
        <w:t xml:space="preserve"> bezdarbnieki ar invaliditāti</w:t>
      </w:r>
      <w:r>
        <w:rPr>
          <w:rFonts w:ascii="Times New Roman" w:hAnsi="Times New Roman"/>
          <w:sz w:val="24"/>
          <w:szCs w:val="24"/>
        </w:rPr>
        <w:t>.</w:t>
      </w:r>
    </w:p>
    <w:p w14:paraId="17E24C47" w14:textId="0371B66E" w:rsidR="00E70EE8" w:rsidRDefault="00E70EE8" w:rsidP="00E70EE8">
      <w:pPr>
        <w:spacing w:after="0" w:line="240" w:lineRule="auto"/>
        <w:jc w:val="both"/>
        <w:rPr>
          <w:rFonts w:ascii="Times New Roman" w:hAnsi="Times New Roman"/>
          <w:sz w:val="24"/>
          <w:szCs w:val="24"/>
        </w:rPr>
      </w:pPr>
    </w:p>
    <w:p w14:paraId="5C51E5B1" w14:textId="77777777" w:rsidR="00E70EE8" w:rsidRDefault="00E70EE8" w:rsidP="00E70EE8">
      <w:pPr>
        <w:spacing w:after="0"/>
        <w:jc w:val="center"/>
        <w:rPr>
          <w:rFonts w:ascii="Times New Roman" w:hAnsi="Times New Roman"/>
          <w:sz w:val="16"/>
          <w:szCs w:val="16"/>
        </w:rPr>
      </w:pPr>
      <w:r>
        <w:rPr>
          <w:rFonts w:ascii="Times New Roman" w:hAnsi="Times New Roman"/>
          <w:sz w:val="24"/>
          <w:szCs w:val="24"/>
        </w:rPr>
        <w:t xml:space="preserve">8. </w:t>
      </w:r>
      <w:r w:rsidRPr="008D714A">
        <w:rPr>
          <w:rFonts w:ascii="Times New Roman" w:hAnsi="Times New Roman"/>
          <w:sz w:val="24"/>
          <w:szCs w:val="24"/>
        </w:rPr>
        <w:t>zīmējums.</w:t>
      </w:r>
      <w:r>
        <w:rPr>
          <w:rFonts w:ascii="Times New Roman" w:hAnsi="Times New Roman"/>
          <w:b/>
          <w:sz w:val="24"/>
          <w:szCs w:val="24"/>
        </w:rPr>
        <w:t xml:space="preserve"> DNIA ietvaros pasākuma īstenošanas vietās iesaistīto bezdarbnieku skaits</w:t>
      </w:r>
    </w:p>
    <w:p w14:paraId="4CE5982F" w14:textId="07900317" w:rsidR="00E70EE8" w:rsidRDefault="00E70EE8" w:rsidP="00E70EE8">
      <w:pPr>
        <w:spacing w:after="0" w:line="240" w:lineRule="auto"/>
        <w:jc w:val="center"/>
        <w:rPr>
          <w:rFonts w:ascii="Times New Roman" w:hAnsi="Times New Roman"/>
        </w:rPr>
      </w:pPr>
      <w:r w:rsidRPr="00C71467">
        <w:rPr>
          <w:rFonts w:ascii="Times New Roman" w:hAnsi="Times New Roman"/>
        </w:rPr>
        <w:t>(Sadalījumā pa reģioniem no projekta sākuma līdz 3</w:t>
      </w:r>
      <w:r w:rsidR="0047380E">
        <w:rPr>
          <w:rFonts w:ascii="Times New Roman" w:hAnsi="Times New Roman"/>
        </w:rPr>
        <w:t>1</w:t>
      </w:r>
      <w:r>
        <w:rPr>
          <w:rFonts w:ascii="Times New Roman" w:hAnsi="Times New Roman"/>
        </w:rPr>
        <w:t>.</w:t>
      </w:r>
      <w:r w:rsidR="005A24E7">
        <w:rPr>
          <w:rFonts w:ascii="Times New Roman" w:hAnsi="Times New Roman"/>
        </w:rPr>
        <w:t>03</w:t>
      </w:r>
      <w:r>
        <w:rPr>
          <w:rFonts w:ascii="Times New Roman" w:hAnsi="Times New Roman"/>
        </w:rPr>
        <w:t>.202</w:t>
      </w:r>
      <w:r w:rsidR="005A24E7">
        <w:rPr>
          <w:rFonts w:ascii="Times New Roman" w:hAnsi="Times New Roman"/>
        </w:rPr>
        <w:t>2</w:t>
      </w:r>
      <w:r w:rsidRPr="00C71467">
        <w:rPr>
          <w:rFonts w:ascii="Times New Roman" w:hAnsi="Times New Roman"/>
        </w:rPr>
        <w:t>.)</w:t>
      </w:r>
    </w:p>
    <w:p w14:paraId="3C704D70" w14:textId="3664E33E" w:rsidR="00E70EE8" w:rsidRDefault="00BB58DC" w:rsidP="00E70EE8">
      <w:pPr>
        <w:spacing w:after="0" w:line="240" w:lineRule="auto"/>
        <w:jc w:val="center"/>
        <w:rPr>
          <w:rFonts w:ascii="Times New Roman" w:hAnsi="Times New Roman"/>
          <w:sz w:val="24"/>
          <w:szCs w:val="24"/>
        </w:rPr>
      </w:pPr>
      <w:r>
        <w:rPr>
          <w:noProof/>
        </w:rPr>
        <w:drawing>
          <wp:inline distT="0" distB="0" distL="0" distR="0" wp14:anchorId="576E8FD3" wp14:editId="4790645F">
            <wp:extent cx="4572000" cy="2743200"/>
            <wp:effectExtent l="0" t="0" r="0" b="0"/>
            <wp:docPr id="13" name="Chart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97F31F" w14:textId="77777777" w:rsidR="00642866" w:rsidRDefault="00642866" w:rsidP="004216B7">
      <w:pPr>
        <w:spacing w:after="0" w:line="240" w:lineRule="auto"/>
        <w:ind w:firstLine="720"/>
        <w:jc w:val="both"/>
        <w:rPr>
          <w:rFonts w:ascii="Times New Roman" w:hAnsi="Times New Roman"/>
          <w:sz w:val="24"/>
          <w:szCs w:val="24"/>
        </w:rPr>
      </w:pPr>
    </w:p>
    <w:p w14:paraId="3E1A9AB7" w14:textId="77777777" w:rsidR="00642866" w:rsidRDefault="00642866" w:rsidP="004216B7">
      <w:pPr>
        <w:spacing w:after="0" w:line="240" w:lineRule="auto"/>
        <w:ind w:firstLine="720"/>
        <w:jc w:val="both"/>
        <w:rPr>
          <w:rFonts w:ascii="Times New Roman" w:hAnsi="Times New Roman"/>
          <w:sz w:val="24"/>
          <w:szCs w:val="24"/>
        </w:rPr>
      </w:pPr>
    </w:p>
    <w:p w14:paraId="1DBB7254" w14:textId="19BB955F" w:rsidR="00E70EE8" w:rsidRDefault="00E70EE8" w:rsidP="004216B7">
      <w:pPr>
        <w:spacing w:after="0" w:line="240" w:lineRule="auto"/>
        <w:ind w:firstLine="720"/>
        <w:jc w:val="both"/>
        <w:rPr>
          <w:rFonts w:ascii="Times New Roman" w:hAnsi="Times New Roman"/>
          <w:sz w:val="24"/>
          <w:szCs w:val="24"/>
        </w:rPr>
      </w:pPr>
      <w:r>
        <w:rPr>
          <w:rFonts w:ascii="Times New Roman" w:hAnsi="Times New Roman"/>
          <w:sz w:val="24"/>
          <w:szCs w:val="24"/>
        </w:rPr>
        <w:t xml:space="preserve">Projektā </w:t>
      </w:r>
      <w:r w:rsidR="00BA6522">
        <w:rPr>
          <w:rFonts w:ascii="Times New Roman" w:hAnsi="Times New Roman"/>
          <w:sz w:val="24"/>
          <w:szCs w:val="24"/>
        </w:rPr>
        <w:t>no</w:t>
      </w:r>
      <w:r>
        <w:rPr>
          <w:rFonts w:ascii="Times New Roman" w:hAnsi="Times New Roman"/>
          <w:sz w:val="24"/>
          <w:szCs w:val="24"/>
        </w:rPr>
        <w:t xml:space="preserve"> 2021. gada 1. jūlija</w:t>
      </w:r>
      <w:r w:rsidR="00BA6522">
        <w:rPr>
          <w:rFonts w:ascii="Times New Roman" w:hAnsi="Times New Roman"/>
          <w:sz w:val="24"/>
          <w:szCs w:val="24"/>
        </w:rPr>
        <w:t xml:space="preserve"> līdz 2021. gada 31. decembrim</w:t>
      </w:r>
      <w:r>
        <w:rPr>
          <w:rFonts w:ascii="Times New Roman" w:hAnsi="Times New Roman"/>
          <w:sz w:val="24"/>
          <w:szCs w:val="24"/>
        </w:rPr>
        <w:t xml:space="preserve"> </w:t>
      </w:r>
      <w:r w:rsidR="00BA6522">
        <w:rPr>
          <w:rFonts w:ascii="Times New Roman" w:hAnsi="Times New Roman"/>
          <w:sz w:val="24"/>
          <w:szCs w:val="24"/>
        </w:rPr>
        <w:t>tika</w:t>
      </w:r>
      <w:r>
        <w:rPr>
          <w:rFonts w:ascii="Times New Roman" w:hAnsi="Times New Roman"/>
          <w:sz w:val="24"/>
          <w:szCs w:val="24"/>
        </w:rPr>
        <w:t xml:space="preserve"> uzsākta jaunas </w:t>
      </w:r>
      <w:r w:rsidRPr="001551FA">
        <w:rPr>
          <w:rFonts w:ascii="Times New Roman" w:hAnsi="Times New Roman"/>
          <w:sz w:val="24"/>
          <w:szCs w:val="24"/>
        </w:rPr>
        <w:t>aktivitātes īstenošana</w:t>
      </w:r>
      <w:r>
        <w:rPr>
          <w:rFonts w:ascii="Times New Roman" w:hAnsi="Times New Roman"/>
          <w:sz w:val="24"/>
          <w:szCs w:val="24"/>
        </w:rPr>
        <w:t xml:space="preserve"> “Algoti pagaidu sabiedriskie darbi” (turpmāk – APSD). APSD ietvaros līdz 2021. gada 3</w:t>
      </w:r>
      <w:r w:rsidR="000C40DE">
        <w:rPr>
          <w:rFonts w:ascii="Times New Roman" w:hAnsi="Times New Roman"/>
          <w:sz w:val="24"/>
          <w:szCs w:val="24"/>
        </w:rPr>
        <w:t>1</w:t>
      </w:r>
      <w:r>
        <w:rPr>
          <w:rFonts w:ascii="Times New Roman" w:hAnsi="Times New Roman"/>
          <w:sz w:val="24"/>
          <w:szCs w:val="24"/>
        </w:rPr>
        <w:t xml:space="preserve">. </w:t>
      </w:r>
      <w:r w:rsidR="000C40DE">
        <w:rPr>
          <w:rFonts w:ascii="Times New Roman" w:hAnsi="Times New Roman"/>
          <w:sz w:val="24"/>
          <w:szCs w:val="24"/>
        </w:rPr>
        <w:t xml:space="preserve">decembrim </w:t>
      </w:r>
      <w:r w:rsidR="00BA6522">
        <w:rPr>
          <w:rFonts w:ascii="Times New Roman" w:hAnsi="Times New Roman"/>
          <w:sz w:val="24"/>
          <w:szCs w:val="24"/>
        </w:rPr>
        <w:t xml:space="preserve">tika </w:t>
      </w:r>
      <w:r>
        <w:rPr>
          <w:rFonts w:ascii="Times New Roman" w:hAnsi="Times New Roman"/>
          <w:sz w:val="24"/>
          <w:szCs w:val="24"/>
        </w:rPr>
        <w:t>izveidotas 3</w:t>
      </w:r>
      <w:r w:rsidR="002A33A2">
        <w:rPr>
          <w:rFonts w:ascii="Times New Roman" w:hAnsi="Times New Roman"/>
          <w:sz w:val="24"/>
          <w:szCs w:val="24"/>
        </w:rPr>
        <w:t>306</w:t>
      </w:r>
      <w:r>
        <w:rPr>
          <w:rFonts w:ascii="Times New Roman" w:hAnsi="Times New Roman"/>
          <w:sz w:val="24"/>
          <w:szCs w:val="24"/>
        </w:rPr>
        <w:t xml:space="preserve"> darba vietas. Lielākais darba vietu skaits izveidots Latgales reģionā, t.i., 1893 darba vietas jeb 57,</w:t>
      </w:r>
      <w:r w:rsidR="002A33A2">
        <w:rPr>
          <w:rFonts w:ascii="Times New Roman" w:hAnsi="Times New Roman"/>
          <w:sz w:val="24"/>
          <w:szCs w:val="24"/>
        </w:rPr>
        <w:t>3</w:t>
      </w:r>
      <w:r>
        <w:rPr>
          <w:rFonts w:ascii="Times New Roman" w:hAnsi="Times New Roman"/>
          <w:sz w:val="24"/>
          <w:szCs w:val="24"/>
        </w:rPr>
        <w:t>%. Otrs lielākais darba vietu skaits izveidots Kurzemes reģionā, t.i., 52</w:t>
      </w:r>
      <w:r w:rsidR="002A33A2">
        <w:rPr>
          <w:rFonts w:ascii="Times New Roman" w:hAnsi="Times New Roman"/>
          <w:sz w:val="24"/>
          <w:szCs w:val="24"/>
        </w:rPr>
        <w:t>4</w:t>
      </w:r>
      <w:r>
        <w:rPr>
          <w:rFonts w:ascii="Times New Roman" w:hAnsi="Times New Roman"/>
          <w:sz w:val="24"/>
          <w:szCs w:val="24"/>
        </w:rPr>
        <w:t xml:space="preserve"> jeb 15,9% no kopējā izveidoto darba vietu skaita (9. zīmējums).</w:t>
      </w:r>
    </w:p>
    <w:p w14:paraId="60C910F7" w14:textId="77777777" w:rsidR="00E70EE8" w:rsidRDefault="00E70EE8" w:rsidP="004216B7">
      <w:pPr>
        <w:spacing w:after="0" w:line="240" w:lineRule="auto"/>
        <w:ind w:firstLine="720"/>
        <w:jc w:val="both"/>
        <w:rPr>
          <w:rFonts w:ascii="Times New Roman" w:hAnsi="Times New Roman"/>
          <w:sz w:val="24"/>
          <w:szCs w:val="24"/>
        </w:rPr>
      </w:pPr>
    </w:p>
    <w:p w14:paraId="7B6D8911" w14:textId="77777777" w:rsidR="008B1899" w:rsidRDefault="008B1899" w:rsidP="00E70EE8">
      <w:pPr>
        <w:spacing w:after="0"/>
        <w:jc w:val="center"/>
        <w:rPr>
          <w:rFonts w:ascii="Times New Roman" w:hAnsi="Times New Roman"/>
          <w:sz w:val="24"/>
          <w:szCs w:val="24"/>
        </w:rPr>
      </w:pPr>
    </w:p>
    <w:p w14:paraId="1BCF23D6" w14:textId="671DC077" w:rsidR="00E70EE8" w:rsidRDefault="00E70EE8" w:rsidP="00E70EE8">
      <w:pPr>
        <w:spacing w:after="0"/>
        <w:jc w:val="center"/>
        <w:rPr>
          <w:rFonts w:ascii="Times New Roman" w:hAnsi="Times New Roman"/>
          <w:sz w:val="16"/>
          <w:szCs w:val="16"/>
        </w:rPr>
      </w:pPr>
      <w:r>
        <w:rPr>
          <w:rFonts w:ascii="Times New Roman" w:hAnsi="Times New Roman"/>
          <w:sz w:val="24"/>
          <w:szCs w:val="24"/>
        </w:rPr>
        <w:t xml:space="preserve">9. </w:t>
      </w:r>
      <w:r w:rsidRPr="008D714A">
        <w:rPr>
          <w:rFonts w:ascii="Times New Roman" w:hAnsi="Times New Roman"/>
          <w:sz w:val="24"/>
          <w:szCs w:val="24"/>
        </w:rPr>
        <w:t>zīmējums.</w:t>
      </w:r>
      <w:r>
        <w:rPr>
          <w:rFonts w:ascii="Times New Roman" w:hAnsi="Times New Roman"/>
          <w:b/>
          <w:sz w:val="24"/>
          <w:szCs w:val="24"/>
        </w:rPr>
        <w:t xml:space="preserve"> APSD ietvaros i</w:t>
      </w:r>
      <w:r w:rsidRPr="005252F1">
        <w:rPr>
          <w:rFonts w:ascii="Times New Roman" w:hAnsi="Times New Roman"/>
          <w:b/>
          <w:sz w:val="24"/>
          <w:szCs w:val="24"/>
        </w:rPr>
        <w:t>zveidoto darba vietu skaits</w:t>
      </w:r>
    </w:p>
    <w:p w14:paraId="4ED350CA" w14:textId="452BD8EE" w:rsidR="00E70EE8" w:rsidRPr="00E70EE8" w:rsidRDefault="00E70EE8" w:rsidP="00E70EE8">
      <w:pPr>
        <w:spacing w:after="0" w:line="240" w:lineRule="auto"/>
        <w:jc w:val="center"/>
        <w:rPr>
          <w:rFonts w:ascii="Times New Roman" w:hAnsi="Times New Roman"/>
        </w:rPr>
      </w:pPr>
      <w:r w:rsidRPr="00C71467">
        <w:rPr>
          <w:rFonts w:ascii="Times New Roman" w:hAnsi="Times New Roman"/>
        </w:rPr>
        <w:t>(Sadalījumā pa reģioniem no projekta sākuma līdz 3</w:t>
      </w:r>
      <w:r w:rsidR="00845D3B">
        <w:rPr>
          <w:rFonts w:ascii="Times New Roman" w:hAnsi="Times New Roman"/>
        </w:rPr>
        <w:t>1</w:t>
      </w:r>
      <w:r>
        <w:rPr>
          <w:rFonts w:ascii="Times New Roman" w:hAnsi="Times New Roman"/>
        </w:rPr>
        <w:t>.</w:t>
      </w:r>
      <w:r w:rsidR="00845D3B">
        <w:rPr>
          <w:rFonts w:ascii="Times New Roman" w:hAnsi="Times New Roman"/>
        </w:rPr>
        <w:t>12</w:t>
      </w:r>
      <w:r>
        <w:rPr>
          <w:rFonts w:ascii="Times New Roman" w:hAnsi="Times New Roman"/>
        </w:rPr>
        <w:t>.2021</w:t>
      </w:r>
      <w:r w:rsidRPr="00C71467">
        <w:rPr>
          <w:rFonts w:ascii="Times New Roman" w:hAnsi="Times New Roman"/>
        </w:rPr>
        <w:t>.)</w:t>
      </w:r>
    </w:p>
    <w:p w14:paraId="7EC35CD4" w14:textId="27CD35B7" w:rsidR="00E70EE8" w:rsidRDefault="00E70EE8" w:rsidP="00E70EE8">
      <w:pPr>
        <w:spacing w:after="0" w:line="240" w:lineRule="auto"/>
        <w:jc w:val="both"/>
        <w:rPr>
          <w:rFonts w:ascii="Times New Roman" w:hAnsi="Times New Roman"/>
          <w:sz w:val="24"/>
          <w:szCs w:val="24"/>
        </w:rPr>
      </w:pPr>
    </w:p>
    <w:p w14:paraId="06927B56" w14:textId="487ED49E" w:rsidR="00E70EE8" w:rsidRDefault="002C7427" w:rsidP="00E70EE8">
      <w:pPr>
        <w:spacing w:after="0" w:line="240" w:lineRule="auto"/>
        <w:jc w:val="center"/>
        <w:rPr>
          <w:rFonts w:ascii="Times New Roman" w:hAnsi="Times New Roman"/>
          <w:sz w:val="24"/>
          <w:szCs w:val="24"/>
        </w:rPr>
      </w:pPr>
      <w:r>
        <w:rPr>
          <w:noProof/>
        </w:rPr>
        <w:drawing>
          <wp:inline distT="0" distB="0" distL="0" distR="0" wp14:anchorId="44AF9FEB" wp14:editId="2096D124">
            <wp:extent cx="4572000" cy="3028950"/>
            <wp:effectExtent l="0" t="0" r="0" b="0"/>
            <wp:docPr id="17" name="Chart 17">
              <a:extLst xmlns:a="http://schemas.openxmlformats.org/drawingml/2006/main">
                <a:ext uri="{FF2B5EF4-FFF2-40B4-BE49-F238E27FC236}">
                  <a16:creationId xmlns:a16="http://schemas.microsoft.com/office/drawing/2014/main" id="{24E62224-1A2D-43DC-BC65-E3D747B4E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39AA3A" w14:textId="77777777" w:rsidR="00A05195" w:rsidRDefault="00A05195" w:rsidP="00A05195">
      <w:pPr>
        <w:spacing w:after="0" w:line="240" w:lineRule="auto"/>
        <w:jc w:val="both"/>
        <w:rPr>
          <w:rFonts w:ascii="Times New Roman" w:hAnsi="Times New Roman"/>
          <w:sz w:val="24"/>
          <w:szCs w:val="24"/>
        </w:rPr>
      </w:pPr>
    </w:p>
    <w:p w14:paraId="5F284575" w14:textId="517937AA" w:rsidR="00642866" w:rsidRPr="00642866" w:rsidRDefault="00642866" w:rsidP="00642866">
      <w:pPr>
        <w:spacing w:after="0" w:line="240" w:lineRule="auto"/>
        <w:ind w:firstLine="720"/>
        <w:jc w:val="both"/>
        <w:rPr>
          <w:rFonts w:ascii="Times New Roman" w:hAnsi="Times New Roman"/>
          <w:sz w:val="24"/>
          <w:szCs w:val="24"/>
        </w:rPr>
      </w:pPr>
      <w:r w:rsidRPr="00642866">
        <w:rPr>
          <w:rFonts w:ascii="Times New Roman" w:hAnsi="Times New Roman"/>
          <w:sz w:val="24"/>
          <w:szCs w:val="24"/>
        </w:rPr>
        <w:t>No 2021. gada 1. jūlija līdz 2021. gada 3</w:t>
      </w:r>
      <w:r w:rsidR="002A33A2">
        <w:rPr>
          <w:rFonts w:ascii="Times New Roman" w:hAnsi="Times New Roman"/>
          <w:sz w:val="24"/>
          <w:szCs w:val="24"/>
        </w:rPr>
        <w:t>1</w:t>
      </w:r>
      <w:r w:rsidRPr="00642866">
        <w:rPr>
          <w:rFonts w:ascii="Times New Roman" w:hAnsi="Times New Roman"/>
          <w:sz w:val="24"/>
          <w:szCs w:val="24"/>
        </w:rPr>
        <w:t xml:space="preserve">. </w:t>
      </w:r>
      <w:r w:rsidR="002A33A2">
        <w:rPr>
          <w:rFonts w:ascii="Times New Roman" w:hAnsi="Times New Roman"/>
          <w:sz w:val="24"/>
          <w:szCs w:val="24"/>
        </w:rPr>
        <w:t>decembrim</w:t>
      </w:r>
      <w:r w:rsidRPr="00642866">
        <w:rPr>
          <w:rFonts w:ascii="Times New Roman" w:hAnsi="Times New Roman"/>
          <w:sz w:val="24"/>
          <w:szCs w:val="24"/>
        </w:rPr>
        <w:t xml:space="preserve"> izveidotajās APSD darba vietās iesaistīti </w:t>
      </w:r>
      <w:r w:rsidR="002A33A2">
        <w:rPr>
          <w:rFonts w:ascii="Times New Roman" w:hAnsi="Times New Roman"/>
          <w:sz w:val="24"/>
          <w:szCs w:val="24"/>
        </w:rPr>
        <w:t>604</w:t>
      </w:r>
      <w:r w:rsidR="00BA6522">
        <w:rPr>
          <w:rFonts w:ascii="Times New Roman" w:hAnsi="Times New Roman"/>
          <w:sz w:val="24"/>
          <w:szCs w:val="24"/>
        </w:rPr>
        <w:t>8</w:t>
      </w:r>
      <w:r w:rsidRPr="00642866">
        <w:rPr>
          <w:rFonts w:ascii="Times New Roman" w:hAnsi="Times New Roman"/>
          <w:sz w:val="24"/>
          <w:szCs w:val="24"/>
        </w:rPr>
        <w:t xml:space="preserve"> bezdarbnieki, no tiem </w:t>
      </w:r>
      <w:r w:rsidR="002A33A2">
        <w:rPr>
          <w:rFonts w:ascii="Times New Roman" w:hAnsi="Times New Roman"/>
          <w:sz w:val="24"/>
          <w:szCs w:val="24"/>
        </w:rPr>
        <w:t>1418</w:t>
      </w:r>
      <w:r w:rsidRPr="00642866">
        <w:rPr>
          <w:rFonts w:ascii="Times New Roman" w:hAnsi="Times New Roman"/>
          <w:sz w:val="24"/>
          <w:szCs w:val="24"/>
        </w:rPr>
        <w:t xml:space="preserve"> jeb 23</w:t>
      </w:r>
      <w:r w:rsidR="002A33A2">
        <w:rPr>
          <w:rFonts w:ascii="Times New Roman" w:hAnsi="Times New Roman"/>
          <w:sz w:val="24"/>
          <w:szCs w:val="24"/>
        </w:rPr>
        <w:t>,4</w:t>
      </w:r>
      <w:r w:rsidRPr="00642866">
        <w:rPr>
          <w:rFonts w:ascii="Times New Roman" w:hAnsi="Times New Roman"/>
          <w:sz w:val="24"/>
          <w:szCs w:val="24"/>
        </w:rPr>
        <w:t>% ir bezdarbnieki ar invaliditāti (10.zīmējums), kuri iesaistīti Rīgas (</w:t>
      </w:r>
      <w:r w:rsidR="002A33A2">
        <w:rPr>
          <w:rFonts w:ascii="Times New Roman" w:hAnsi="Times New Roman"/>
          <w:sz w:val="24"/>
          <w:szCs w:val="24"/>
        </w:rPr>
        <w:t>57</w:t>
      </w:r>
      <w:r w:rsidRPr="00642866">
        <w:rPr>
          <w:rFonts w:ascii="Times New Roman" w:hAnsi="Times New Roman"/>
          <w:sz w:val="24"/>
          <w:szCs w:val="24"/>
        </w:rPr>
        <w:t xml:space="preserve"> bezdarbnieki ar invaliditāti), Kurzemes (</w:t>
      </w:r>
      <w:r w:rsidR="00A16CCB">
        <w:rPr>
          <w:rFonts w:ascii="Times New Roman" w:hAnsi="Times New Roman"/>
          <w:sz w:val="24"/>
          <w:szCs w:val="24"/>
        </w:rPr>
        <w:t>272</w:t>
      </w:r>
      <w:r w:rsidRPr="00642866">
        <w:rPr>
          <w:rFonts w:ascii="Times New Roman" w:hAnsi="Times New Roman"/>
          <w:sz w:val="24"/>
          <w:szCs w:val="24"/>
        </w:rPr>
        <w:t xml:space="preserve"> bezdarbnieki ar invaliditāti), Latgales (</w:t>
      </w:r>
      <w:r w:rsidR="00A16CCB">
        <w:rPr>
          <w:rFonts w:ascii="Times New Roman" w:hAnsi="Times New Roman"/>
          <w:sz w:val="24"/>
          <w:szCs w:val="24"/>
        </w:rPr>
        <w:t>833</w:t>
      </w:r>
      <w:r w:rsidRPr="00642866">
        <w:rPr>
          <w:rFonts w:ascii="Times New Roman" w:hAnsi="Times New Roman"/>
          <w:sz w:val="24"/>
          <w:szCs w:val="24"/>
        </w:rPr>
        <w:t xml:space="preserve"> bezdarbnieki ar invaliditāti), Vidzemes (1</w:t>
      </w:r>
      <w:r w:rsidR="00A16CCB">
        <w:rPr>
          <w:rFonts w:ascii="Times New Roman" w:hAnsi="Times New Roman"/>
          <w:sz w:val="24"/>
          <w:szCs w:val="24"/>
        </w:rPr>
        <w:t>68</w:t>
      </w:r>
      <w:r w:rsidRPr="00642866">
        <w:rPr>
          <w:rFonts w:ascii="Times New Roman" w:hAnsi="Times New Roman"/>
          <w:sz w:val="24"/>
          <w:szCs w:val="24"/>
        </w:rPr>
        <w:t xml:space="preserve"> bezdarbniek</w:t>
      </w:r>
      <w:r w:rsidR="00A16CCB">
        <w:rPr>
          <w:rFonts w:ascii="Times New Roman" w:hAnsi="Times New Roman"/>
          <w:sz w:val="24"/>
          <w:szCs w:val="24"/>
        </w:rPr>
        <w:t>i</w:t>
      </w:r>
      <w:r w:rsidRPr="00642866">
        <w:rPr>
          <w:rFonts w:ascii="Times New Roman" w:hAnsi="Times New Roman"/>
          <w:sz w:val="24"/>
          <w:szCs w:val="24"/>
        </w:rPr>
        <w:t xml:space="preserve"> ar invaliditāti) un Zemgales reģionā (</w:t>
      </w:r>
      <w:r w:rsidR="00A16CCB">
        <w:rPr>
          <w:rFonts w:ascii="Times New Roman" w:hAnsi="Times New Roman"/>
          <w:sz w:val="24"/>
          <w:szCs w:val="24"/>
        </w:rPr>
        <w:t>8</w:t>
      </w:r>
      <w:r w:rsidRPr="00642866">
        <w:rPr>
          <w:rFonts w:ascii="Times New Roman" w:hAnsi="Times New Roman"/>
          <w:sz w:val="24"/>
          <w:szCs w:val="24"/>
        </w:rPr>
        <w:t>8 bezdarbnieki ar invaliditāti).</w:t>
      </w:r>
    </w:p>
    <w:p w14:paraId="06CC06B3" w14:textId="2164C745" w:rsidR="00642866" w:rsidRDefault="00642866" w:rsidP="00642866">
      <w:pPr>
        <w:spacing w:after="0" w:line="240" w:lineRule="auto"/>
        <w:ind w:firstLine="720"/>
        <w:jc w:val="both"/>
        <w:rPr>
          <w:rFonts w:ascii="Times New Roman" w:hAnsi="Times New Roman"/>
          <w:sz w:val="24"/>
          <w:szCs w:val="24"/>
        </w:rPr>
      </w:pPr>
    </w:p>
    <w:p w14:paraId="7857AC86" w14:textId="702ED54C" w:rsidR="00642866" w:rsidRDefault="00642866" w:rsidP="00642866">
      <w:pPr>
        <w:spacing w:after="0"/>
        <w:jc w:val="center"/>
        <w:rPr>
          <w:rFonts w:ascii="Times New Roman" w:hAnsi="Times New Roman"/>
          <w:sz w:val="16"/>
          <w:szCs w:val="16"/>
        </w:rPr>
      </w:pPr>
      <w:r>
        <w:rPr>
          <w:rFonts w:ascii="Times New Roman" w:hAnsi="Times New Roman"/>
          <w:sz w:val="24"/>
          <w:szCs w:val="24"/>
        </w:rPr>
        <w:t xml:space="preserve">10. </w:t>
      </w:r>
      <w:r w:rsidRPr="008D714A">
        <w:rPr>
          <w:rFonts w:ascii="Times New Roman" w:hAnsi="Times New Roman"/>
          <w:sz w:val="24"/>
          <w:szCs w:val="24"/>
        </w:rPr>
        <w:t>zīmējums.</w:t>
      </w:r>
      <w:r>
        <w:rPr>
          <w:rFonts w:ascii="Times New Roman" w:hAnsi="Times New Roman"/>
          <w:b/>
          <w:sz w:val="24"/>
          <w:szCs w:val="24"/>
        </w:rPr>
        <w:t xml:space="preserve"> APSD ietvaros izveidotajās darba vietās iesaistīto bezdarbnieku skaits</w:t>
      </w:r>
    </w:p>
    <w:p w14:paraId="323D64FB" w14:textId="29D55EA1" w:rsidR="00642866" w:rsidRPr="00642866" w:rsidRDefault="00642866" w:rsidP="00642866">
      <w:pPr>
        <w:spacing w:after="0" w:line="240" w:lineRule="auto"/>
        <w:jc w:val="center"/>
        <w:rPr>
          <w:rFonts w:ascii="Times New Roman" w:hAnsi="Times New Roman"/>
        </w:rPr>
      </w:pPr>
      <w:r w:rsidRPr="00C71467">
        <w:rPr>
          <w:rFonts w:ascii="Times New Roman" w:hAnsi="Times New Roman"/>
        </w:rPr>
        <w:t>(Sadalījumā pa reģioniem no projekta sākuma līdz 3</w:t>
      </w:r>
      <w:r w:rsidR="002A33A2">
        <w:rPr>
          <w:rFonts w:ascii="Times New Roman" w:hAnsi="Times New Roman"/>
        </w:rPr>
        <w:t>1</w:t>
      </w:r>
      <w:r>
        <w:rPr>
          <w:rFonts w:ascii="Times New Roman" w:hAnsi="Times New Roman"/>
        </w:rPr>
        <w:t>.</w:t>
      </w:r>
      <w:r w:rsidR="002A33A2">
        <w:rPr>
          <w:rFonts w:ascii="Times New Roman" w:hAnsi="Times New Roman"/>
        </w:rPr>
        <w:t>12</w:t>
      </w:r>
      <w:r>
        <w:rPr>
          <w:rFonts w:ascii="Times New Roman" w:hAnsi="Times New Roman"/>
        </w:rPr>
        <w:t>.2021</w:t>
      </w:r>
      <w:r w:rsidRPr="00C71467">
        <w:rPr>
          <w:rFonts w:ascii="Times New Roman" w:hAnsi="Times New Roman"/>
        </w:rPr>
        <w:t>.)</w:t>
      </w:r>
    </w:p>
    <w:p w14:paraId="44B704CA" w14:textId="06630847" w:rsidR="00642866" w:rsidRDefault="00BA6522" w:rsidP="00642866">
      <w:pPr>
        <w:spacing w:after="0" w:line="240" w:lineRule="auto"/>
        <w:ind w:firstLine="720"/>
        <w:jc w:val="center"/>
        <w:rPr>
          <w:rFonts w:ascii="Times New Roman" w:hAnsi="Times New Roman"/>
          <w:sz w:val="24"/>
          <w:szCs w:val="24"/>
        </w:rPr>
      </w:pPr>
      <w:r>
        <w:rPr>
          <w:noProof/>
        </w:rPr>
        <w:drawing>
          <wp:inline distT="0" distB="0" distL="0" distR="0" wp14:anchorId="20414351" wp14:editId="02C044C2">
            <wp:extent cx="4872038" cy="3248026"/>
            <wp:effectExtent l="0" t="0" r="0" b="0"/>
            <wp:docPr id="19" name="Chart 19">
              <a:extLst xmlns:a="http://schemas.openxmlformats.org/drawingml/2006/main">
                <a:ext uri="{FF2B5EF4-FFF2-40B4-BE49-F238E27FC236}">
                  <a16:creationId xmlns:a16="http://schemas.microsoft.com/office/drawing/2014/main" id="{0B3A7654-A06B-43FD-AA25-900049061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B51DC1" w14:textId="19EF4AD0" w:rsidR="00E70EE8" w:rsidRDefault="00E70EE8" w:rsidP="00E70EE8">
      <w:pPr>
        <w:rPr>
          <w:rFonts w:ascii="Times New Roman" w:hAnsi="Times New Roman"/>
          <w:sz w:val="24"/>
          <w:szCs w:val="24"/>
        </w:rPr>
      </w:pPr>
    </w:p>
    <w:sectPr w:rsidR="00E70EE8" w:rsidSect="00BD3A3F">
      <w:footerReference w:type="default" r:id="rId19"/>
      <w:footnotePr>
        <w:numFmt w:val="lowerLetter"/>
      </w:footnotePr>
      <w:pgSz w:w="11906" w:h="16838" w:code="9"/>
      <w:pgMar w:top="1077" w:right="1134" w:bottom="107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9164" w14:textId="77777777" w:rsidR="0072349F" w:rsidRDefault="0072349F" w:rsidP="008F2997">
      <w:pPr>
        <w:spacing w:after="0" w:line="240" w:lineRule="auto"/>
      </w:pPr>
      <w:r>
        <w:separator/>
      </w:r>
    </w:p>
  </w:endnote>
  <w:endnote w:type="continuationSeparator" w:id="0">
    <w:p w14:paraId="4ED759B8" w14:textId="77777777" w:rsidR="0072349F" w:rsidRDefault="0072349F" w:rsidP="008F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E4E2" w14:textId="632C778A" w:rsidR="008F2997" w:rsidRPr="008F2997" w:rsidRDefault="00A908F9">
    <w:pPr>
      <w:pStyle w:val="Footer"/>
      <w:jc w:val="center"/>
      <w:rPr>
        <w:rFonts w:ascii="Times New Roman" w:hAnsi="Times New Roman"/>
        <w:sz w:val="20"/>
        <w:szCs w:val="20"/>
      </w:rPr>
    </w:pPr>
    <w:r w:rsidRPr="008F2997">
      <w:rPr>
        <w:rFonts w:ascii="Times New Roman" w:hAnsi="Times New Roman"/>
        <w:sz w:val="20"/>
        <w:szCs w:val="20"/>
      </w:rPr>
      <w:fldChar w:fldCharType="begin"/>
    </w:r>
    <w:r w:rsidR="008F2997" w:rsidRPr="008F2997">
      <w:rPr>
        <w:rFonts w:ascii="Times New Roman" w:hAnsi="Times New Roman"/>
        <w:sz w:val="20"/>
        <w:szCs w:val="20"/>
      </w:rPr>
      <w:instrText xml:space="preserve"> PAGE   \* MERGEFORMAT </w:instrText>
    </w:r>
    <w:r w:rsidRPr="008F2997">
      <w:rPr>
        <w:rFonts w:ascii="Times New Roman" w:hAnsi="Times New Roman"/>
        <w:sz w:val="20"/>
        <w:szCs w:val="20"/>
      </w:rPr>
      <w:fldChar w:fldCharType="separate"/>
    </w:r>
    <w:r w:rsidR="00C42EB0">
      <w:rPr>
        <w:rFonts w:ascii="Times New Roman" w:hAnsi="Times New Roman"/>
        <w:noProof/>
        <w:sz w:val="20"/>
        <w:szCs w:val="20"/>
      </w:rPr>
      <w:t>2</w:t>
    </w:r>
    <w:r w:rsidRPr="008F2997">
      <w:rPr>
        <w:rFonts w:ascii="Times New Roman" w:hAnsi="Times New Roman"/>
        <w:sz w:val="20"/>
        <w:szCs w:val="20"/>
      </w:rPr>
      <w:fldChar w:fldCharType="end"/>
    </w:r>
  </w:p>
  <w:p w14:paraId="2B378E7D" w14:textId="77777777" w:rsidR="008F2997" w:rsidRDefault="008F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F64AD" w14:textId="77777777" w:rsidR="0072349F" w:rsidRDefault="0072349F" w:rsidP="008F2997">
      <w:pPr>
        <w:spacing w:after="0" w:line="240" w:lineRule="auto"/>
      </w:pPr>
      <w:r>
        <w:separator/>
      </w:r>
    </w:p>
  </w:footnote>
  <w:footnote w:type="continuationSeparator" w:id="0">
    <w:p w14:paraId="581631BF" w14:textId="77777777" w:rsidR="0072349F" w:rsidRDefault="0072349F" w:rsidP="008F2997">
      <w:pPr>
        <w:spacing w:after="0" w:line="240" w:lineRule="auto"/>
      </w:pPr>
      <w:r>
        <w:continuationSeparator/>
      </w:r>
    </w:p>
  </w:footnote>
  <w:footnote w:id="1">
    <w:p w14:paraId="275CE634" w14:textId="77777777" w:rsidR="00923793" w:rsidRPr="00C201CB" w:rsidRDefault="008D0C64" w:rsidP="00CF20C5">
      <w:pPr>
        <w:pStyle w:val="FootnoteText"/>
        <w:jc w:val="both"/>
        <w:rPr>
          <w:rFonts w:ascii="Times New Roman" w:hAnsi="Times New Roman"/>
          <w:sz w:val="16"/>
          <w:szCs w:val="16"/>
        </w:rPr>
      </w:pPr>
      <w:r w:rsidRPr="00C201CB">
        <w:rPr>
          <w:rStyle w:val="FootnoteReference"/>
          <w:rFonts w:ascii="Times New Roman" w:hAnsi="Times New Roman"/>
          <w:sz w:val="16"/>
          <w:szCs w:val="16"/>
        </w:rPr>
        <w:t>*</w:t>
      </w:r>
      <w:r w:rsidR="00923793" w:rsidRPr="00C201CB">
        <w:rPr>
          <w:rFonts w:ascii="Times New Roman" w:hAnsi="Times New Roman"/>
          <w:sz w:val="16"/>
          <w:szCs w:val="16"/>
        </w:rPr>
        <w:t>1. persona ir bijusi bez darba vismaz 12</w:t>
      </w:r>
      <w:r w:rsidR="00170D40" w:rsidRPr="00C201CB">
        <w:rPr>
          <w:rFonts w:ascii="Times New Roman" w:hAnsi="Times New Roman"/>
          <w:sz w:val="16"/>
          <w:szCs w:val="16"/>
        </w:rPr>
        <w:t xml:space="preserve"> mēnešus</w:t>
      </w:r>
      <w:r w:rsidR="001435AC" w:rsidRPr="00C201CB">
        <w:rPr>
          <w:sz w:val="16"/>
          <w:szCs w:val="16"/>
        </w:rPr>
        <w:t xml:space="preserve"> </w:t>
      </w:r>
      <w:r w:rsidR="001435AC" w:rsidRPr="00C201CB">
        <w:rPr>
          <w:rFonts w:ascii="Times New Roman" w:hAnsi="Times New Roman"/>
          <w:sz w:val="16"/>
          <w:szCs w:val="16"/>
        </w:rPr>
        <w:t>un šajā periodā nav bijusi uzskatāma par darba ņēmēju vai pašnodarbināto atbilstoši likumam "Par valsts sociālo apdrošināšanu" ilgāk par diviem mēnešiem bez pārtraukuma</w:t>
      </w:r>
      <w:r w:rsidR="00923793" w:rsidRPr="00C201CB">
        <w:rPr>
          <w:rFonts w:ascii="Times New Roman" w:hAnsi="Times New Roman"/>
          <w:sz w:val="16"/>
          <w:szCs w:val="16"/>
        </w:rPr>
        <w:t>;</w:t>
      </w:r>
    </w:p>
    <w:p w14:paraId="31F82000" w14:textId="77777777" w:rsidR="00923793" w:rsidRPr="00C201CB" w:rsidRDefault="00923793" w:rsidP="00CF20C5">
      <w:pPr>
        <w:pStyle w:val="FootnoteText"/>
        <w:jc w:val="both"/>
        <w:rPr>
          <w:rFonts w:ascii="Times New Roman" w:hAnsi="Times New Roman"/>
          <w:sz w:val="16"/>
          <w:szCs w:val="16"/>
        </w:rPr>
      </w:pPr>
      <w:r w:rsidRPr="00C201CB">
        <w:rPr>
          <w:rFonts w:ascii="Times New Roman" w:hAnsi="Times New Roman"/>
          <w:sz w:val="16"/>
          <w:szCs w:val="16"/>
        </w:rPr>
        <w:t>2. persona ir bijusi bez darba vismaz 24 mēnešus</w:t>
      </w:r>
      <w:r w:rsidR="001435AC" w:rsidRPr="00C201CB">
        <w:rPr>
          <w:rFonts w:ascii="Times New Roman" w:hAnsi="Times New Roman"/>
          <w:sz w:val="16"/>
          <w:szCs w:val="16"/>
        </w:rPr>
        <w:t xml:space="preserve"> un šajā periodā nav bijusi uzskatāma par darba ņēmēju vai pašnodarbināto atbilstoši likumam "Par valsts sociālo apdrošināšanu" ilgāk par diviem mēnešiem bez pārtraukuma</w:t>
      </w:r>
      <w:r w:rsidRPr="00C201CB">
        <w:rPr>
          <w:rFonts w:ascii="Times New Roman" w:hAnsi="Times New Roman"/>
          <w:sz w:val="16"/>
          <w:szCs w:val="16"/>
        </w:rPr>
        <w:t>;</w:t>
      </w:r>
    </w:p>
    <w:p w14:paraId="16F061F1" w14:textId="77777777" w:rsidR="00923793" w:rsidRPr="00C201CB" w:rsidRDefault="008D0C64" w:rsidP="00CF20C5">
      <w:pPr>
        <w:pStyle w:val="FootnoteText"/>
        <w:jc w:val="both"/>
        <w:rPr>
          <w:rFonts w:ascii="Times New Roman" w:hAnsi="Times New Roman"/>
          <w:sz w:val="16"/>
          <w:szCs w:val="16"/>
        </w:rPr>
      </w:pPr>
      <w:r w:rsidRPr="00C201CB">
        <w:rPr>
          <w:rFonts w:ascii="Times New Roman" w:hAnsi="Times New Roman"/>
          <w:sz w:val="16"/>
          <w:szCs w:val="16"/>
        </w:rPr>
        <w:t>3. persona, kas ir pieaugušais ar vienu vai vairākiem apgādājamiem vai ir vecāka par 55 gadiem, ir bijusi bez darba vismaz 12 mēnešus</w:t>
      </w:r>
      <w:r w:rsidR="001435AC" w:rsidRPr="00C201CB">
        <w:rPr>
          <w:rFonts w:ascii="Times New Roman" w:hAnsi="Times New Roman"/>
          <w:sz w:val="16"/>
          <w:szCs w:val="16"/>
        </w:rPr>
        <w:t xml:space="preserve"> un šajā periodā nav bijusi uzskatāma par darba ņēmēju vai pašnodarbināto atbilstoši likumam "Par valsts sociālo apdrošināšanu" ilgāk par diviem mēnešiem bez pārtraukuma;</w:t>
      </w:r>
    </w:p>
    <w:p w14:paraId="1EEA0809" w14:textId="77777777" w:rsidR="008D0C64" w:rsidRPr="00C201CB" w:rsidRDefault="00923793" w:rsidP="00CF20C5">
      <w:pPr>
        <w:pStyle w:val="FootnoteText"/>
        <w:jc w:val="both"/>
        <w:rPr>
          <w:rFonts w:ascii="Times New Roman" w:hAnsi="Times New Roman"/>
          <w:sz w:val="16"/>
          <w:szCs w:val="16"/>
        </w:rPr>
      </w:pPr>
      <w:r w:rsidRPr="00C201CB">
        <w:rPr>
          <w:rFonts w:ascii="Times New Roman" w:hAnsi="Times New Roman"/>
          <w:sz w:val="16"/>
          <w:szCs w:val="16"/>
        </w:rPr>
        <w:t xml:space="preserve">4. </w:t>
      </w:r>
      <w:r w:rsidR="008D0C64" w:rsidRPr="00C201CB">
        <w:rPr>
          <w:rFonts w:ascii="Times New Roman" w:hAnsi="Times New Roman"/>
          <w:sz w:val="16"/>
          <w:szCs w:val="16"/>
        </w:rPr>
        <w:t>persona ir vecāka par 55 gadiem;</w:t>
      </w:r>
    </w:p>
    <w:p w14:paraId="1342FE90" w14:textId="77777777" w:rsidR="00CF20C5" w:rsidRPr="00C201CB" w:rsidRDefault="008D0C64" w:rsidP="00CF20C5">
      <w:pPr>
        <w:pStyle w:val="FootnoteText"/>
        <w:jc w:val="both"/>
        <w:rPr>
          <w:rFonts w:ascii="Times New Roman" w:hAnsi="Times New Roman"/>
          <w:sz w:val="16"/>
          <w:szCs w:val="16"/>
        </w:rPr>
      </w:pPr>
      <w:r w:rsidRPr="00C201CB">
        <w:rPr>
          <w:rFonts w:ascii="Times New Roman" w:hAnsi="Times New Roman"/>
          <w:sz w:val="16"/>
          <w:szCs w:val="16"/>
        </w:rPr>
        <w:t>5. persona, kura ieguvusi bēgļa va</w:t>
      </w:r>
      <w:r w:rsidR="00673792">
        <w:rPr>
          <w:rFonts w:ascii="Times New Roman" w:hAnsi="Times New Roman"/>
          <w:sz w:val="16"/>
          <w:szCs w:val="16"/>
        </w:rPr>
        <w:t>i alternatīvās personas statusu.</w:t>
      </w:r>
    </w:p>
  </w:footnote>
  <w:footnote w:id="2">
    <w:p w14:paraId="0C2CA41F" w14:textId="77777777" w:rsidR="00FF2689" w:rsidRDefault="00FF2689" w:rsidP="00FF2689">
      <w:pPr>
        <w:pStyle w:val="FootnoteText"/>
        <w:jc w:val="both"/>
        <w:rPr>
          <w:rFonts w:ascii="Times New Roman" w:eastAsiaTheme="minorHAnsi" w:hAnsi="Times New Roman"/>
          <w:sz w:val="16"/>
          <w:szCs w:val="16"/>
        </w:rPr>
      </w:pPr>
      <w:r>
        <w:rPr>
          <w:rStyle w:val="FootnoteReference"/>
        </w:rPr>
        <w:t>[1]</w:t>
      </w:r>
      <w:r>
        <w:t xml:space="preserve"> </w:t>
      </w:r>
      <w:r>
        <w:rPr>
          <w:rFonts w:ascii="Times New Roman" w:hAnsi="Times New Roman"/>
          <w:sz w:val="16"/>
          <w:szCs w:val="16"/>
        </w:rPr>
        <w:t>1. persona ir bijusi bez darba vismaz 12 mēnešus</w:t>
      </w:r>
      <w:r>
        <w:rPr>
          <w:sz w:val="16"/>
          <w:szCs w:val="16"/>
        </w:rPr>
        <w:t xml:space="preserve"> </w:t>
      </w:r>
      <w:r>
        <w:rPr>
          <w:rFonts w:ascii="Times New Roman" w:hAnsi="Times New Roman"/>
          <w:sz w:val="16"/>
          <w:szCs w:val="16"/>
        </w:rPr>
        <w:t>un šajā periodā nav bijusi uzskatāma par darba ņēmēju vai pašnodarbināto atbilstoši likumam "Par valsts sociālo apdrošināšanu" ilgāk par diviem mēnešiem bez pārtraukuma;</w:t>
      </w:r>
    </w:p>
    <w:p w14:paraId="27A0E984" w14:textId="77777777" w:rsidR="00FF2689" w:rsidRDefault="00FF2689" w:rsidP="00FF2689">
      <w:pPr>
        <w:pStyle w:val="FootnoteText"/>
        <w:jc w:val="both"/>
        <w:rPr>
          <w:rFonts w:ascii="Times New Roman" w:hAnsi="Times New Roman"/>
          <w:sz w:val="16"/>
          <w:szCs w:val="16"/>
        </w:rPr>
      </w:pPr>
      <w:r>
        <w:rPr>
          <w:rFonts w:ascii="Times New Roman" w:hAnsi="Times New Roman"/>
          <w:sz w:val="16"/>
          <w:szCs w:val="16"/>
        </w:rPr>
        <w:t>2. persona, kurai atbilstoši narkologa atzinumam ir alkohola, narkotisko vai psihotropo vielu vai uzvedības procesu atkarība;</w:t>
      </w:r>
    </w:p>
    <w:p w14:paraId="632B45E4" w14:textId="77777777" w:rsidR="00FF2689" w:rsidRDefault="00FF2689" w:rsidP="00FF2689">
      <w:pPr>
        <w:pStyle w:val="FootnoteText"/>
      </w:pPr>
      <w:r>
        <w:rPr>
          <w:rFonts w:ascii="Times New Roman" w:hAnsi="Times New Roman"/>
          <w:sz w:val="16"/>
          <w:szCs w:val="16"/>
        </w:rPr>
        <w:t>3. persona, kurai ir iespējama alkohola, narkotisko vai psihotropo vielu vai uzvedības procesu atkarība, bet nav saņemts narkologa atzinums.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E5"/>
    <w:multiLevelType w:val="hybridMultilevel"/>
    <w:tmpl w:val="46103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BE203E"/>
    <w:multiLevelType w:val="hybridMultilevel"/>
    <w:tmpl w:val="22E4D6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0E7778"/>
    <w:multiLevelType w:val="hybridMultilevel"/>
    <w:tmpl w:val="A44A172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02B5B"/>
    <w:multiLevelType w:val="hybridMultilevel"/>
    <w:tmpl w:val="7DEADAA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041175"/>
    <w:multiLevelType w:val="hybridMultilevel"/>
    <w:tmpl w:val="884E77B8"/>
    <w:lvl w:ilvl="0" w:tplc="4780552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C62416"/>
    <w:multiLevelType w:val="hybridMultilevel"/>
    <w:tmpl w:val="343AF1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9A0A2E"/>
    <w:multiLevelType w:val="hybridMultilevel"/>
    <w:tmpl w:val="89D63FCE"/>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7" w15:restartNumberingAfterBreak="0">
    <w:nsid w:val="32F7680D"/>
    <w:multiLevelType w:val="hybridMultilevel"/>
    <w:tmpl w:val="06843D3C"/>
    <w:lvl w:ilvl="0" w:tplc="4780552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7B100A"/>
    <w:multiLevelType w:val="hybridMultilevel"/>
    <w:tmpl w:val="7D4C2FCA"/>
    <w:lvl w:ilvl="0" w:tplc="0938F5E2">
      <w:start w:val="5"/>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CD7F6D"/>
    <w:multiLevelType w:val="hybridMultilevel"/>
    <w:tmpl w:val="E4D0A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4D234E"/>
    <w:multiLevelType w:val="hybridMultilevel"/>
    <w:tmpl w:val="59EACDEA"/>
    <w:lvl w:ilvl="0" w:tplc="4780552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64330FB"/>
    <w:multiLevelType w:val="hybridMultilevel"/>
    <w:tmpl w:val="F168BF2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8"/>
  </w:num>
  <w:num w:numId="5">
    <w:abstractNumId w:val="10"/>
  </w:num>
  <w:num w:numId="6">
    <w:abstractNumId w:val="3"/>
  </w:num>
  <w:num w:numId="7">
    <w:abstractNumId w:val="5"/>
  </w:num>
  <w:num w:numId="8">
    <w:abstractNumId w:val="4"/>
  </w:num>
  <w:num w:numId="9">
    <w:abstractNumId w:val="7"/>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2E"/>
    <w:rsid w:val="00000AD6"/>
    <w:rsid w:val="0000290A"/>
    <w:rsid w:val="00003B1C"/>
    <w:rsid w:val="00005283"/>
    <w:rsid w:val="00013D35"/>
    <w:rsid w:val="000159AB"/>
    <w:rsid w:val="000172BC"/>
    <w:rsid w:val="0002008F"/>
    <w:rsid w:val="00020FE2"/>
    <w:rsid w:val="00022120"/>
    <w:rsid w:val="00022D56"/>
    <w:rsid w:val="0003072F"/>
    <w:rsid w:val="0003113C"/>
    <w:rsid w:val="000332B4"/>
    <w:rsid w:val="000352F8"/>
    <w:rsid w:val="00037D62"/>
    <w:rsid w:val="00037F56"/>
    <w:rsid w:val="000513FD"/>
    <w:rsid w:val="00060A1E"/>
    <w:rsid w:val="000638FE"/>
    <w:rsid w:val="00077CA8"/>
    <w:rsid w:val="000826CB"/>
    <w:rsid w:val="000875E4"/>
    <w:rsid w:val="00090D46"/>
    <w:rsid w:val="0009134A"/>
    <w:rsid w:val="00091AAA"/>
    <w:rsid w:val="00094877"/>
    <w:rsid w:val="000A000E"/>
    <w:rsid w:val="000A2B78"/>
    <w:rsid w:val="000A5248"/>
    <w:rsid w:val="000B4F1E"/>
    <w:rsid w:val="000C1A49"/>
    <w:rsid w:val="000C2EBD"/>
    <w:rsid w:val="000C3A4E"/>
    <w:rsid w:val="000C40DE"/>
    <w:rsid w:val="000D2F0D"/>
    <w:rsid w:val="000D6E15"/>
    <w:rsid w:val="000E04FF"/>
    <w:rsid w:val="000E35A1"/>
    <w:rsid w:val="000E48C8"/>
    <w:rsid w:val="000F2B8E"/>
    <w:rsid w:val="000F5403"/>
    <w:rsid w:val="00100804"/>
    <w:rsid w:val="00122DA6"/>
    <w:rsid w:val="00124DCD"/>
    <w:rsid w:val="00125A0C"/>
    <w:rsid w:val="00127FA6"/>
    <w:rsid w:val="00143389"/>
    <w:rsid w:val="001435AC"/>
    <w:rsid w:val="00151170"/>
    <w:rsid w:val="001551FA"/>
    <w:rsid w:val="00163018"/>
    <w:rsid w:val="001676F4"/>
    <w:rsid w:val="00170D40"/>
    <w:rsid w:val="00174931"/>
    <w:rsid w:val="001825C8"/>
    <w:rsid w:val="00185593"/>
    <w:rsid w:val="0018677E"/>
    <w:rsid w:val="00192F03"/>
    <w:rsid w:val="00196825"/>
    <w:rsid w:val="001A323A"/>
    <w:rsid w:val="001A41F0"/>
    <w:rsid w:val="001B2D30"/>
    <w:rsid w:val="001C22C0"/>
    <w:rsid w:val="001C3C0C"/>
    <w:rsid w:val="001D270F"/>
    <w:rsid w:val="001D2E17"/>
    <w:rsid w:val="001E65C2"/>
    <w:rsid w:val="001F6CC4"/>
    <w:rsid w:val="002065A8"/>
    <w:rsid w:val="002102F0"/>
    <w:rsid w:val="002156C1"/>
    <w:rsid w:val="00220776"/>
    <w:rsid w:val="00230EFC"/>
    <w:rsid w:val="00250F26"/>
    <w:rsid w:val="00251E8C"/>
    <w:rsid w:val="0026479E"/>
    <w:rsid w:val="002759C2"/>
    <w:rsid w:val="00277DFD"/>
    <w:rsid w:val="0028166F"/>
    <w:rsid w:val="00291E38"/>
    <w:rsid w:val="00293F47"/>
    <w:rsid w:val="00295597"/>
    <w:rsid w:val="002A0B45"/>
    <w:rsid w:val="002A1D52"/>
    <w:rsid w:val="002A33A2"/>
    <w:rsid w:val="002A4B02"/>
    <w:rsid w:val="002A7E20"/>
    <w:rsid w:val="002B2A84"/>
    <w:rsid w:val="002C0D7A"/>
    <w:rsid w:val="002C111E"/>
    <w:rsid w:val="002C2C7B"/>
    <w:rsid w:val="002C533D"/>
    <w:rsid w:val="002C5C44"/>
    <w:rsid w:val="002C7427"/>
    <w:rsid w:val="002C757B"/>
    <w:rsid w:val="002D1513"/>
    <w:rsid w:val="002D470E"/>
    <w:rsid w:val="002D5979"/>
    <w:rsid w:val="002F084B"/>
    <w:rsid w:val="002F3415"/>
    <w:rsid w:val="002F748D"/>
    <w:rsid w:val="00303498"/>
    <w:rsid w:val="00311125"/>
    <w:rsid w:val="00311E4C"/>
    <w:rsid w:val="00316407"/>
    <w:rsid w:val="0031659B"/>
    <w:rsid w:val="0031691E"/>
    <w:rsid w:val="00317A18"/>
    <w:rsid w:val="00321814"/>
    <w:rsid w:val="003235D3"/>
    <w:rsid w:val="00330BA8"/>
    <w:rsid w:val="00333400"/>
    <w:rsid w:val="003370E5"/>
    <w:rsid w:val="0034095C"/>
    <w:rsid w:val="003410E8"/>
    <w:rsid w:val="00341104"/>
    <w:rsid w:val="003438FD"/>
    <w:rsid w:val="0034534E"/>
    <w:rsid w:val="003467E2"/>
    <w:rsid w:val="0035218C"/>
    <w:rsid w:val="00355F8E"/>
    <w:rsid w:val="0035785F"/>
    <w:rsid w:val="00360B53"/>
    <w:rsid w:val="00362D72"/>
    <w:rsid w:val="00376AF0"/>
    <w:rsid w:val="003776D0"/>
    <w:rsid w:val="00377E81"/>
    <w:rsid w:val="003805E5"/>
    <w:rsid w:val="003837AE"/>
    <w:rsid w:val="00385F64"/>
    <w:rsid w:val="00390C24"/>
    <w:rsid w:val="00393C69"/>
    <w:rsid w:val="0039424E"/>
    <w:rsid w:val="003A528E"/>
    <w:rsid w:val="003B269B"/>
    <w:rsid w:val="003C28AC"/>
    <w:rsid w:val="003C3977"/>
    <w:rsid w:val="003D7048"/>
    <w:rsid w:val="003E10EB"/>
    <w:rsid w:val="003E1E80"/>
    <w:rsid w:val="003E3657"/>
    <w:rsid w:val="003E394C"/>
    <w:rsid w:val="003E3E82"/>
    <w:rsid w:val="003F27B8"/>
    <w:rsid w:val="003F5EF6"/>
    <w:rsid w:val="0040057A"/>
    <w:rsid w:val="00407AC7"/>
    <w:rsid w:val="00410CFD"/>
    <w:rsid w:val="00414270"/>
    <w:rsid w:val="00414FDA"/>
    <w:rsid w:val="00415711"/>
    <w:rsid w:val="00415DF2"/>
    <w:rsid w:val="00416069"/>
    <w:rsid w:val="004164F4"/>
    <w:rsid w:val="004216B7"/>
    <w:rsid w:val="00421834"/>
    <w:rsid w:val="00422065"/>
    <w:rsid w:val="00422A00"/>
    <w:rsid w:val="00423C71"/>
    <w:rsid w:val="0043006B"/>
    <w:rsid w:val="00430D9E"/>
    <w:rsid w:val="00431EB7"/>
    <w:rsid w:val="00437FB1"/>
    <w:rsid w:val="00441B23"/>
    <w:rsid w:val="004446AF"/>
    <w:rsid w:val="004467CF"/>
    <w:rsid w:val="00452787"/>
    <w:rsid w:val="0045369A"/>
    <w:rsid w:val="00455F19"/>
    <w:rsid w:val="004566D9"/>
    <w:rsid w:val="00460BC7"/>
    <w:rsid w:val="00463CCD"/>
    <w:rsid w:val="0047380E"/>
    <w:rsid w:val="00477E01"/>
    <w:rsid w:val="004854D8"/>
    <w:rsid w:val="004859CE"/>
    <w:rsid w:val="00487CEE"/>
    <w:rsid w:val="004919E4"/>
    <w:rsid w:val="004928A6"/>
    <w:rsid w:val="004960DD"/>
    <w:rsid w:val="004B1389"/>
    <w:rsid w:val="004B6A21"/>
    <w:rsid w:val="004C567A"/>
    <w:rsid w:val="004C79B1"/>
    <w:rsid w:val="004D3907"/>
    <w:rsid w:val="004D4DB2"/>
    <w:rsid w:val="004E002E"/>
    <w:rsid w:val="004E241F"/>
    <w:rsid w:val="004E262A"/>
    <w:rsid w:val="004F183A"/>
    <w:rsid w:val="004F2F9C"/>
    <w:rsid w:val="004F5701"/>
    <w:rsid w:val="004F7839"/>
    <w:rsid w:val="005016EF"/>
    <w:rsid w:val="00503722"/>
    <w:rsid w:val="00503D58"/>
    <w:rsid w:val="005168BD"/>
    <w:rsid w:val="00520018"/>
    <w:rsid w:val="00522EFA"/>
    <w:rsid w:val="00523A59"/>
    <w:rsid w:val="005252F1"/>
    <w:rsid w:val="00530E07"/>
    <w:rsid w:val="0053103D"/>
    <w:rsid w:val="005325D2"/>
    <w:rsid w:val="00543A82"/>
    <w:rsid w:val="00544BF1"/>
    <w:rsid w:val="005455FA"/>
    <w:rsid w:val="00546D02"/>
    <w:rsid w:val="00551A56"/>
    <w:rsid w:val="005552A6"/>
    <w:rsid w:val="00560354"/>
    <w:rsid w:val="005630A4"/>
    <w:rsid w:val="00563838"/>
    <w:rsid w:val="00564BE5"/>
    <w:rsid w:val="00565CDC"/>
    <w:rsid w:val="00566F0C"/>
    <w:rsid w:val="00585C88"/>
    <w:rsid w:val="00587C7E"/>
    <w:rsid w:val="005A052A"/>
    <w:rsid w:val="005A0BE9"/>
    <w:rsid w:val="005A15E2"/>
    <w:rsid w:val="005A1B27"/>
    <w:rsid w:val="005A24E7"/>
    <w:rsid w:val="005B1FE4"/>
    <w:rsid w:val="005B2832"/>
    <w:rsid w:val="005B2C02"/>
    <w:rsid w:val="005B3550"/>
    <w:rsid w:val="005C5606"/>
    <w:rsid w:val="005C7DD9"/>
    <w:rsid w:val="005D04A3"/>
    <w:rsid w:val="005D6F2B"/>
    <w:rsid w:val="005E063C"/>
    <w:rsid w:val="005E29D3"/>
    <w:rsid w:val="005E7849"/>
    <w:rsid w:val="005F2A20"/>
    <w:rsid w:val="005F4A3B"/>
    <w:rsid w:val="0060189F"/>
    <w:rsid w:val="00606071"/>
    <w:rsid w:val="0060650E"/>
    <w:rsid w:val="006207E9"/>
    <w:rsid w:val="00632BAF"/>
    <w:rsid w:val="0063375A"/>
    <w:rsid w:val="00642866"/>
    <w:rsid w:val="00644947"/>
    <w:rsid w:val="00644A80"/>
    <w:rsid w:val="00664958"/>
    <w:rsid w:val="0066632A"/>
    <w:rsid w:val="00673792"/>
    <w:rsid w:val="00680CF2"/>
    <w:rsid w:val="006839DC"/>
    <w:rsid w:val="006925FD"/>
    <w:rsid w:val="006A0658"/>
    <w:rsid w:val="006A7145"/>
    <w:rsid w:val="006B4416"/>
    <w:rsid w:val="006B70AF"/>
    <w:rsid w:val="006C2A4D"/>
    <w:rsid w:val="006C436C"/>
    <w:rsid w:val="006C4CB9"/>
    <w:rsid w:val="006D45B5"/>
    <w:rsid w:val="006D6510"/>
    <w:rsid w:val="006D7FEE"/>
    <w:rsid w:val="006E0BC5"/>
    <w:rsid w:val="006E4A5D"/>
    <w:rsid w:val="006F4217"/>
    <w:rsid w:val="006F48C0"/>
    <w:rsid w:val="006F698F"/>
    <w:rsid w:val="00704650"/>
    <w:rsid w:val="0070631B"/>
    <w:rsid w:val="00713518"/>
    <w:rsid w:val="00715ED3"/>
    <w:rsid w:val="00716F7A"/>
    <w:rsid w:val="0072349F"/>
    <w:rsid w:val="00724A0B"/>
    <w:rsid w:val="007262DD"/>
    <w:rsid w:val="0073101F"/>
    <w:rsid w:val="00740C90"/>
    <w:rsid w:val="007426DF"/>
    <w:rsid w:val="00746FAD"/>
    <w:rsid w:val="00747DFE"/>
    <w:rsid w:val="00752228"/>
    <w:rsid w:val="0075339B"/>
    <w:rsid w:val="007535BC"/>
    <w:rsid w:val="007564D8"/>
    <w:rsid w:val="007610F2"/>
    <w:rsid w:val="00761D04"/>
    <w:rsid w:val="007662B6"/>
    <w:rsid w:val="00766950"/>
    <w:rsid w:val="0077534E"/>
    <w:rsid w:val="0077580E"/>
    <w:rsid w:val="007832E6"/>
    <w:rsid w:val="007902D6"/>
    <w:rsid w:val="00791804"/>
    <w:rsid w:val="0079720C"/>
    <w:rsid w:val="007A2109"/>
    <w:rsid w:val="007A26C7"/>
    <w:rsid w:val="007B07BB"/>
    <w:rsid w:val="007B4D2A"/>
    <w:rsid w:val="007B504D"/>
    <w:rsid w:val="007B6B88"/>
    <w:rsid w:val="007C2699"/>
    <w:rsid w:val="007C32AD"/>
    <w:rsid w:val="007C35F1"/>
    <w:rsid w:val="007C3722"/>
    <w:rsid w:val="007C4DB6"/>
    <w:rsid w:val="007C4EFA"/>
    <w:rsid w:val="007C51A6"/>
    <w:rsid w:val="007C706D"/>
    <w:rsid w:val="007D0493"/>
    <w:rsid w:val="007D13FB"/>
    <w:rsid w:val="007D1CDA"/>
    <w:rsid w:val="007E1269"/>
    <w:rsid w:val="007E3019"/>
    <w:rsid w:val="007E6661"/>
    <w:rsid w:val="007F5908"/>
    <w:rsid w:val="007F6333"/>
    <w:rsid w:val="00803DEB"/>
    <w:rsid w:val="00804CE3"/>
    <w:rsid w:val="00807DCE"/>
    <w:rsid w:val="00814BE3"/>
    <w:rsid w:val="00816FD1"/>
    <w:rsid w:val="00820B60"/>
    <w:rsid w:val="0082786F"/>
    <w:rsid w:val="00841A2E"/>
    <w:rsid w:val="0084339C"/>
    <w:rsid w:val="00845313"/>
    <w:rsid w:val="00845D3B"/>
    <w:rsid w:val="0085424A"/>
    <w:rsid w:val="008566B4"/>
    <w:rsid w:val="008576D0"/>
    <w:rsid w:val="00862441"/>
    <w:rsid w:val="00865DF1"/>
    <w:rsid w:val="00867F6F"/>
    <w:rsid w:val="008758D9"/>
    <w:rsid w:val="00876D84"/>
    <w:rsid w:val="008773E8"/>
    <w:rsid w:val="00881A20"/>
    <w:rsid w:val="00891BF5"/>
    <w:rsid w:val="00897F2A"/>
    <w:rsid w:val="008A2F4C"/>
    <w:rsid w:val="008A481E"/>
    <w:rsid w:val="008B1899"/>
    <w:rsid w:val="008B3BB8"/>
    <w:rsid w:val="008C21F8"/>
    <w:rsid w:val="008C6FE8"/>
    <w:rsid w:val="008D0C64"/>
    <w:rsid w:val="008D0DC6"/>
    <w:rsid w:val="008D123A"/>
    <w:rsid w:val="008D714A"/>
    <w:rsid w:val="008D7651"/>
    <w:rsid w:val="008E23E9"/>
    <w:rsid w:val="008E2EF6"/>
    <w:rsid w:val="008E55FA"/>
    <w:rsid w:val="008E6D7A"/>
    <w:rsid w:val="008F0444"/>
    <w:rsid w:val="008F2997"/>
    <w:rsid w:val="008F335A"/>
    <w:rsid w:val="008F62F4"/>
    <w:rsid w:val="00904789"/>
    <w:rsid w:val="0090780C"/>
    <w:rsid w:val="00917EE0"/>
    <w:rsid w:val="00923793"/>
    <w:rsid w:val="009272BE"/>
    <w:rsid w:val="0092787C"/>
    <w:rsid w:val="0094005A"/>
    <w:rsid w:val="009408F9"/>
    <w:rsid w:val="00942932"/>
    <w:rsid w:val="00961F32"/>
    <w:rsid w:val="00964698"/>
    <w:rsid w:val="00974A59"/>
    <w:rsid w:val="009829AC"/>
    <w:rsid w:val="00984613"/>
    <w:rsid w:val="00984BD3"/>
    <w:rsid w:val="0099416B"/>
    <w:rsid w:val="0099603A"/>
    <w:rsid w:val="009A4C0F"/>
    <w:rsid w:val="009A56DF"/>
    <w:rsid w:val="009B487F"/>
    <w:rsid w:val="009B770E"/>
    <w:rsid w:val="009D3902"/>
    <w:rsid w:val="009D5168"/>
    <w:rsid w:val="009D56EC"/>
    <w:rsid w:val="009D75A6"/>
    <w:rsid w:val="009E7B85"/>
    <w:rsid w:val="009F23EB"/>
    <w:rsid w:val="009F334C"/>
    <w:rsid w:val="00A03C55"/>
    <w:rsid w:val="00A05195"/>
    <w:rsid w:val="00A102DC"/>
    <w:rsid w:val="00A12CA4"/>
    <w:rsid w:val="00A16CCB"/>
    <w:rsid w:val="00A23994"/>
    <w:rsid w:val="00A34BED"/>
    <w:rsid w:val="00A34CBD"/>
    <w:rsid w:val="00A36774"/>
    <w:rsid w:val="00A40166"/>
    <w:rsid w:val="00A41130"/>
    <w:rsid w:val="00A4226E"/>
    <w:rsid w:val="00A454F8"/>
    <w:rsid w:val="00A52E91"/>
    <w:rsid w:val="00A545A4"/>
    <w:rsid w:val="00A5468F"/>
    <w:rsid w:val="00A57C2D"/>
    <w:rsid w:val="00A60391"/>
    <w:rsid w:val="00A6461B"/>
    <w:rsid w:val="00A669B7"/>
    <w:rsid w:val="00A70421"/>
    <w:rsid w:val="00A748B4"/>
    <w:rsid w:val="00A80F19"/>
    <w:rsid w:val="00A87C61"/>
    <w:rsid w:val="00A908F9"/>
    <w:rsid w:val="00A91D49"/>
    <w:rsid w:val="00AA4BF7"/>
    <w:rsid w:val="00AA5BD0"/>
    <w:rsid w:val="00AA7CA9"/>
    <w:rsid w:val="00AB0345"/>
    <w:rsid w:val="00AB1CA3"/>
    <w:rsid w:val="00AB2750"/>
    <w:rsid w:val="00AB7C37"/>
    <w:rsid w:val="00AC0E8B"/>
    <w:rsid w:val="00AC19FC"/>
    <w:rsid w:val="00AC5C5C"/>
    <w:rsid w:val="00AD0E73"/>
    <w:rsid w:val="00AE2327"/>
    <w:rsid w:val="00AE7919"/>
    <w:rsid w:val="00AF2276"/>
    <w:rsid w:val="00B0736F"/>
    <w:rsid w:val="00B260E8"/>
    <w:rsid w:val="00B3044D"/>
    <w:rsid w:val="00B33086"/>
    <w:rsid w:val="00B34DEE"/>
    <w:rsid w:val="00B465B6"/>
    <w:rsid w:val="00B47893"/>
    <w:rsid w:val="00B47CB0"/>
    <w:rsid w:val="00B610EF"/>
    <w:rsid w:val="00B62EF5"/>
    <w:rsid w:val="00B64D67"/>
    <w:rsid w:val="00B704C7"/>
    <w:rsid w:val="00B738E8"/>
    <w:rsid w:val="00B86C87"/>
    <w:rsid w:val="00B92FB2"/>
    <w:rsid w:val="00BA6522"/>
    <w:rsid w:val="00BA7710"/>
    <w:rsid w:val="00BB49B1"/>
    <w:rsid w:val="00BB58DC"/>
    <w:rsid w:val="00BB5F21"/>
    <w:rsid w:val="00BB66E0"/>
    <w:rsid w:val="00BC0C55"/>
    <w:rsid w:val="00BC36D8"/>
    <w:rsid w:val="00BC3B03"/>
    <w:rsid w:val="00BC41F9"/>
    <w:rsid w:val="00BC68C5"/>
    <w:rsid w:val="00BC7CAA"/>
    <w:rsid w:val="00BD1CFE"/>
    <w:rsid w:val="00BD3970"/>
    <w:rsid w:val="00BD3A3F"/>
    <w:rsid w:val="00BE012C"/>
    <w:rsid w:val="00BE3B03"/>
    <w:rsid w:val="00BE5836"/>
    <w:rsid w:val="00BF3816"/>
    <w:rsid w:val="00BF46AA"/>
    <w:rsid w:val="00BF55F2"/>
    <w:rsid w:val="00C076C0"/>
    <w:rsid w:val="00C10901"/>
    <w:rsid w:val="00C15278"/>
    <w:rsid w:val="00C15428"/>
    <w:rsid w:val="00C1627D"/>
    <w:rsid w:val="00C16F9D"/>
    <w:rsid w:val="00C201CB"/>
    <w:rsid w:val="00C2167E"/>
    <w:rsid w:val="00C21A37"/>
    <w:rsid w:val="00C227A0"/>
    <w:rsid w:val="00C25DAD"/>
    <w:rsid w:val="00C27A5A"/>
    <w:rsid w:val="00C31080"/>
    <w:rsid w:val="00C42EB0"/>
    <w:rsid w:val="00C60F55"/>
    <w:rsid w:val="00C65184"/>
    <w:rsid w:val="00C71467"/>
    <w:rsid w:val="00C754A6"/>
    <w:rsid w:val="00C77D1E"/>
    <w:rsid w:val="00C80767"/>
    <w:rsid w:val="00C83929"/>
    <w:rsid w:val="00C83C50"/>
    <w:rsid w:val="00C83EB4"/>
    <w:rsid w:val="00C84C22"/>
    <w:rsid w:val="00C92BD0"/>
    <w:rsid w:val="00CA3315"/>
    <w:rsid w:val="00CA4772"/>
    <w:rsid w:val="00CA66F8"/>
    <w:rsid w:val="00CA761B"/>
    <w:rsid w:val="00CB0C22"/>
    <w:rsid w:val="00CB722C"/>
    <w:rsid w:val="00CC175D"/>
    <w:rsid w:val="00CC2138"/>
    <w:rsid w:val="00CC3C27"/>
    <w:rsid w:val="00CC53B0"/>
    <w:rsid w:val="00CD65EC"/>
    <w:rsid w:val="00CD778A"/>
    <w:rsid w:val="00CE701A"/>
    <w:rsid w:val="00CF20C5"/>
    <w:rsid w:val="00CF7B7D"/>
    <w:rsid w:val="00D0126C"/>
    <w:rsid w:val="00D023D4"/>
    <w:rsid w:val="00D033F4"/>
    <w:rsid w:val="00D040C0"/>
    <w:rsid w:val="00D152D0"/>
    <w:rsid w:val="00D17666"/>
    <w:rsid w:val="00D26B8F"/>
    <w:rsid w:val="00D35E8A"/>
    <w:rsid w:val="00D37B79"/>
    <w:rsid w:val="00D42A13"/>
    <w:rsid w:val="00D47DC1"/>
    <w:rsid w:val="00D520D6"/>
    <w:rsid w:val="00D52B29"/>
    <w:rsid w:val="00D62017"/>
    <w:rsid w:val="00D6496D"/>
    <w:rsid w:val="00D677DF"/>
    <w:rsid w:val="00D76D5B"/>
    <w:rsid w:val="00D77F02"/>
    <w:rsid w:val="00D8399F"/>
    <w:rsid w:val="00DA047D"/>
    <w:rsid w:val="00DA4C20"/>
    <w:rsid w:val="00DA70EA"/>
    <w:rsid w:val="00DB163B"/>
    <w:rsid w:val="00DC12B8"/>
    <w:rsid w:val="00DD0C44"/>
    <w:rsid w:val="00DD5791"/>
    <w:rsid w:val="00DF5ABC"/>
    <w:rsid w:val="00DF71C9"/>
    <w:rsid w:val="00DF7888"/>
    <w:rsid w:val="00DF7C0E"/>
    <w:rsid w:val="00E06C87"/>
    <w:rsid w:val="00E13F1C"/>
    <w:rsid w:val="00E1596F"/>
    <w:rsid w:val="00E240CC"/>
    <w:rsid w:val="00E2470F"/>
    <w:rsid w:val="00E34DE6"/>
    <w:rsid w:val="00E378DE"/>
    <w:rsid w:val="00E4087A"/>
    <w:rsid w:val="00E46F33"/>
    <w:rsid w:val="00E51A5F"/>
    <w:rsid w:val="00E67710"/>
    <w:rsid w:val="00E70EE8"/>
    <w:rsid w:val="00E759A9"/>
    <w:rsid w:val="00E77B54"/>
    <w:rsid w:val="00E82D0B"/>
    <w:rsid w:val="00E83D51"/>
    <w:rsid w:val="00E92DF3"/>
    <w:rsid w:val="00E93EBF"/>
    <w:rsid w:val="00E94992"/>
    <w:rsid w:val="00E97D65"/>
    <w:rsid w:val="00EA6A28"/>
    <w:rsid w:val="00EB4538"/>
    <w:rsid w:val="00EB7AB9"/>
    <w:rsid w:val="00EE0B31"/>
    <w:rsid w:val="00EE1CDD"/>
    <w:rsid w:val="00EE565A"/>
    <w:rsid w:val="00EE6A8D"/>
    <w:rsid w:val="00EF3C0A"/>
    <w:rsid w:val="00EF3D48"/>
    <w:rsid w:val="00F04DF7"/>
    <w:rsid w:val="00F16B06"/>
    <w:rsid w:val="00F20009"/>
    <w:rsid w:val="00F323CA"/>
    <w:rsid w:val="00F37812"/>
    <w:rsid w:val="00F37C88"/>
    <w:rsid w:val="00F417C7"/>
    <w:rsid w:val="00F41A5F"/>
    <w:rsid w:val="00F428B1"/>
    <w:rsid w:val="00F475EE"/>
    <w:rsid w:val="00F5083C"/>
    <w:rsid w:val="00F52C9F"/>
    <w:rsid w:val="00F54B33"/>
    <w:rsid w:val="00F64D20"/>
    <w:rsid w:val="00F65E12"/>
    <w:rsid w:val="00F81098"/>
    <w:rsid w:val="00F840B7"/>
    <w:rsid w:val="00F8753C"/>
    <w:rsid w:val="00F905CB"/>
    <w:rsid w:val="00F92B42"/>
    <w:rsid w:val="00FA0542"/>
    <w:rsid w:val="00FA60A6"/>
    <w:rsid w:val="00FB03EC"/>
    <w:rsid w:val="00FB375B"/>
    <w:rsid w:val="00FB4819"/>
    <w:rsid w:val="00FC1310"/>
    <w:rsid w:val="00FC1F0D"/>
    <w:rsid w:val="00FC45AA"/>
    <w:rsid w:val="00FC4E99"/>
    <w:rsid w:val="00FD25FD"/>
    <w:rsid w:val="00FD2F9A"/>
    <w:rsid w:val="00FE0B0A"/>
    <w:rsid w:val="00FE25AC"/>
    <w:rsid w:val="00FE29FF"/>
    <w:rsid w:val="00FE33D6"/>
    <w:rsid w:val="00FE3D63"/>
    <w:rsid w:val="00FF2689"/>
    <w:rsid w:val="00FF322F"/>
    <w:rsid w:val="00FF690A"/>
    <w:rsid w:val="00FF7086"/>
    <w:rsid w:val="00FF78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AEFF"/>
  <w15:docId w15:val="{51A7B321-520A-4028-8F03-C9C162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5F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E8A"/>
    <w:rPr>
      <w:rFonts w:ascii="Tahoma" w:hAnsi="Tahoma" w:cs="Tahoma"/>
      <w:sz w:val="16"/>
      <w:szCs w:val="16"/>
    </w:rPr>
  </w:style>
  <w:style w:type="paragraph" w:styleId="Header">
    <w:name w:val="header"/>
    <w:basedOn w:val="Normal"/>
    <w:link w:val="HeaderChar"/>
    <w:uiPriority w:val="99"/>
    <w:semiHidden/>
    <w:unhideWhenUsed/>
    <w:rsid w:val="008F2997"/>
    <w:pPr>
      <w:tabs>
        <w:tab w:val="center" w:pos="4153"/>
        <w:tab w:val="right" w:pos="8306"/>
      </w:tabs>
    </w:pPr>
  </w:style>
  <w:style w:type="character" w:customStyle="1" w:styleId="HeaderChar">
    <w:name w:val="Header Char"/>
    <w:basedOn w:val="DefaultParagraphFont"/>
    <w:link w:val="Header"/>
    <w:uiPriority w:val="99"/>
    <w:semiHidden/>
    <w:rsid w:val="008F2997"/>
    <w:rPr>
      <w:sz w:val="22"/>
      <w:szCs w:val="22"/>
      <w:lang w:eastAsia="en-US"/>
    </w:rPr>
  </w:style>
  <w:style w:type="paragraph" w:styleId="Footer">
    <w:name w:val="footer"/>
    <w:basedOn w:val="Normal"/>
    <w:link w:val="FooterChar"/>
    <w:uiPriority w:val="99"/>
    <w:unhideWhenUsed/>
    <w:rsid w:val="008F2997"/>
    <w:pPr>
      <w:tabs>
        <w:tab w:val="center" w:pos="4153"/>
        <w:tab w:val="right" w:pos="8306"/>
      </w:tabs>
    </w:pPr>
  </w:style>
  <w:style w:type="character" w:customStyle="1" w:styleId="FooterChar">
    <w:name w:val="Footer Char"/>
    <w:basedOn w:val="DefaultParagraphFont"/>
    <w:link w:val="Footer"/>
    <w:uiPriority w:val="99"/>
    <w:rsid w:val="008F2997"/>
    <w:rPr>
      <w:sz w:val="22"/>
      <w:szCs w:val="22"/>
      <w:lang w:eastAsia="en-US"/>
    </w:rPr>
  </w:style>
  <w:style w:type="table" w:styleId="TableGrid">
    <w:name w:val="Table Grid"/>
    <w:basedOn w:val="TableNormal"/>
    <w:uiPriority w:val="59"/>
    <w:rsid w:val="00230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23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793"/>
    <w:rPr>
      <w:lang w:eastAsia="en-US"/>
    </w:rPr>
  </w:style>
  <w:style w:type="character" w:styleId="FootnoteReference">
    <w:name w:val="footnote reference"/>
    <w:basedOn w:val="DefaultParagraphFont"/>
    <w:uiPriority w:val="99"/>
    <w:semiHidden/>
    <w:unhideWhenUsed/>
    <w:rsid w:val="00923793"/>
    <w:rPr>
      <w:vertAlign w:val="superscript"/>
    </w:rPr>
  </w:style>
  <w:style w:type="paragraph" w:styleId="ListParagraph">
    <w:name w:val="List Paragraph"/>
    <w:basedOn w:val="Normal"/>
    <w:uiPriority w:val="34"/>
    <w:qFormat/>
    <w:rsid w:val="00291E38"/>
    <w:pPr>
      <w:ind w:left="720"/>
      <w:contextualSpacing/>
    </w:pPr>
  </w:style>
  <w:style w:type="character" w:styleId="CommentReference">
    <w:name w:val="annotation reference"/>
    <w:basedOn w:val="DefaultParagraphFont"/>
    <w:uiPriority w:val="99"/>
    <w:semiHidden/>
    <w:unhideWhenUsed/>
    <w:rsid w:val="00F428B1"/>
    <w:rPr>
      <w:sz w:val="16"/>
      <w:szCs w:val="16"/>
    </w:rPr>
  </w:style>
  <w:style w:type="paragraph" w:styleId="CommentText">
    <w:name w:val="annotation text"/>
    <w:basedOn w:val="Normal"/>
    <w:link w:val="CommentTextChar"/>
    <w:uiPriority w:val="99"/>
    <w:semiHidden/>
    <w:unhideWhenUsed/>
    <w:rsid w:val="00F428B1"/>
    <w:pPr>
      <w:spacing w:line="240" w:lineRule="auto"/>
    </w:pPr>
    <w:rPr>
      <w:sz w:val="20"/>
      <w:szCs w:val="20"/>
    </w:rPr>
  </w:style>
  <w:style w:type="character" w:customStyle="1" w:styleId="CommentTextChar">
    <w:name w:val="Comment Text Char"/>
    <w:basedOn w:val="DefaultParagraphFont"/>
    <w:link w:val="CommentText"/>
    <w:uiPriority w:val="99"/>
    <w:semiHidden/>
    <w:rsid w:val="00F428B1"/>
    <w:rPr>
      <w:lang w:eastAsia="en-US"/>
    </w:rPr>
  </w:style>
  <w:style w:type="paragraph" w:styleId="CommentSubject">
    <w:name w:val="annotation subject"/>
    <w:basedOn w:val="CommentText"/>
    <w:next w:val="CommentText"/>
    <w:link w:val="CommentSubjectChar"/>
    <w:uiPriority w:val="99"/>
    <w:semiHidden/>
    <w:unhideWhenUsed/>
    <w:rsid w:val="00F428B1"/>
    <w:rPr>
      <w:b/>
      <w:bCs/>
    </w:rPr>
  </w:style>
  <w:style w:type="character" w:customStyle="1" w:styleId="CommentSubjectChar">
    <w:name w:val="Comment Subject Char"/>
    <w:basedOn w:val="CommentTextChar"/>
    <w:link w:val="CommentSubject"/>
    <w:uiPriority w:val="99"/>
    <w:semiHidden/>
    <w:rsid w:val="00F428B1"/>
    <w:rPr>
      <w:b/>
      <w:bCs/>
      <w:lang w:eastAsia="en-US"/>
    </w:rPr>
  </w:style>
  <w:style w:type="paragraph" w:styleId="Revision">
    <w:name w:val="Revision"/>
    <w:hidden/>
    <w:uiPriority w:val="99"/>
    <w:semiHidden/>
    <w:rsid w:val="0085424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130937">
      <w:bodyDiv w:val="1"/>
      <w:marLeft w:val="0"/>
      <w:marRight w:val="0"/>
      <w:marTop w:val="0"/>
      <w:marBottom w:val="0"/>
      <w:divBdr>
        <w:top w:val="none" w:sz="0" w:space="0" w:color="auto"/>
        <w:left w:val="none" w:sz="0" w:space="0" w:color="auto"/>
        <w:bottom w:val="none" w:sz="0" w:space="0" w:color="auto"/>
        <w:right w:val="none" w:sz="0" w:space="0" w:color="auto"/>
      </w:divBdr>
    </w:div>
    <w:div w:id="1021202615">
      <w:bodyDiv w:val="1"/>
      <w:marLeft w:val="0"/>
      <w:marRight w:val="0"/>
      <w:marTop w:val="0"/>
      <w:marBottom w:val="0"/>
      <w:divBdr>
        <w:top w:val="none" w:sz="0" w:space="0" w:color="auto"/>
        <w:left w:val="none" w:sz="0" w:space="0" w:color="auto"/>
        <w:bottom w:val="none" w:sz="0" w:space="0" w:color="auto"/>
        <w:right w:val="none" w:sz="0" w:space="0" w:color="auto"/>
      </w:divBdr>
    </w:div>
    <w:div w:id="1028793457">
      <w:bodyDiv w:val="1"/>
      <w:marLeft w:val="0"/>
      <w:marRight w:val="0"/>
      <w:marTop w:val="0"/>
      <w:marBottom w:val="0"/>
      <w:divBdr>
        <w:top w:val="none" w:sz="0" w:space="0" w:color="auto"/>
        <w:left w:val="none" w:sz="0" w:space="0" w:color="auto"/>
        <w:bottom w:val="none" w:sz="0" w:space="0" w:color="auto"/>
        <w:right w:val="none" w:sz="0" w:space="0" w:color="auto"/>
      </w:divBdr>
    </w:div>
    <w:div w:id="1547792424">
      <w:bodyDiv w:val="1"/>
      <w:marLeft w:val="0"/>
      <w:marRight w:val="0"/>
      <w:marTop w:val="0"/>
      <w:marBottom w:val="0"/>
      <w:divBdr>
        <w:top w:val="none" w:sz="0" w:space="0" w:color="auto"/>
        <w:left w:val="none" w:sz="0" w:space="0" w:color="auto"/>
        <w:bottom w:val="none" w:sz="0" w:space="0" w:color="auto"/>
        <w:right w:val="none" w:sz="0" w:space="0" w:color="auto"/>
      </w:divBdr>
    </w:div>
    <w:div w:id="162885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Izv_darba_v_un_iesaist_bd_sk_2022_03_3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Izv_darba_v_un_iesaist_bd_sk_2022_03_31.xlsx" TargetMode="External"/><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SDB_Info_majas_lapai_diagramm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monaku\Documents\SDB\Men_Cet_Atskaites\Majaslapai_Ceturksni_Izv_darba_v_un_Iesaist_bd_sk\2022\2022_03_31\SDB_Info_majas_lapai_diagrammas.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Izv_darba_v_un_iesaist_bd_sk_2022_03_31.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Izv_darba_v_un_iesaist_bd_sk_2022_03_31.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2\2022_03_31\Izv_darba_v_un_iesaist_bd_sk_2022_03_31.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ramonaku\Documents\SDB\Men_Cet_Atskaites\Majaslapai_Ceturksni_Izv_darba_v_un_Iesaist_bd_sk\2021\2021_12_31\Izv_darba_v_un_iesaist_bd_sk_2021_12_3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179300440277785E-2"/>
          <c:y val="4.8620843705632744E-2"/>
          <c:w val="0.95764139911944446"/>
          <c:h val="0.7809326190496525"/>
        </c:manualLayout>
      </c:layout>
      <c:barChart>
        <c:barDir val="col"/>
        <c:grouping val="clustered"/>
        <c:varyColors val="0"/>
        <c:ser>
          <c:idx val="0"/>
          <c:order val="0"/>
          <c:tx>
            <c:strRef>
              <c:f>Izv.dv.jaunie.reģ!$L$5</c:f>
              <c:strCache>
                <c:ptCount val="1"/>
                <c:pt idx="0">
                  <c:v>Mērķa grupas bezdarbnieki</c:v>
                </c:pt>
              </c:strCache>
            </c:strRef>
          </c:tx>
          <c:spPr>
            <a:solidFill>
              <a:schemeClr val="accent6">
                <a:lumMod val="75000"/>
              </a:schemeClr>
            </a:solidFill>
            <a:ln>
              <a:solidFill>
                <a:schemeClr val="accent6">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Izv.dv.jaunie.reģ!$K$6:$K$12</c:f>
              <c:strCache>
                <c:ptCount val="7"/>
                <c:pt idx="0">
                  <c:v>Projektā kopā</c:v>
                </c:pt>
                <c:pt idx="2">
                  <c:v>Kurzemes reģ.</c:v>
                </c:pt>
                <c:pt idx="3">
                  <c:v>Latgales reģ.</c:v>
                </c:pt>
                <c:pt idx="4">
                  <c:v>Rīgas reģ.</c:v>
                </c:pt>
                <c:pt idx="5">
                  <c:v>Vidzemes reģ.</c:v>
                </c:pt>
                <c:pt idx="6">
                  <c:v>Zemgales reģ.</c:v>
                </c:pt>
              </c:strCache>
            </c:strRef>
          </c:cat>
          <c:val>
            <c:numRef>
              <c:f>Izv.dv.jaunie.reģ!$L$6:$L$12</c:f>
              <c:numCache>
                <c:formatCode>General</c:formatCode>
                <c:ptCount val="7"/>
                <c:pt idx="0">
                  <c:v>2998</c:v>
                </c:pt>
                <c:pt idx="2">
                  <c:v>458</c:v>
                </c:pt>
                <c:pt idx="3">
                  <c:v>1457</c:v>
                </c:pt>
                <c:pt idx="4">
                  <c:v>341</c:v>
                </c:pt>
                <c:pt idx="5">
                  <c:v>374</c:v>
                </c:pt>
                <c:pt idx="6">
                  <c:v>368</c:v>
                </c:pt>
              </c:numCache>
            </c:numRef>
          </c:val>
          <c:extLst>
            <c:ext xmlns:c16="http://schemas.microsoft.com/office/drawing/2014/chart" uri="{C3380CC4-5D6E-409C-BE32-E72D297353CC}">
              <c16:uniqueId val="{00000000-5BB5-464F-9754-7FAF257A5EE8}"/>
            </c:ext>
          </c:extLst>
        </c:ser>
        <c:ser>
          <c:idx val="1"/>
          <c:order val="1"/>
          <c:tx>
            <c:strRef>
              <c:f>Izv.dv.jaunie.reģ!$M$5</c:f>
              <c:strCache>
                <c:ptCount val="1"/>
                <c:pt idx="0">
                  <c:v>Bezdarbnieki ar invaliditāti</c:v>
                </c:pt>
              </c:strCache>
            </c:strRef>
          </c:tx>
          <c:spPr>
            <a:solidFill>
              <a:schemeClr val="tx2">
                <a:lumMod val="40000"/>
                <a:lumOff val="60000"/>
              </a:schemeClr>
            </a:solidFill>
            <a:ln>
              <a:solidFill>
                <a:schemeClr val="tx2">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Izv.dv.jaunie.reģ!$K$6:$K$12</c:f>
              <c:strCache>
                <c:ptCount val="7"/>
                <c:pt idx="0">
                  <c:v>Projektā kopā</c:v>
                </c:pt>
                <c:pt idx="2">
                  <c:v>Kurzemes reģ.</c:v>
                </c:pt>
                <c:pt idx="3">
                  <c:v>Latgales reģ.</c:v>
                </c:pt>
                <c:pt idx="4">
                  <c:v>Rīgas reģ.</c:v>
                </c:pt>
                <c:pt idx="5">
                  <c:v>Vidzemes reģ.</c:v>
                </c:pt>
                <c:pt idx="6">
                  <c:v>Zemgales reģ.</c:v>
                </c:pt>
              </c:strCache>
            </c:strRef>
          </c:cat>
          <c:val>
            <c:numRef>
              <c:f>Izv.dv.jaunie.reģ!$M$6:$M$12</c:f>
              <c:numCache>
                <c:formatCode>General</c:formatCode>
                <c:ptCount val="7"/>
                <c:pt idx="0">
                  <c:v>2031</c:v>
                </c:pt>
                <c:pt idx="2">
                  <c:v>308</c:v>
                </c:pt>
                <c:pt idx="3">
                  <c:v>906</c:v>
                </c:pt>
                <c:pt idx="4">
                  <c:v>380</c:v>
                </c:pt>
                <c:pt idx="5">
                  <c:v>224</c:v>
                </c:pt>
                <c:pt idx="6">
                  <c:v>213</c:v>
                </c:pt>
              </c:numCache>
            </c:numRef>
          </c:val>
          <c:extLst>
            <c:ext xmlns:c16="http://schemas.microsoft.com/office/drawing/2014/chart" uri="{C3380CC4-5D6E-409C-BE32-E72D297353CC}">
              <c16:uniqueId val="{00000001-5BB5-464F-9754-7FAF257A5EE8}"/>
            </c:ext>
          </c:extLst>
        </c:ser>
        <c:ser>
          <c:idx val="2"/>
          <c:order val="2"/>
          <c:tx>
            <c:strRef>
              <c:f>Izv.dv.jaunie.reģ!$N$5</c:f>
              <c:strCache>
                <c:ptCount val="1"/>
                <c:pt idx="0">
                  <c:v>Kopā</c:v>
                </c:pt>
              </c:strCache>
            </c:strRef>
          </c:tx>
          <c:spPr>
            <a:solidFill>
              <a:schemeClr val="accent6">
                <a:lumMod val="40000"/>
                <a:lumOff val="6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Izv.dv.jaunie.reģ!$K$6:$K$12</c:f>
              <c:strCache>
                <c:ptCount val="7"/>
                <c:pt idx="0">
                  <c:v>Projektā kopā</c:v>
                </c:pt>
                <c:pt idx="2">
                  <c:v>Kurzemes reģ.</c:v>
                </c:pt>
                <c:pt idx="3">
                  <c:v>Latgales reģ.</c:v>
                </c:pt>
                <c:pt idx="4">
                  <c:v>Rīgas reģ.</c:v>
                </c:pt>
                <c:pt idx="5">
                  <c:v>Vidzemes reģ.</c:v>
                </c:pt>
                <c:pt idx="6">
                  <c:v>Zemgales reģ.</c:v>
                </c:pt>
              </c:strCache>
            </c:strRef>
          </c:cat>
          <c:val>
            <c:numRef>
              <c:f>Izv.dv.jaunie.reģ!$N$6:$N$12</c:f>
              <c:numCache>
                <c:formatCode>General</c:formatCode>
                <c:ptCount val="7"/>
                <c:pt idx="0">
                  <c:v>5029</c:v>
                </c:pt>
                <c:pt idx="2">
                  <c:v>766</c:v>
                </c:pt>
                <c:pt idx="3">
                  <c:v>2363</c:v>
                </c:pt>
                <c:pt idx="4">
                  <c:v>721</c:v>
                </c:pt>
                <c:pt idx="5">
                  <c:v>598</c:v>
                </c:pt>
                <c:pt idx="6">
                  <c:v>581</c:v>
                </c:pt>
              </c:numCache>
            </c:numRef>
          </c:val>
          <c:extLst>
            <c:ext xmlns:c16="http://schemas.microsoft.com/office/drawing/2014/chart" uri="{C3380CC4-5D6E-409C-BE32-E72D297353CC}">
              <c16:uniqueId val="{00000002-5BB5-464F-9754-7FAF257A5EE8}"/>
            </c:ext>
          </c:extLst>
        </c:ser>
        <c:dLbls>
          <c:dLblPos val="outEnd"/>
          <c:showLegendKey val="0"/>
          <c:showVal val="1"/>
          <c:showCatName val="0"/>
          <c:showSerName val="0"/>
          <c:showPercent val="0"/>
          <c:showBubbleSize val="0"/>
        </c:dLbls>
        <c:gapWidth val="219"/>
        <c:overlap val="-27"/>
        <c:axId val="207449928"/>
        <c:axId val="207450320"/>
      </c:barChart>
      <c:catAx>
        <c:axId val="20744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207450320"/>
        <c:crosses val="autoZero"/>
        <c:auto val="1"/>
        <c:lblAlgn val="ctr"/>
        <c:lblOffset val="100"/>
        <c:noMultiLvlLbl val="0"/>
      </c:catAx>
      <c:valAx>
        <c:axId val="207450320"/>
        <c:scaling>
          <c:orientation val="minMax"/>
        </c:scaling>
        <c:delete val="1"/>
        <c:axPos val="l"/>
        <c:numFmt formatCode="General" sourceLinked="1"/>
        <c:majorTickMark val="none"/>
        <c:minorTickMark val="none"/>
        <c:tickLblPos val="nextTo"/>
        <c:crossAx val="20744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APSD!$C$21</c:f>
              <c:strCache>
                <c:ptCount val="1"/>
                <c:pt idx="0">
                  <c:v>Kopā</c:v>
                </c:pt>
              </c:strCache>
            </c:strRef>
          </c:tx>
          <c:spPr>
            <a:solidFill>
              <a:schemeClr val="accent4">
                <a:lumMod val="50000"/>
                <a:alpha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APSD!$B$22:$B$27</c:f>
              <c:strCache>
                <c:ptCount val="6"/>
                <c:pt idx="0">
                  <c:v>Kopā</c:v>
                </c:pt>
                <c:pt idx="1">
                  <c:v>Rīgas reģ.</c:v>
                </c:pt>
                <c:pt idx="2">
                  <c:v>Kurzemes reģ.</c:v>
                </c:pt>
                <c:pt idx="3">
                  <c:v>Latgales reģ.</c:v>
                </c:pt>
                <c:pt idx="4">
                  <c:v>Vidzemes reģ.</c:v>
                </c:pt>
                <c:pt idx="5">
                  <c:v>Zemgales reģ.</c:v>
                </c:pt>
              </c:strCache>
            </c:strRef>
          </c:cat>
          <c:val>
            <c:numRef>
              <c:f>APSD!$C$22:$C$27</c:f>
              <c:numCache>
                <c:formatCode>General</c:formatCode>
                <c:ptCount val="6"/>
                <c:pt idx="0">
                  <c:v>6048</c:v>
                </c:pt>
                <c:pt idx="1">
                  <c:v>283</c:v>
                </c:pt>
                <c:pt idx="2">
                  <c:v>1022</c:v>
                </c:pt>
                <c:pt idx="3">
                  <c:v>3462</c:v>
                </c:pt>
                <c:pt idx="4">
                  <c:v>774</c:v>
                </c:pt>
                <c:pt idx="5">
                  <c:v>507</c:v>
                </c:pt>
              </c:numCache>
            </c:numRef>
          </c:val>
          <c:extLst>
            <c:ext xmlns:c16="http://schemas.microsoft.com/office/drawing/2014/chart" uri="{C3380CC4-5D6E-409C-BE32-E72D297353CC}">
              <c16:uniqueId val="{00000000-20BB-4D60-8E21-C06063BF5C22}"/>
            </c:ext>
          </c:extLst>
        </c:ser>
        <c:ser>
          <c:idx val="1"/>
          <c:order val="1"/>
          <c:tx>
            <c:strRef>
              <c:f>APSD!$D$21</c:f>
              <c:strCache>
                <c:ptCount val="1"/>
                <c:pt idx="0">
                  <c:v>Bezdarbnieki ar invaliditāti</c:v>
                </c:pt>
              </c:strCache>
            </c:strRef>
          </c:tx>
          <c:spPr>
            <a:solidFill>
              <a:srgbClr val="856BA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APSD!$B$22:$B$27</c:f>
              <c:strCache>
                <c:ptCount val="6"/>
                <c:pt idx="0">
                  <c:v>Kopā</c:v>
                </c:pt>
                <c:pt idx="1">
                  <c:v>Rīgas reģ.</c:v>
                </c:pt>
                <c:pt idx="2">
                  <c:v>Kurzemes reģ.</c:v>
                </c:pt>
                <c:pt idx="3">
                  <c:v>Latgales reģ.</c:v>
                </c:pt>
                <c:pt idx="4">
                  <c:v>Vidzemes reģ.</c:v>
                </c:pt>
                <c:pt idx="5">
                  <c:v>Zemgales reģ.</c:v>
                </c:pt>
              </c:strCache>
            </c:strRef>
          </c:cat>
          <c:val>
            <c:numRef>
              <c:f>APSD!$D$22:$D$27</c:f>
              <c:numCache>
                <c:formatCode>General</c:formatCode>
                <c:ptCount val="6"/>
                <c:pt idx="0">
                  <c:v>1418</c:v>
                </c:pt>
                <c:pt idx="1">
                  <c:v>57</c:v>
                </c:pt>
                <c:pt idx="2">
                  <c:v>272</c:v>
                </c:pt>
                <c:pt idx="3">
                  <c:v>833</c:v>
                </c:pt>
                <c:pt idx="4">
                  <c:v>168</c:v>
                </c:pt>
                <c:pt idx="5">
                  <c:v>88</c:v>
                </c:pt>
              </c:numCache>
            </c:numRef>
          </c:val>
          <c:extLst>
            <c:ext xmlns:c16="http://schemas.microsoft.com/office/drawing/2014/chart" uri="{C3380CC4-5D6E-409C-BE32-E72D297353CC}">
              <c16:uniqueId val="{00000001-20BB-4D60-8E21-C06063BF5C22}"/>
            </c:ext>
          </c:extLst>
        </c:ser>
        <c:ser>
          <c:idx val="2"/>
          <c:order val="2"/>
          <c:tx>
            <c:strRef>
              <c:f>APSD!$E$21</c:f>
              <c:strCache>
                <c:ptCount val="1"/>
                <c:pt idx="0">
                  <c:v>Mērķa grupas bezdarbnieki</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APSD!$B$22:$B$27</c:f>
              <c:strCache>
                <c:ptCount val="6"/>
                <c:pt idx="0">
                  <c:v>Kopā</c:v>
                </c:pt>
                <c:pt idx="1">
                  <c:v>Rīgas reģ.</c:v>
                </c:pt>
                <c:pt idx="2">
                  <c:v>Kurzemes reģ.</c:v>
                </c:pt>
                <c:pt idx="3">
                  <c:v>Latgales reģ.</c:v>
                </c:pt>
                <c:pt idx="4">
                  <c:v>Vidzemes reģ.</c:v>
                </c:pt>
                <c:pt idx="5">
                  <c:v>Zemgales reģ.</c:v>
                </c:pt>
              </c:strCache>
            </c:strRef>
          </c:cat>
          <c:val>
            <c:numRef>
              <c:f>APSD!$E$22:$E$27</c:f>
              <c:numCache>
                <c:formatCode>General</c:formatCode>
                <c:ptCount val="6"/>
                <c:pt idx="0">
                  <c:v>4629</c:v>
                </c:pt>
                <c:pt idx="1">
                  <c:v>226</c:v>
                </c:pt>
                <c:pt idx="2">
                  <c:v>750</c:v>
                </c:pt>
                <c:pt idx="3">
                  <c:v>2629</c:v>
                </c:pt>
                <c:pt idx="4">
                  <c:v>606</c:v>
                </c:pt>
                <c:pt idx="5">
                  <c:v>418</c:v>
                </c:pt>
              </c:numCache>
            </c:numRef>
          </c:val>
          <c:extLst>
            <c:ext xmlns:c16="http://schemas.microsoft.com/office/drawing/2014/chart" uri="{C3380CC4-5D6E-409C-BE32-E72D297353CC}">
              <c16:uniqueId val="{00000002-20BB-4D60-8E21-C06063BF5C22}"/>
            </c:ext>
          </c:extLst>
        </c:ser>
        <c:dLbls>
          <c:showLegendKey val="0"/>
          <c:showVal val="0"/>
          <c:showCatName val="0"/>
          <c:showSerName val="0"/>
          <c:showPercent val="0"/>
          <c:showBubbleSize val="0"/>
        </c:dLbls>
        <c:gapWidth val="160"/>
        <c:axId val="438322504"/>
        <c:axId val="431549104"/>
      </c:barChart>
      <c:catAx>
        <c:axId val="438322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31549104"/>
        <c:crosses val="autoZero"/>
        <c:auto val="1"/>
        <c:lblAlgn val="ctr"/>
        <c:lblOffset val="100"/>
        <c:noMultiLvlLbl val="0"/>
      </c:catAx>
      <c:valAx>
        <c:axId val="431549104"/>
        <c:scaling>
          <c:orientation val="minMax"/>
        </c:scaling>
        <c:delete val="1"/>
        <c:axPos val="t"/>
        <c:numFmt formatCode="General" sourceLinked="1"/>
        <c:majorTickMark val="none"/>
        <c:minorTickMark val="none"/>
        <c:tickLblPos val="nextTo"/>
        <c:crossAx val="438322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'Iesaist.bd.jaunie reģ'!$J$6</c:f>
              <c:strCache>
                <c:ptCount val="1"/>
                <c:pt idx="0">
                  <c:v>Mērķa grupas bezdarbnieki</c:v>
                </c:pt>
              </c:strCache>
            </c:strRef>
          </c:tx>
          <c:spPr>
            <a:solidFill>
              <a:schemeClr val="accent6">
                <a:lumMod val="60000"/>
                <a:lumOff val="40000"/>
              </a:schemeClr>
            </a:solidFill>
            <a:ln>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'Iesaist.bd.jaunie reģ'!$I$7:$I$13</c:f>
              <c:strCache>
                <c:ptCount val="7"/>
                <c:pt idx="0">
                  <c:v>Zemgales reģ.</c:v>
                </c:pt>
                <c:pt idx="1">
                  <c:v>Vidzemes reģ.</c:v>
                </c:pt>
                <c:pt idx="2">
                  <c:v>Rīgas reģ.</c:v>
                </c:pt>
                <c:pt idx="3">
                  <c:v>Latgales reģ.</c:v>
                </c:pt>
                <c:pt idx="4">
                  <c:v>Kurzemes reģ.</c:v>
                </c:pt>
                <c:pt idx="6">
                  <c:v>Projektā kopā</c:v>
                </c:pt>
              </c:strCache>
            </c:strRef>
          </c:cat>
          <c:val>
            <c:numRef>
              <c:f>'Iesaist.bd.jaunie reģ'!$J$7:$J$13</c:f>
              <c:numCache>
                <c:formatCode>General</c:formatCode>
                <c:ptCount val="7"/>
                <c:pt idx="0">
                  <c:v>455</c:v>
                </c:pt>
                <c:pt idx="1">
                  <c:v>437</c:v>
                </c:pt>
                <c:pt idx="2">
                  <c:v>416</c:v>
                </c:pt>
                <c:pt idx="3">
                  <c:v>1734</c:v>
                </c:pt>
                <c:pt idx="4">
                  <c:v>564</c:v>
                </c:pt>
                <c:pt idx="6">
                  <c:v>3606</c:v>
                </c:pt>
              </c:numCache>
            </c:numRef>
          </c:val>
          <c:extLst>
            <c:ext xmlns:c16="http://schemas.microsoft.com/office/drawing/2014/chart" uri="{C3380CC4-5D6E-409C-BE32-E72D297353CC}">
              <c16:uniqueId val="{00000000-F26B-4DEC-9D33-11CD59B9F04F}"/>
            </c:ext>
          </c:extLst>
        </c:ser>
        <c:ser>
          <c:idx val="1"/>
          <c:order val="1"/>
          <c:tx>
            <c:strRef>
              <c:f>'Iesaist.bd.jaunie reģ'!$K$6</c:f>
              <c:strCache>
                <c:ptCount val="1"/>
                <c:pt idx="0">
                  <c:v>Bezdarbnieki ar invaliditāti</c:v>
                </c:pt>
              </c:strCache>
            </c:strRef>
          </c:tx>
          <c:spPr>
            <a:solidFill>
              <a:schemeClr val="tx2">
                <a:lumMod val="40000"/>
                <a:lumOff val="60000"/>
              </a:schemeClr>
            </a:solidFill>
            <a:ln>
              <a:solidFill>
                <a:schemeClr val="tx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'Iesaist.bd.jaunie reģ'!$I$7:$I$13</c:f>
              <c:strCache>
                <c:ptCount val="7"/>
                <c:pt idx="0">
                  <c:v>Zemgales reģ.</c:v>
                </c:pt>
                <c:pt idx="1">
                  <c:v>Vidzemes reģ.</c:v>
                </c:pt>
                <c:pt idx="2">
                  <c:v>Rīgas reģ.</c:v>
                </c:pt>
                <c:pt idx="3">
                  <c:v>Latgales reģ.</c:v>
                </c:pt>
                <c:pt idx="4">
                  <c:v>Kurzemes reģ.</c:v>
                </c:pt>
                <c:pt idx="6">
                  <c:v>Projektā kopā</c:v>
                </c:pt>
              </c:strCache>
            </c:strRef>
          </c:cat>
          <c:val>
            <c:numRef>
              <c:f>'Iesaist.bd.jaunie reģ'!$K$7:$K$13</c:f>
              <c:numCache>
                <c:formatCode>General</c:formatCode>
                <c:ptCount val="7"/>
                <c:pt idx="0">
                  <c:v>245</c:v>
                </c:pt>
                <c:pt idx="1">
                  <c:v>280</c:v>
                </c:pt>
                <c:pt idx="2">
                  <c:v>455</c:v>
                </c:pt>
                <c:pt idx="3">
                  <c:v>1025</c:v>
                </c:pt>
                <c:pt idx="4">
                  <c:v>367</c:v>
                </c:pt>
                <c:pt idx="6">
                  <c:v>2372</c:v>
                </c:pt>
              </c:numCache>
            </c:numRef>
          </c:val>
          <c:extLst>
            <c:ext xmlns:c16="http://schemas.microsoft.com/office/drawing/2014/chart" uri="{C3380CC4-5D6E-409C-BE32-E72D297353CC}">
              <c16:uniqueId val="{00000001-F26B-4DEC-9D33-11CD59B9F04F}"/>
            </c:ext>
          </c:extLst>
        </c:ser>
        <c:ser>
          <c:idx val="2"/>
          <c:order val="2"/>
          <c:tx>
            <c:strRef>
              <c:f>'Iesaist.bd.jaunie reģ'!$L$6</c:f>
              <c:strCache>
                <c:ptCount val="1"/>
                <c:pt idx="0">
                  <c:v>Kopā</c:v>
                </c:pt>
              </c:strCache>
            </c:strRef>
          </c:tx>
          <c:spPr>
            <a:solidFill>
              <a:schemeClr val="accent6">
                <a:lumMod val="75000"/>
              </a:schemeClr>
            </a:solidFill>
            <a:ln>
              <a:solidFill>
                <a:schemeClr val="accent6">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'Iesaist.bd.jaunie reģ'!$I$7:$I$13</c:f>
              <c:strCache>
                <c:ptCount val="7"/>
                <c:pt idx="0">
                  <c:v>Zemgales reģ.</c:v>
                </c:pt>
                <c:pt idx="1">
                  <c:v>Vidzemes reģ.</c:v>
                </c:pt>
                <c:pt idx="2">
                  <c:v>Rīgas reģ.</c:v>
                </c:pt>
                <c:pt idx="3">
                  <c:v>Latgales reģ.</c:v>
                </c:pt>
                <c:pt idx="4">
                  <c:v>Kurzemes reģ.</c:v>
                </c:pt>
                <c:pt idx="6">
                  <c:v>Projektā kopā</c:v>
                </c:pt>
              </c:strCache>
            </c:strRef>
          </c:cat>
          <c:val>
            <c:numRef>
              <c:f>'Iesaist.bd.jaunie reģ'!$L$7:$L$13</c:f>
              <c:numCache>
                <c:formatCode>General</c:formatCode>
                <c:ptCount val="7"/>
                <c:pt idx="0">
                  <c:v>700</c:v>
                </c:pt>
                <c:pt idx="1">
                  <c:v>717</c:v>
                </c:pt>
                <c:pt idx="2">
                  <c:v>871</c:v>
                </c:pt>
                <c:pt idx="3">
                  <c:v>2759</c:v>
                </c:pt>
                <c:pt idx="4">
                  <c:v>931</c:v>
                </c:pt>
                <c:pt idx="6">
                  <c:v>5978</c:v>
                </c:pt>
              </c:numCache>
            </c:numRef>
          </c:val>
          <c:extLst>
            <c:ext xmlns:c16="http://schemas.microsoft.com/office/drawing/2014/chart" uri="{C3380CC4-5D6E-409C-BE32-E72D297353CC}">
              <c16:uniqueId val="{00000002-F26B-4DEC-9D33-11CD59B9F04F}"/>
            </c:ext>
          </c:extLst>
        </c:ser>
        <c:dLbls>
          <c:showLegendKey val="0"/>
          <c:showVal val="0"/>
          <c:showCatName val="0"/>
          <c:showSerName val="0"/>
          <c:showPercent val="0"/>
          <c:showBubbleSize val="0"/>
        </c:dLbls>
        <c:gapWidth val="182"/>
        <c:axId val="210420088"/>
        <c:axId val="210421264"/>
      </c:barChart>
      <c:catAx>
        <c:axId val="210420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a:softEdge rad="0"/>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210421264"/>
        <c:crosses val="autoZero"/>
        <c:auto val="1"/>
        <c:lblAlgn val="ctr"/>
        <c:lblOffset val="100"/>
        <c:noMultiLvlLbl val="0"/>
      </c:catAx>
      <c:valAx>
        <c:axId val="210421264"/>
        <c:scaling>
          <c:orientation val="minMax"/>
        </c:scaling>
        <c:delete val="1"/>
        <c:axPos val="b"/>
        <c:numFmt formatCode="General" sourceLinked="1"/>
        <c:majorTickMark val="none"/>
        <c:minorTickMark val="none"/>
        <c:tickLblPos val="nextTo"/>
        <c:crossAx val="210420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Mērķa grupas bezdarbnieki</c:v>
          </c:tx>
          <c:spPr>
            <a:solidFill>
              <a:schemeClr val="accent6">
                <a:lumMod val="60000"/>
                <a:lumOff val="4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'3.atb.pas.'!$B$4:$B$10</c:f>
              <c:strCache>
                <c:ptCount val="7"/>
                <c:pt idx="0">
                  <c:v>Zemgales reģ.</c:v>
                </c:pt>
                <c:pt idx="1">
                  <c:v>Vidzemes reģ.</c:v>
                </c:pt>
                <c:pt idx="2">
                  <c:v>Rīgas reģ.</c:v>
                </c:pt>
                <c:pt idx="3">
                  <c:v>Latgales reģ.</c:v>
                </c:pt>
                <c:pt idx="4">
                  <c:v>Kurzemes reģ.</c:v>
                </c:pt>
                <c:pt idx="6">
                  <c:v>Projektā kopā</c:v>
                </c:pt>
              </c:strCache>
            </c:strRef>
          </c:cat>
          <c:val>
            <c:numRef>
              <c:f>'3.atb.pas.'!$C$4:$C$10</c:f>
              <c:numCache>
                <c:formatCode>General</c:formatCode>
                <c:ptCount val="7"/>
                <c:pt idx="0">
                  <c:v>110</c:v>
                </c:pt>
                <c:pt idx="1">
                  <c:v>150</c:v>
                </c:pt>
                <c:pt idx="2">
                  <c:v>146</c:v>
                </c:pt>
                <c:pt idx="3">
                  <c:v>426</c:v>
                </c:pt>
                <c:pt idx="4">
                  <c:v>251</c:v>
                </c:pt>
                <c:pt idx="6">
                  <c:v>1083</c:v>
                </c:pt>
              </c:numCache>
            </c:numRef>
          </c:val>
          <c:extLst>
            <c:ext xmlns:c16="http://schemas.microsoft.com/office/drawing/2014/chart" uri="{C3380CC4-5D6E-409C-BE32-E72D297353CC}">
              <c16:uniqueId val="{00000000-1EBF-4D10-8EBD-45F5E0957D9A}"/>
            </c:ext>
          </c:extLst>
        </c:ser>
        <c:ser>
          <c:idx val="1"/>
          <c:order val="1"/>
          <c:tx>
            <c:v>Bezdarbnieki ar invaliditāti</c:v>
          </c:tx>
          <c:spPr>
            <a:solidFill>
              <a:schemeClr val="tx2">
                <a:lumMod val="20000"/>
                <a:lumOff val="8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'3.atb.pas.'!$B$4:$B$10</c:f>
              <c:strCache>
                <c:ptCount val="7"/>
                <c:pt idx="0">
                  <c:v>Zemgales reģ.</c:v>
                </c:pt>
                <c:pt idx="1">
                  <c:v>Vidzemes reģ.</c:v>
                </c:pt>
                <c:pt idx="2">
                  <c:v>Rīgas reģ.</c:v>
                </c:pt>
                <c:pt idx="3">
                  <c:v>Latgales reģ.</c:v>
                </c:pt>
                <c:pt idx="4">
                  <c:v>Kurzemes reģ.</c:v>
                </c:pt>
                <c:pt idx="6">
                  <c:v>Projektā kopā</c:v>
                </c:pt>
              </c:strCache>
            </c:strRef>
          </c:cat>
          <c:val>
            <c:numRef>
              <c:f>'3.atb.pas.'!$D$4:$D$10</c:f>
              <c:numCache>
                <c:formatCode>General</c:formatCode>
                <c:ptCount val="7"/>
                <c:pt idx="0">
                  <c:v>59</c:v>
                </c:pt>
                <c:pt idx="1">
                  <c:v>78</c:v>
                </c:pt>
                <c:pt idx="2">
                  <c:v>68</c:v>
                </c:pt>
                <c:pt idx="3">
                  <c:v>283</c:v>
                </c:pt>
                <c:pt idx="4">
                  <c:v>119</c:v>
                </c:pt>
                <c:pt idx="6">
                  <c:v>607</c:v>
                </c:pt>
              </c:numCache>
            </c:numRef>
          </c:val>
          <c:extLst>
            <c:ext xmlns:c16="http://schemas.microsoft.com/office/drawing/2014/chart" uri="{C3380CC4-5D6E-409C-BE32-E72D297353CC}">
              <c16:uniqueId val="{00000001-1EBF-4D10-8EBD-45F5E0957D9A}"/>
            </c:ext>
          </c:extLst>
        </c:ser>
        <c:ser>
          <c:idx val="2"/>
          <c:order val="2"/>
          <c:tx>
            <c:v>Projektā kopā</c:v>
          </c:tx>
          <c:spPr>
            <a:solidFill>
              <a:schemeClr val="accent6">
                <a:lumMod val="75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'3.atb.pas.'!$B$4:$B$10</c:f>
              <c:strCache>
                <c:ptCount val="7"/>
                <c:pt idx="0">
                  <c:v>Zemgales reģ.</c:v>
                </c:pt>
                <c:pt idx="1">
                  <c:v>Vidzemes reģ.</c:v>
                </c:pt>
                <c:pt idx="2">
                  <c:v>Rīgas reģ.</c:v>
                </c:pt>
                <c:pt idx="3">
                  <c:v>Latgales reģ.</c:v>
                </c:pt>
                <c:pt idx="4">
                  <c:v>Kurzemes reģ.</c:v>
                </c:pt>
                <c:pt idx="6">
                  <c:v>Projektā kopā</c:v>
                </c:pt>
              </c:strCache>
            </c:strRef>
          </c:cat>
          <c:val>
            <c:numRef>
              <c:f>'3.atb.pas.'!$E$4:$E$10</c:f>
              <c:numCache>
                <c:formatCode>General</c:formatCode>
                <c:ptCount val="7"/>
                <c:pt idx="0">
                  <c:v>169</c:v>
                </c:pt>
                <c:pt idx="1">
                  <c:v>228</c:v>
                </c:pt>
                <c:pt idx="2">
                  <c:v>214</c:v>
                </c:pt>
                <c:pt idx="3">
                  <c:v>709</c:v>
                </c:pt>
                <c:pt idx="4">
                  <c:v>370</c:v>
                </c:pt>
                <c:pt idx="6">
                  <c:v>1690</c:v>
                </c:pt>
              </c:numCache>
            </c:numRef>
          </c:val>
          <c:extLst>
            <c:ext xmlns:c16="http://schemas.microsoft.com/office/drawing/2014/chart" uri="{C3380CC4-5D6E-409C-BE32-E72D297353CC}">
              <c16:uniqueId val="{00000002-1EBF-4D10-8EBD-45F5E0957D9A}"/>
            </c:ext>
          </c:extLst>
        </c:ser>
        <c:dLbls>
          <c:dLblPos val="outEnd"/>
          <c:showLegendKey val="0"/>
          <c:showVal val="1"/>
          <c:showCatName val="0"/>
          <c:showSerName val="0"/>
          <c:showPercent val="0"/>
          <c:showBubbleSize val="0"/>
        </c:dLbls>
        <c:gapWidth val="182"/>
        <c:axId val="449410168"/>
        <c:axId val="448629936"/>
      </c:barChart>
      <c:catAx>
        <c:axId val="44941016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48629936"/>
        <c:crosses val="autoZero"/>
        <c:auto val="1"/>
        <c:lblAlgn val="ctr"/>
        <c:lblOffset val="100"/>
        <c:noMultiLvlLbl val="0"/>
      </c:catAx>
      <c:valAx>
        <c:axId val="448629936"/>
        <c:scaling>
          <c:orientation val="minMax"/>
        </c:scaling>
        <c:delete val="1"/>
        <c:axPos val="b"/>
        <c:numFmt formatCode="General" sourceLinked="1"/>
        <c:majorTickMark val="out"/>
        <c:minorTickMark val="none"/>
        <c:tickLblPos val="nextTo"/>
        <c:crossAx val="44941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'4.atb.pas.'!$B$6</c:f>
              <c:strCache>
                <c:ptCount val="1"/>
                <c:pt idx="0">
                  <c:v>Mērķa grupas bezdarbnieki</c:v>
                </c:pt>
              </c:strCache>
            </c:strRef>
          </c:tx>
          <c:spPr>
            <a:solidFill>
              <a:schemeClr val="accent6">
                <a:lumMod val="60000"/>
                <a:lumOff val="4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'4.atb.pas.'!$A$7:$A$12</c:f>
              <c:strCache>
                <c:ptCount val="6"/>
                <c:pt idx="0">
                  <c:v>Profesionālās piemērotības noteikšana</c:v>
                </c:pt>
                <c:pt idx="1">
                  <c:v>Narkologa atzinuma saņemšana</c:v>
                </c:pt>
                <c:pt idx="2">
                  <c:v>Motivācijas programma darba meklēšanai un sociālā mentora pakalpojumi ilgstošajiem bezdarbniekiem ar invaliditāti</c:v>
                </c:pt>
                <c:pt idx="3">
                  <c:v>Minesota (rehabilitācijas programma)</c:v>
                </c:pt>
                <c:pt idx="4">
                  <c:v>Emocionālā stresa terapija (kodēšana)</c:v>
                </c:pt>
                <c:pt idx="5">
                  <c:v>Individuālās psihologa konsultācijas</c:v>
                </c:pt>
              </c:strCache>
            </c:strRef>
          </c:cat>
          <c:val>
            <c:numRef>
              <c:f>'4.atb.pas.'!$B$7:$B$12</c:f>
              <c:numCache>
                <c:formatCode>General</c:formatCode>
                <c:ptCount val="6"/>
                <c:pt idx="0">
                  <c:v>0</c:v>
                </c:pt>
                <c:pt idx="1">
                  <c:v>289</c:v>
                </c:pt>
                <c:pt idx="2">
                  <c:v>0</c:v>
                </c:pt>
                <c:pt idx="3">
                  <c:v>233</c:v>
                </c:pt>
                <c:pt idx="4">
                  <c:v>140</c:v>
                </c:pt>
                <c:pt idx="5">
                  <c:v>421</c:v>
                </c:pt>
              </c:numCache>
            </c:numRef>
          </c:val>
          <c:extLst>
            <c:ext xmlns:c16="http://schemas.microsoft.com/office/drawing/2014/chart" uri="{C3380CC4-5D6E-409C-BE32-E72D297353CC}">
              <c16:uniqueId val="{00000000-6F62-425F-A443-DF6D4AD7836C}"/>
            </c:ext>
          </c:extLst>
        </c:ser>
        <c:ser>
          <c:idx val="1"/>
          <c:order val="1"/>
          <c:tx>
            <c:strRef>
              <c:f>'4.atb.pas.'!$C$6</c:f>
              <c:strCache>
                <c:ptCount val="1"/>
                <c:pt idx="0">
                  <c:v>Bezdarbnieki ar invaliditāti</c:v>
                </c:pt>
              </c:strCache>
            </c:strRef>
          </c:tx>
          <c:spPr>
            <a:solidFill>
              <a:schemeClr val="tx2">
                <a:lumMod val="20000"/>
                <a:lumOff val="8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'4.atb.pas.'!$A$7:$A$12</c:f>
              <c:strCache>
                <c:ptCount val="6"/>
                <c:pt idx="0">
                  <c:v>Profesionālās piemērotības noteikšana</c:v>
                </c:pt>
                <c:pt idx="1">
                  <c:v>Narkologa atzinuma saņemšana</c:v>
                </c:pt>
                <c:pt idx="2">
                  <c:v>Motivācijas programma darba meklēšanai un sociālā mentora pakalpojumi ilgstošajiem bezdarbniekiem ar invaliditāti</c:v>
                </c:pt>
                <c:pt idx="3">
                  <c:v>Minesota (rehabilitācijas programma)</c:v>
                </c:pt>
                <c:pt idx="4">
                  <c:v>Emocionālā stresa terapija (kodēšana)</c:v>
                </c:pt>
                <c:pt idx="5">
                  <c:v>Individuālās psihologa konsultācijas</c:v>
                </c:pt>
              </c:strCache>
            </c:strRef>
          </c:cat>
          <c:val>
            <c:numRef>
              <c:f>'4.atb.pas.'!$C$7:$C$12</c:f>
              <c:numCache>
                <c:formatCode>General</c:formatCode>
                <c:ptCount val="6"/>
                <c:pt idx="0">
                  <c:v>177</c:v>
                </c:pt>
                <c:pt idx="1">
                  <c:v>51</c:v>
                </c:pt>
                <c:pt idx="2">
                  <c:v>145</c:v>
                </c:pt>
                <c:pt idx="3">
                  <c:v>31</c:v>
                </c:pt>
                <c:pt idx="4">
                  <c:v>30</c:v>
                </c:pt>
                <c:pt idx="5">
                  <c:v>173</c:v>
                </c:pt>
              </c:numCache>
            </c:numRef>
          </c:val>
          <c:extLst>
            <c:ext xmlns:c16="http://schemas.microsoft.com/office/drawing/2014/chart" uri="{C3380CC4-5D6E-409C-BE32-E72D297353CC}">
              <c16:uniqueId val="{00000001-6F62-425F-A443-DF6D4AD7836C}"/>
            </c:ext>
          </c:extLst>
        </c:ser>
        <c:ser>
          <c:idx val="2"/>
          <c:order val="2"/>
          <c:tx>
            <c:strRef>
              <c:f>'4.atb.pas.'!$D$6</c:f>
              <c:strCache>
                <c:ptCount val="1"/>
                <c:pt idx="0">
                  <c:v>Pasākumā kopā</c:v>
                </c:pt>
              </c:strCache>
            </c:strRef>
          </c:tx>
          <c:spPr>
            <a:solidFill>
              <a:schemeClr val="accent6">
                <a:lumMod val="75000"/>
              </a:schemeClr>
            </a:solidFill>
            <a:ln>
              <a:solidFill>
                <a:schemeClr val="bg1">
                  <a:lumMod val="50000"/>
                </a:schemeClr>
              </a:solidFill>
            </a:ln>
            <a:effectLst/>
          </c:spPr>
          <c:invertIfNegative val="0"/>
          <c:dLbls>
            <c:spPr>
              <a:noFill/>
              <a:ln>
                <a:noFill/>
              </a:ln>
              <a:effectLst/>
            </c:spPr>
            <c:txPr>
              <a:bodyPr rot="0" spcFirstLastPara="1" vertOverflow="ellipsis" vert="horz" wrap="non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'4.atb.pas.'!$A$7:$A$12</c:f>
              <c:strCache>
                <c:ptCount val="6"/>
                <c:pt idx="0">
                  <c:v>Profesionālās piemērotības noteikšana</c:v>
                </c:pt>
                <c:pt idx="1">
                  <c:v>Narkologa atzinuma saņemšana</c:v>
                </c:pt>
                <c:pt idx="2">
                  <c:v>Motivācijas programma darba meklēšanai un sociālā mentora pakalpojumi ilgstošajiem bezdarbniekiem ar invaliditāti</c:v>
                </c:pt>
                <c:pt idx="3">
                  <c:v>Minesota (rehabilitācijas programma)</c:v>
                </c:pt>
                <c:pt idx="4">
                  <c:v>Emocionālā stresa terapija (kodēšana)</c:v>
                </c:pt>
                <c:pt idx="5">
                  <c:v>Individuālās psihologa konsultācijas</c:v>
                </c:pt>
              </c:strCache>
            </c:strRef>
          </c:cat>
          <c:val>
            <c:numRef>
              <c:f>'4.atb.pas.'!$D$7:$D$12</c:f>
              <c:numCache>
                <c:formatCode>General</c:formatCode>
                <c:ptCount val="6"/>
                <c:pt idx="0">
                  <c:v>177</c:v>
                </c:pt>
                <c:pt idx="1">
                  <c:v>340</c:v>
                </c:pt>
                <c:pt idx="2">
                  <c:v>145</c:v>
                </c:pt>
                <c:pt idx="3">
                  <c:v>264</c:v>
                </c:pt>
                <c:pt idx="4">
                  <c:v>170</c:v>
                </c:pt>
                <c:pt idx="5">
                  <c:v>594</c:v>
                </c:pt>
              </c:numCache>
            </c:numRef>
          </c:val>
          <c:extLst>
            <c:ext xmlns:c16="http://schemas.microsoft.com/office/drawing/2014/chart" uri="{C3380CC4-5D6E-409C-BE32-E72D297353CC}">
              <c16:uniqueId val="{00000002-6F62-425F-A443-DF6D4AD7836C}"/>
            </c:ext>
          </c:extLst>
        </c:ser>
        <c:dLbls>
          <c:dLblPos val="outEnd"/>
          <c:showLegendKey val="0"/>
          <c:showVal val="1"/>
          <c:showCatName val="0"/>
          <c:showSerName val="0"/>
          <c:showPercent val="0"/>
          <c:showBubbleSize val="0"/>
        </c:dLbls>
        <c:gapWidth val="182"/>
        <c:axId val="449410168"/>
        <c:axId val="448629936"/>
      </c:barChart>
      <c:catAx>
        <c:axId val="449410168"/>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48629936"/>
        <c:crosses val="autoZero"/>
        <c:auto val="1"/>
        <c:lblAlgn val="ctr"/>
        <c:lblOffset val="100"/>
        <c:noMultiLvlLbl val="0"/>
      </c:catAx>
      <c:valAx>
        <c:axId val="448629936"/>
        <c:scaling>
          <c:orientation val="minMax"/>
        </c:scaling>
        <c:delete val="1"/>
        <c:axPos val="t"/>
        <c:numFmt formatCode="General" sourceLinked="1"/>
        <c:majorTickMark val="out"/>
        <c:minorTickMark val="none"/>
        <c:tickLblPos val="nextTo"/>
        <c:crossAx val="44941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6">
                  <a:lumMod val="50000"/>
                </a:schemeClr>
              </a:solidFill>
              <a:ln>
                <a:noFill/>
              </a:ln>
              <a:effectLst/>
            </c:spPr>
            <c:extLst>
              <c:ext xmlns:c16="http://schemas.microsoft.com/office/drawing/2014/chart" uri="{C3380CC4-5D6E-409C-BE32-E72D297353CC}">
                <c16:uniqueId val="{00000001-82BF-4274-B75E-7AC088CD6F5E}"/>
              </c:ext>
            </c:extLst>
          </c:dPt>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3-82BF-4274-B75E-7AC088CD6F5E}"/>
              </c:ext>
            </c:extLst>
          </c:dPt>
          <c:dPt>
            <c:idx val="2"/>
            <c:invertIfNegative val="0"/>
            <c:bubble3D val="0"/>
            <c:spPr>
              <a:solidFill>
                <a:schemeClr val="accent6">
                  <a:lumMod val="75000"/>
                  <a:alpha val="66000"/>
                </a:schemeClr>
              </a:solidFill>
              <a:ln>
                <a:noFill/>
              </a:ln>
              <a:effectLst/>
            </c:spPr>
            <c:extLst>
              <c:ext xmlns:c16="http://schemas.microsoft.com/office/drawing/2014/chart" uri="{C3380CC4-5D6E-409C-BE32-E72D297353CC}">
                <c16:uniqueId val="{00000005-82BF-4274-B75E-7AC088CD6F5E}"/>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7-82BF-4274-B75E-7AC088CD6F5E}"/>
              </c:ext>
            </c:extLst>
          </c:dPt>
          <c:dPt>
            <c:idx val="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9-82BF-4274-B75E-7AC088CD6F5E}"/>
              </c:ext>
            </c:extLst>
          </c:dPt>
          <c:dPt>
            <c:idx val="5"/>
            <c:invertIfNegative val="0"/>
            <c:bubble3D val="0"/>
            <c:spPr>
              <a:solidFill>
                <a:schemeClr val="accent6">
                  <a:lumMod val="20000"/>
                  <a:lumOff val="80000"/>
                </a:schemeClr>
              </a:solidFill>
              <a:ln>
                <a:noFill/>
              </a:ln>
              <a:effectLst/>
            </c:spPr>
            <c:extLst>
              <c:ext xmlns:c16="http://schemas.microsoft.com/office/drawing/2014/chart" uri="{C3380CC4-5D6E-409C-BE32-E72D297353CC}">
                <c16:uniqueId val="{0000000B-82BF-4274-B75E-7AC088CD6F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ASAP!$B$41:$B$46</c:f>
              <c:strCache>
                <c:ptCount val="6"/>
                <c:pt idx="0">
                  <c:v>Kopā</c:v>
                </c:pt>
                <c:pt idx="1">
                  <c:v>Rīgas reģ.</c:v>
                </c:pt>
                <c:pt idx="2">
                  <c:v>Kurzemes reģ.</c:v>
                </c:pt>
                <c:pt idx="3">
                  <c:v>Latgales reģ.</c:v>
                </c:pt>
                <c:pt idx="4">
                  <c:v>Vidzemes reģ.</c:v>
                </c:pt>
                <c:pt idx="5">
                  <c:v>Zemgales reģ.</c:v>
                </c:pt>
              </c:strCache>
            </c:strRef>
          </c:cat>
          <c:val>
            <c:numRef>
              <c:f>ASAP!$C$41:$C$46</c:f>
              <c:numCache>
                <c:formatCode>General</c:formatCode>
                <c:ptCount val="6"/>
                <c:pt idx="0">
                  <c:v>1150</c:v>
                </c:pt>
                <c:pt idx="1">
                  <c:v>538</c:v>
                </c:pt>
                <c:pt idx="2">
                  <c:v>96</c:v>
                </c:pt>
                <c:pt idx="3">
                  <c:v>195</c:v>
                </c:pt>
                <c:pt idx="4">
                  <c:v>151</c:v>
                </c:pt>
                <c:pt idx="5">
                  <c:v>170</c:v>
                </c:pt>
              </c:numCache>
            </c:numRef>
          </c:val>
          <c:extLst>
            <c:ext xmlns:c16="http://schemas.microsoft.com/office/drawing/2014/chart" uri="{C3380CC4-5D6E-409C-BE32-E72D297353CC}">
              <c16:uniqueId val="{0000000C-82BF-4274-B75E-7AC088CD6F5E}"/>
            </c:ext>
          </c:extLst>
        </c:ser>
        <c:dLbls>
          <c:showLegendKey val="0"/>
          <c:showVal val="0"/>
          <c:showCatName val="0"/>
          <c:showSerName val="0"/>
          <c:showPercent val="0"/>
          <c:showBubbleSize val="0"/>
        </c:dLbls>
        <c:gapWidth val="75"/>
        <c:overlap val="-25"/>
        <c:axId val="432217056"/>
        <c:axId val="432216728"/>
      </c:barChart>
      <c:catAx>
        <c:axId val="432217056"/>
        <c:scaling>
          <c:orientation val="minMax"/>
        </c:scaling>
        <c:delete val="1"/>
        <c:axPos val="b"/>
        <c:numFmt formatCode="General" sourceLinked="1"/>
        <c:majorTickMark val="none"/>
        <c:minorTickMark val="none"/>
        <c:tickLblPos val="low"/>
        <c:crossAx val="432216728"/>
        <c:crosses val="autoZero"/>
        <c:auto val="1"/>
        <c:lblAlgn val="ctr"/>
        <c:lblOffset val="100"/>
        <c:noMultiLvlLbl val="0"/>
      </c:catAx>
      <c:valAx>
        <c:axId val="432216728"/>
        <c:scaling>
          <c:orientation val="minMax"/>
        </c:scaling>
        <c:delete val="1"/>
        <c:axPos val="l"/>
        <c:numFmt formatCode="General" sourceLinked="1"/>
        <c:majorTickMark val="none"/>
        <c:minorTickMark val="none"/>
        <c:tickLblPos val="nextTo"/>
        <c:crossAx val="43221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ASAP!$C$49</c:f>
              <c:strCache>
                <c:ptCount val="1"/>
                <c:pt idx="0">
                  <c:v>Kopā</c:v>
                </c:pt>
              </c:strCache>
            </c:strRef>
          </c:tx>
          <c:spPr>
            <a:solidFill>
              <a:schemeClr val="accent3">
                <a:lumMod val="50000"/>
                <a:alpha val="8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ASAP!$B$50:$B$55</c:f>
              <c:strCache>
                <c:ptCount val="6"/>
                <c:pt idx="0">
                  <c:v>Kopā</c:v>
                </c:pt>
                <c:pt idx="1">
                  <c:v>Rīgas reģ.</c:v>
                </c:pt>
                <c:pt idx="2">
                  <c:v>Kurzemes reģ.</c:v>
                </c:pt>
                <c:pt idx="3">
                  <c:v>Latgales reģ.</c:v>
                </c:pt>
                <c:pt idx="4">
                  <c:v>Vidzemes reģ.</c:v>
                </c:pt>
                <c:pt idx="5">
                  <c:v>Zemgales reģ.</c:v>
                </c:pt>
              </c:strCache>
            </c:strRef>
          </c:cat>
          <c:val>
            <c:numRef>
              <c:f>ASAP!$C$50:$C$55</c:f>
              <c:numCache>
                <c:formatCode>General</c:formatCode>
                <c:ptCount val="6"/>
                <c:pt idx="0">
                  <c:v>1193</c:v>
                </c:pt>
                <c:pt idx="1">
                  <c:v>547</c:v>
                </c:pt>
                <c:pt idx="2">
                  <c:v>100</c:v>
                </c:pt>
                <c:pt idx="3">
                  <c:v>203</c:v>
                </c:pt>
                <c:pt idx="4">
                  <c:v>157</c:v>
                </c:pt>
                <c:pt idx="5">
                  <c:v>186</c:v>
                </c:pt>
              </c:numCache>
            </c:numRef>
          </c:val>
          <c:extLst>
            <c:ext xmlns:c16="http://schemas.microsoft.com/office/drawing/2014/chart" uri="{C3380CC4-5D6E-409C-BE32-E72D297353CC}">
              <c16:uniqueId val="{00000000-58B6-4783-BB53-D16D03CD0E78}"/>
            </c:ext>
          </c:extLst>
        </c:ser>
        <c:ser>
          <c:idx val="1"/>
          <c:order val="1"/>
          <c:tx>
            <c:strRef>
              <c:f>ASAP!$D$49</c:f>
              <c:strCache>
                <c:ptCount val="1"/>
                <c:pt idx="0">
                  <c:v>Bezdarbnieki ar invaliditāti</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ASAP!$B$50:$B$55</c:f>
              <c:strCache>
                <c:ptCount val="6"/>
                <c:pt idx="0">
                  <c:v>Kopā</c:v>
                </c:pt>
                <c:pt idx="1">
                  <c:v>Rīgas reģ.</c:v>
                </c:pt>
                <c:pt idx="2">
                  <c:v>Kurzemes reģ.</c:v>
                </c:pt>
                <c:pt idx="3">
                  <c:v>Latgales reģ.</c:v>
                </c:pt>
                <c:pt idx="4">
                  <c:v>Vidzemes reģ.</c:v>
                </c:pt>
                <c:pt idx="5">
                  <c:v>Zemgales reģ.</c:v>
                </c:pt>
              </c:strCache>
            </c:strRef>
          </c:cat>
          <c:val>
            <c:numRef>
              <c:f>ASAP!$D$50:$D$55</c:f>
              <c:numCache>
                <c:formatCode>General</c:formatCode>
                <c:ptCount val="6"/>
                <c:pt idx="0">
                  <c:v>30</c:v>
                </c:pt>
                <c:pt idx="1">
                  <c:v>11</c:v>
                </c:pt>
                <c:pt idx="2">
                  <c:v>3</c:v>
                </c:pt>
                <c:pt idx="3">
                  <c:v>5</c:v>
                </c:pt>
                <c:pt idx="4">
                  <c:v>3</c:v>
                </c:pt>
                <c:pt idx="5">
                  <c:v>8</c:v>
                </c:pt>
              </c:numCache>
            </c:numRef>
          </c:val>
          <c:extLst>
            <c:ext xmlns:c16="http://schemas.microsoft.com/office/drawing/2014/chart" uri="{C3380CC4-5D6E-409C-BE32-E72D297353CC}">
              <c16:uniqueId val="{00000001-58B6-4783-BB53-D16D03CD0E78}"/>
            </c:ext>
          </c:extLst>
        </c:ser>
        <c:ser>
          <c:idx val="2"/>
          <c:order val="2"/>
          <c:tx>
            <c:strRef>
              <c:f>ASAP!$E$49</c:f>
              <c:strCache>
                <c:ptCount val="1"/>
                <c:pt idx="0">
                  <c:v>Mērķa grupas bezdarbnieki</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ASAP!$B$50:$B$55</c:f>
              <c:strCache>
                <c:ptCount val="6"/>
                <c:pt idx="0">
                  <c:v>Kopā</c:v>
                </c:pt>
                <c:pt idx="1">
                  <c:v>Rīgas reģ.</c:v>
                </c:pt>
                <c:pt idx="2">
                  <c:v>Kurzemes reģ.</c:v>
                </c:pt>
                <c:pt idx="3">
                  <c:v>Latgales reģ.</c:v>
                </c:pt>
                <c:pt idx="4">
                  <c:v>Vidzemes reģ.</c:v>
                </c:pt>
                <c:pt idx="5">
                  <c:v>Zemgales reģ.</c:v>
                </c:pt>
              </c:strCache>
            </c:strRef>
          </c:cat>
          <c:val>
            <c:numRef>
              <c:f>ASAP!$E$50:$E$55</c:f>
              <c:numCache>
                <c:formatCode>General</c:formatCode>
                <c:ptCount val="6"/>
                <c:pt idx="0">
                  <c:v>1163</c:v>
                </c:pt>
                <c:pt idx="1">
                  <c:v>536</c:v>
                </c:pt>
                <c:pt idx="2">
                  <c:v>97</c:v>
                </c:pt>
                <c:pt idx="3">
                  <c:v>198</c:v>
                </c:pt>
                <c:pt idx="4">
                  <c:v>154</c:v>
                </c:pt>
                <c:pt idx="5">
                  <c:v>178</c:v>
                </c:pt>
              </c:numCache>
            </c:numRef>
          </c:val>
          <c:extLst>
            <c:ext xmlns:c16="http://schemas.microsoft.com/office/drawing/2014/chart" uri="{C3380CC4-5D6E-409C-BE32-E72D297353CC}">
              <c16:uniqueId val="{00000002-58B6-4783-BB53-D16D03CD0E78}"/>
            </c:ext>
          </c:extLst>
        </c:ser>
        <c:dLbls>
          <c:showLegendKey val="0"/>
          <c:showVal val="0"/>
          <c:showCatName val="0"/>
          <c:showSerName val="0"/>
          <c:showPercent val="0"/>
          <c:showBubbleSize val="0"/>
        </c:dLbls>
        <c:gapWidth val="160"/>
        <c:axId val="438322504"/>
        <c:axId val="431549104"/>
      </c:barChart>
      <c:catAx>
        <c:axId val="438322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31549104"/>
        <c:crosses val="autoZero"/>
        <c:auto val="1"/>
        <c:lblAlgn val="ctr"/>
        <c:lblOffset val="100"/>
        <c:noMultiLvlLbl val="0"/>
      </c:catAx>
      <c:valAx>
        <c:axId val="431549104"/>
        <c:scaling>
          <c:orientation val="minMax"/>
        </c:scaling>
        <c:delete val="1"/>
        <c:axPos val="t"/>
        <c:numFmt formatCode="General" sourceLinked="1"/>
        <c:majorTickMark val="none"/>
        <c:minorTickMark val="none"/>
        <c:tickLblPos val="nextTo"/>
        <c:crossAx val="438322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lumMod val="50000"/>
                  <a:alpha val="95000"/>
                </a:schemeClr>
              </a:solidFill>
              <a:ln>
                <a:noFill/>
              </a:ln>
              <a:effectLst/>
            </c:spPr>
            <c:extLst>
              <c:ext xmlns:c16="http://schemas.microsoft.com/office/drawing/2014/chart" uri="{C3380CC4-5D6E-409C-BE32-E72D297353CC}">
                <c16:uniqueId val="{00000001-9407-4A47-BA9F-6CA9D5010380}"/>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3-9407-4A47-BA9F-6CA9D5010380}"/>
              </c:ext>
            </c:extLst>
          </c:dPt>
          <c:dPt>
            <c:idx val="2"/>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5-9407-4A47-BA9F-6CA9D5010380}"/>
              </c:ext>
            </c:extLst>
          </c:dPt>
          <c:dPt>
            <c:idx val="3"/>
            <c:invertIfNegative val="0"/>
            <c:bubble3D val="0"/>
            <c:spPr>
              <a:solidFill>
                <a:schemeClr val="tx2">
                  <a:lumMod val="60000"/>
                  <a:lumOff val="40000"/>
                  <a:alpha val="66000"/>
                </a:schemeClr>
              </a:solidFill>
              <a:ln>
                <a:noFill/>
              </a:ln>
              <a:effectLst/>
            </c:spPr>
            <c:extLst>
              <c:ext xmlns:c16="http://schemas.microsoft.com/office/drawing/2014/chart" uri="{C3380CC4-5D6E-409C-BE32-E72D297353CC}">
                <c16:uniqueId val="{00000007-9407-4A47-BA9F-6CA9D5010380}"/>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9407-4A47-BA9F-6CA9D5010380}"/>
              </c:ext>
            </c:extLst>
          </c:dPt>
          <c:dPt>
            <c:idx val="5"/>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B-9407-4A47-BA9F-6CA9D50103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DNIA!$N$17:$N$22</c:f>
              <c:strCache>
                <c:ptCount val="6"/>
                <c:pt idx="0">
                  <c:v>Kopā</c:v>
                </c:pt>
                <c:pt idx="1">
                  <c:v>Rīgas reģ.</c:v>
                </c:pt>
                <c:pt idx="2">
                  <c:v>Kurzemes reģ.</c:v>
                </c:pt>
                <c:pt idx="3">
                  <c:v>Latgales reģ.</c:v>
                </c:pt>
                <c:pt idx="4">
                  <c:v>Vidzemes reģ.</c:v>
                </c:pt>
                <c:pt idx="5">
                  <c:v>Zemgales reģ.</c:v>
                </c:pt>
              </c:strCache>
            </c:strRef>
          </c:cat>
          <c:val>
            <c:numRef>
              <c:f>DNIA!$O$17:$O$22</c:f>
              <c:numCache>
                <c:formatCode>General</c:formatCode>
                <c:ptCount val="6"/>
                <c:pt idx="0">
                  <c:v>947</c:v>
                </c:pt>
                <c:pt idx="1">
                  <c:v>165</c:v>
                </c:pt>
                <c:pt idx="2">
                  <c:v>183</c:v>
                </c:pt>
                <c:pt idx="3">
                  <c:v>439</c:v>
                </c:pt>
                <c:pt idx="4">
                  <c:v>71</c:v>
                </c:pt>
                <c:pt idx="5">
                  <c:v>89</c:v>
                </c:pt>
              </c:numCache>
            </c:numRef>
          </c:val>
          <c:extLst>
            <c:ext xmlns:c16="http://schemas.microsoft.com/office/drawing/2014/chart" uri="{C3380CC4-5D6E-409C-BE32-E72D297353CC}">
              <c16:uniqueId val="{0000000C-9407-4A47-BA9F-6CA9D5010380}"/>
            </c:ext>
          </c:extLst>
        </c:ser>
        <c:dLbls>
          <c:showLegendKey val="0"/>
          <c:showVal val="0"/>
          <c:showCatName val="0"/>
          <c:showSerName val="0"/>
          <c:showPercent val="0"/>
          <c:showBubbleSize val="0"/>
        </c:dLbls>
        <c:gapWidth val="75"/>
        <c:overlap val="-25"/>
        <c:axId val="432217056"/>
        <c:axId val="432216728"/>
      </c:barChart>
      <c:catAx>
        <c:axId val="432217056"/>
        <c:scaling>
          <c:orientation val="minMax"/>
        </c:scaling>
        <c:delete val="1"/>
        <c:axPos val="b"/>
        <c:numFmt formatCode="General" sourceLinked="1"/>
        <c:majorTickMark val="none"/>
        <c:minorTickMark val="none"/>
        <c:tickLblPos val="low"/>
        <c:crossAx val="432216728"/>
        <c:crosses val="autoZero"/>
        <c:auto val="1"/>
        <c:lblAlgn val="ctr"/>
        <c:lblOffset val="100"/>
        <c:noMultiLvlLbl val="0"/>
      </c:catAx>
      <c:valAx>
        <c:axId val="432216728"/>
        <c:scaling>
          <c:orientation val="minMax"/>
        </c:scaling>
        <c:delete val="1"/>
        <c:axPos val="l"/>
        <c:numFmt formatCode="General" sourceLinked="1"/>
        <c:majorTickMark val="none"/>
        <c:minorTickMark val="none"/>
        <c:tickLblPos val="nextTo"/>
        <c:crossAx val="43221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DNIA!$P$4</c:f>
              <c:strCache>
                <c:ptCount val="1"/>
                <c:pt idx="0">
                  <c:v>Kopā</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DNIA!$O$5:$O$10</c:f>
              <c:strCache>
                <c:ptCount val="6"/>
                <c:pt idx="0">
                  <c:v>Kopā</c:v>
                </c:pt>
                <c:pt idx="1">
                  <c:v>Rīgas reģ.</c:v>
                </c:pt>
                <c:pt idx="2">
                  <c:v>Kurzemes reģ.</c:v>
                </c:pt>
                <c:pt idx="3">
                  <c:v>Latgales reģ.</c:v>
                </c:pt>
                <c:pt idx="4">
                  <c:v>Vidzemes reģ.</c:v>
                </c:pt>
                <c:pt idx="5">
                  <c:v>Zemgales reģ.</c:v>
                </c:pt>
              </c:strCache>
            </c:strRef>
          </c:cat>
          <c:val>
            <c:numRef>
              <c:f>DNIA!$P$5:$P$10</c:f>
              <c:numCache>
                <c:formatCode>General</c:formatCode>
                <c:ptCount val="6"/>
                <c:pt idx="0">
                  <c:v>1037</c:v>
                </c:pt>
                <c:pt idx="1">
                  <c:v>173</c:v>
                </c:pt>
                <c:pt idx="2">
                  <c:v>214</c:v>
                </c:pt>
                <c:pt idx="3">
                  <c:v>467</c:v>
                </c:pt>
                <c:pt idx="4">
                  <c:v>80</c:v>
                </c:pt>
                <c:pt idx="5">
                  <c:v>103</c:v>
                </c:pt>
              </c:numCache>
            </c:numRef>
          </c:val>
          <c:extLst>
            <c:ext xmlns:c16="http://schemas.microsoft.com/office/drawing/2014/chart" uri="{C3380CC4-5D6E-409C-BE32-E72D297353CC}">
              <c16:uniqueId val="{00000000-565C-4CFA-9683-50BDC237EA73}"/>
            </c:ext>
          </c:extLst>
        </c:ser>
        <c:ser>
          <c:idx val="1"/>
          <c:order val="1"/>
          <c:tx>
            <c:strRef>
              <c:f>DNIA!$Q$4</c:f>
              <c:strCache>
                <c:ptCount val="1"/>
                <c:pt idx="0">
                  <c:v>Bezdarbnieki ar invaliditāti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DNIA!$O$5:$O$10</c:f>
              <c:strCache>
                <c:ptCount val="6"/>
                <c:pt idx="0">
                  <c:v>Kopā</c:v>
                </c:pt>
                <c:pt idx="1">
                  <c:v>Rīgas reģ.</c:v>
                </c:pt>
                <c:pt idx="2">
                  <c:v>Kurzemes reģ.</c:v>
                </c:pt>
                <c:pt idx="3">
                  <c:v>Latgales reģ.</c:v>
                </c:pt>
                <c:pt idx="4">
                  <c:v>Vidzemes reģ.</c:v>
                </c:pt>
                <c:pt idx="5">
                  <c:v>Zemgales reģ.</c:v>
                </c:pt>
              </c:strCache>
            </c:strRef>
          </c:cat>
          <c:val>
            <c:numRef>
              <c:f>DNIA!$Q$5:$Q$10</c:f>
              <c:numCache>
                <c:formatCode>General</c:formatCode>
                <c:ptCount val="6"/>
                <c:pt idx="0">
                  <c:v>385</c:v>
                </c:pt>
                <c:pt idx="1">
                  <c:v>33</c:v>
                </c:pt>
                <c:pt idx="2">
                  <c:v>88</c:v>
                </c:pt>
                <c:pt idx="3">
                  <c:v>194</c:v>
                </c:pt>
                <c:pt idx="4">
                  <c:v>37</c:v>
                </c:pt>
                <c:pt idx="5">
                  <c:v>33</c:v>
                </c:pt>
              </c:numCache>
            </c:numRef>
          </c:val>
          <c:extLst>
            <c:ext xmlns:c16="http://schemas.microsoft.com/office/drawing/2014/chart" uri="{C3380CC4-5D6E-409C-BE32-E72D297353CC}">
              <c16:uniqueId val="{00000001-565C-4CFA-9683-50BDC237EA73}"/>
            </c:ext>
          </c:extLst>
        </c:ser>
        <c:ser>
          <c:idx val="2"/>
          <c:order val="2"/>
          <c:tx>
            <c:strRef>
              <c:f>DNIA!$R$4</c:f>
              <c:strCache>
                <c:ptCount val="1"/>
                <c:pt idx="0">
                  <c:v>Mērķa grupas bezdarbnieki</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DNIA!$O$5:$O$10</c:f>
              <c:strCache>
                <c:ptCount val="6"/>
                <c:pt idx="0">
                  <c:v>Kopā</c:v>
                </c:pt>
                <c:pt idx="1">
                  <c:v>Rīgas reģ.</c:v>
                </c:pt>
                <c:pt idx="2">
                  <c:v>Kurzemes reģ.</c:v>
                </c:pt>
                <c:pt idx="3">
                  <c:v>Latgales reģ.</c:v>
                </c:pt>
                <c:pt idx="4">
                  <c:v>Vidzemes reģ.</c:v>
                </c:pt>
                <c:pt idx="5">
                  <c:v>Zemgales reģ.</c:v>
                </c:pt>
              </c:strCache>
            </c:strRef>
          </c:cat>
          <c:val>
            <c:numRef>
              <c:f>DNIA!$R$5:$R$10</c:f>
              <c:numCache>
                <c:formatCode>General</c:formatCode>
                <c:ptCount val="6"/>
                <c:pt idx="0">
                  <c:v>652</c:v>
                </c:pt>
                <c:pt idx="1">
                  <c:v>140</c:v>
                </c:pt>
                <c:pt idx="2">
                  <c:v>126</c:v>
                </c:pt>
                <c:pt idx="3">
                  <c:v>273</c:v>
                </c:pt>
                <c:pt idx="4">
                  <c:v>43</c:v>
                </c:pt>
                <c:pt idx="5">
                  <c:v>70</c:v>
                </c:pt>
              </c:numCache>
            </c:numRef>
          </c:val>
          <c:extLst>
            <c:ext xmlns:c16="http://schemas.microsoft.com/office/drawing/2014/chart" uri="{C3380CC4-5D6E-409C-BE32-E72D297353CC}">
              <c16:uniqueId val="{00000002-565C-4CFA-9683-50BDC237EA73}"/>
            </c:ext>
          </c:extLst>
        </c:ser>
        <c:dLbls>
          <c:showLegendKey val="0"/>
          <c:showVal val="0"/>
          <c:showCatName val="0"/>
          <c:showSerName val="0"/>
          <c:showPercent val="0"/>
          <c:showBubbleSize val="0"/>
        </c:dLbls>
        <c:gapWidth val="160"/>
        <c:axId val="438322504"/>
        <c:axId val="431549104"/>
      </c:barChart>
      <c:catAx>
        <c:axId val="4383225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crossAx val="431549104"/>
        <c:crosses val="autoZero"/>
        <c:auto val="1"/>
        <c:lblAlgn val="ctr"/>
        <c:lblOffset val="100"/>
        <c:noMultiLvlLbl val="0"/>
      </c:catAx>
      <c:valAx>
        <c:axId val="431549104"/>
        <c:scaling>
          <c:orientation val="minMax"/>
        </c:scaling>
        <c:delete val="1"/>
        <c:axPos val="t"/>
        <c:numFmt formatCode="General" sourceLinked="1"/>
        <c:majorTickMark val="none"/>
        <c:minorTickMark val="none"/>
        <c:tickLblPos val="nextTo"/>
        <c:crossAx val="438322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lv-LV"/>
        </a:p>
      </c:txPr>
    </c:legend>
    <c:plotVisOnly val="1"/>
    <c:dispBlanksAs val="gap"/>
    <c:showDLblsOverMax val="0"/>
  </c:chart>
  <c:spPr>
    <a:noFill/>
    <a:ln w="9525" cap="flat" cmpd="sng" algn="ctr">
      <a:noFill/>
      <a:prstDash val="solid"/>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dPt>
            <c:idx val="0"/>
            <c:invertIfNegative val="0"/>
            <c:bubble3D val="0"/>
            <c:spPr>
              <a:solidFill>
                <a:srgbClr val="56426E"/>
              </a:solidFill>
              <a:ln>
                <a:noFill/>
              </a:ln>
              <a:effectLst/>
            </c:spPr>
            <c:extLst>
              <c:ext xmlns:c16="http://schemas.microsoft.com/office/drawing/2014/chart" uri="{C3380CC4-5D6E-409C-BE32-E72D297353CC}">
                <c16:uniqueId val="{00000001-6831-4C92-8E26-987B7163B2D4}"/>
              </c:ext>
            </c:extLst>
          </c:dPt>
          <c:dPt>
            <c:idx val="1"/>
            <c:invertIfNegative val="0"/>
            <c:bubble3D val="0"/>
            <c:spPr>
              <a:solidFill>
                <a:srgbClr val="725892"/>
              </a:solidFill>
              <a:ln>
                <a:noFill/>
              </a:ln>
              <a:effectLst/>
            </c:spPr>
            <c:extLst>
              <c:ext xmlns:c16="http://schemas.microsoft.com/office/drawing/2014/chart" uri="{C3380CC4-5D6E-409C-BE32-E72D297353CC}">
                <c16:uniqueId val="{00000003-6831-4C92-8E26-987B7163B2D4}"/>
              </c:ext>
            </c:extLst>
          </c:dPt>
          <c:dPt>
            <c:idx val="2"/>
            <c:invertIfNegative val="0"/>
            <c:bubble3D val="0"/>
            <c:spPr>
              <a:solidFill>
                <a:srgbClr val="856BA5"/>
              </a:solidFill>
              <a:ln>
                <a:noFill/>
              </a:ln>
              <a:effectLst/>
            </c:spPr>
            <c:extLst>
              <c:ext xmlns:c16="http://schemas.microsoft.com/office/drawing/2014/chart" uri="{C3380CC4-5D6E-409C-BE32-E72D297353CC}">
                <c16:uniqueId val="{00000005-6831-4C92-8E26-987B7163B2D4}"/>
              </c:ext>
            </c:extLst>
          </c:dPt>
          <c:dPt>
            <c:idx val="3"/>
            <c:invertIfNegative val="0"/>
            <c:bubble3D val="0"/>
            <c:spPr>
              <a:solidFill>
                <a:srgbClr val="9F8AB8"/>
              </a:solidFill>
              <a:ln>
                <a:noFill/>
              </a:ln>
              <a:effectLst/>
            </c:spPr>
            <c:extLst>
              <c:ext xmlns:c16="http://schemas.microsoft.com/office/drawing/2014/chart" uri="{C3380CC4-5D6E-409C-BE32-E72D297353CC}">
                <c16:uniqueId val="{00000007-6831-4C92-8E26-987B7163B2D4}"/>
              </c:ext>
            </c:extLst>
          </c:dPt>
          <c:dPt>
            <c:idx val="4"/>
            <c:invertIfNegative val="0"/>
            <c:bubble3D val="0"/>
            <c:spPr>
              <a:solidFill>
                <a:srgbClr val="B8A9CB"/>
              </a:solidFill>
              <a:ln>
                <a:noFill/>
              </a:ln>
              <a:effectLst/>
            </c:spPr>
            <c:extLst>
              <c:ext xmlns:c16="http://schemas.microsoft.com/office/drawing/2014/chart" uri="{C3380CC4-5D6E-409C-BE32-E72D297353CC}">
                <c16:uniqueId val="{00000009-6831-4C92-8E26-987B7163B2D4}"/>
              </c:ext>
            </c:extLst>
          </c:dPt>
          <c:dPt>
            <c:idx val="5"/>
            <c:invertIfNegative val="0"/>
            <c:bubble3D val="0"/>
            <c:spPr>
              <a:solidFill>
                <a:srgbClr val="D4CBDF"/>
              </a:solidFill>
              <a:ln>
                <a:noFill/>
              </a:ln>
              <a:effectLst/>
            </c:spPr>
            <c:extLst>
              <c:ext xmlns:c16="http://schemas.microsoft.com/office/drawing/2014/chart" uri="{C3380CC4-5D6E-409C-BE32-E72D297353CC}">
                <c16:uniqueId val="{0000000B-6831-4C92-8E26-987B7163B2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APSD!$B$7:$B$12</c:f>
              <c:strCache>
                <c:ptCount val="6"/>
                <c:pt idx="0">
                  <c:v>Kopā</c:v>
                </c:pt>
                <c:pt idx="1">
                  <c:v>Rīgas reģ.</c:v>
                </c:pt>
                <c:pt idx="2">
                  <c:v>Kurzemes reģ.</c:v>
                </c:pt>
                <c:pt idx="3">
                  <c:v>Latgales reģ.</c:v>
                </c:pt>
                <c:pt idx="4">
                  <c:v>Vidzemes reģ.</c:v>
                </c:pt>
                <c:pt idx="5">
                  <c:v>Zemgales reģ.</c:v>
                </c:pt>
              </c:strCache>
            </c:strRef>
          </c:cat>
          <c:val>
            <c:numRef>
              <c:f>APSD!$C$7:$C$12</c:f>
              <c:numCache>
                <c:formatCode>General</c:formatCode>
                <c:ptCount val="6"/>
                <c:pt idx="0">
                  <c:v>3306</c:v>
                </c:pt>
                <c:pt idx="1">
                  <c:v>220</c:v>
                </c:pt>
                <c:pt idx="2">
                  <c:v>524</c:v>
                </c:pt>
                <c:pt idx="3">
                  <c:v>1893</c:v>
                </c:pt>
                <c:pt idx="4">
                  <c:v>412</c:v>
                </c:pt>
                <c:pt idx="5">
                  <c:v>257</c:v>
                </c:pt>
              </c:numCache>
            </c:numRef>
          </c:val>
          <c:extLst>
            <c:ext xmlns:c16="http://schemas.microsoft.com/office/drawing/2014/chart" uri="{C3380CC4-5D6E-409C-BE32-E72D297353CC}">
              <c16:uniqueId val="{0000000C-6831-4C92-8E26-987B7163B2D4}"/>
            </c:ext>
          </c:extLst>
        </c:ser>
        <c:dLbls>
          <c:showLegendKey val="0"/>
          <c:showVal val="0"/>
          <c:showCatName val="0"/>
          <c:showSerName val="0"/>
          <c:showPercent val="0"/>
          <c:showBubbleSize val="0"/>
        </c:dLbls>
        <c:gapWidth val="75"/>
        <c:overlap val="-25"/>
        <c:axId val="432217056"/>
        <c:axId val="432216728"/>
      </c:barChart>
      <c:catAx>
        <c:axId val="432217056"/>
        <c:scaling>
          <c:orientation val="minMax"/>
        </c:scaling>
        <c:delete val="1"/>
        <c:axPos val="b"/>
        <c:numFmt formatCode="General" sourceLinked="1"/>
        <c:majorTickMark val="none"/>
        <c:minorTickMark val="none"/>
        <c:tickLblPos val="low"/>
        <c:crossAx val="432216728"/>
        <c:crosses val="autoZero"/>
        <c:auto val="1"/>
        <c:lblAlgn val="ctr"/>
        <c:lblOffset val="100"/>
        <c:noMultiLvlLbl val="0"/>
      </c:catAx>
      <c:valAx>
        <c:axId val="432216728"/>
        <c:scaling>
          <c:orientation val="minMax"/>
        </c:scaling>
        <c:delete val="1"/>
        <c:axPos val="l"/>
        <c:numFmt formatCode="General" sourceLinked="1"/>
        <c:majorTickMark val="none"/>
        <c:minorTickMark val="none"/>
        <c:tickLblPos val="nextTo"/>
        <c:crossAx val="43221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no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7">
  <a:schemeClr val="accent4"/>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25C6-15CF-4ED6-8C78-60AB56FC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7</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LigitaBi</dc:creator>
  <cp:keywords/>
  <cp:lastModifiedBy>Ramona Aleksandridi</cp:lastModifiedBy>
  <cp:revision>131</cp:revision>
  <cp:lastPrinted>2016-01-14T11:13:00Z</cp:lastPrinted>
  <dcterms:created xsi:type="dcterms:W3CDTF">2020-10-15T07:33:00Z</dcterms:created>
  <dcterms:modified xsi:type="dcterms:W3CDTF">2022-04-12T11:30:00Z</dcterms:modified>
</cp:coreProperties>
</file>